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627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汪万兴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1986年8月10日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中专</w:t>
      </w:r>
      <w:r>
        <w:rPr>
          <w:rFonts w:hint="eastAsia" w:ascii="仿宋" w:hAnsi="仿宋" w:eastAsia="仿宋"/>
          <w:sz w:val="32"/>
          <w:szCs w:val="32"/>
        </w:rPr>
        <w:t>文化，捕前职业：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驾驶员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四川省洪雅县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四川省成都市金牛区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</w:rPr>
        <w:t>日作出(2022)川0106刑初264号刑事判决书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汪万兴犯</w:t>
      </w:r>
      <w:r>
        <w:rPr>
          <w:rFonts w:hint="eastAsia" w:ascii="仿宋" w:hAnsi="仿宋" w:eastAsia="仿宋"/>
          <w:sz w:val="32"/>
          <w:szCs w:val="32"/>
          <w:lang w:eastAsia="zh-CN"/>
        </w:rPr>
        <w:t>交通肇事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三年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二〇二二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汪万兴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</w:rPr>
        <w:t>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汪万兴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汪万兴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5600" w:firstLineChars="175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840" w:rightChars="400"/>
        <w:jc w:val="righ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7F36EF"/>
    <w:rsid w:val="0891083E"/>
    <w:rsid w:val="08EE6BBF"/>
    <w:rsid w:val="220F49C7"/>
    <w:rsid w:val="240D255D"/>
    <w:rsid w:val="27E46883"/>
    <w:rsid w:val="399B33DB"/>
    <w:rsid w:val="47A579B9"/>
    <w:rsid w:val="4D2410F3"/>
    <w:rsid w:val="5BF3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2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2024-08-22T06:27:36Z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1415B9B1A87A43939CF01FFB84BC209B</vt:lpwstr>
  </property>
</Properties>
</file>