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49" w:rsidRDefault="00ED7749" w:rsidP="00ED7749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ED7749" w:rsidRDefault="00ED7749" w:rsidP="00ED7749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ED7749" w:rsidRDefault="00ED7749" w:rsidP="00ED7749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ED7749" w:rsidRDefault="00ED7749" w:rsidP="00ED7749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613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ED7749" w:rsidRDefault="00ED7749" w:rsidP="00ED7749">
      <w:pPr>
        <w:spacing w:line="6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徐阳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56DA1">
        <w:rPr>
          <w:rFonts w:ascii="仿宋" w:eastAsia="仿宋" w:hAnsi="仿宋" w:hint="eastAsia"/>
          <w:sz w:val="32"/>
          <w:szCs w:val="32"/>
        </w:rPr>
        <w:t>1991年10月5日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56DA1">
        <w:rPr>
          <w:rFonts w:ascii="仿宋" w:eastAsia="仿宋" w:hAnsi="仿宋" w:hint="eastAsia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56DA1">
        <w:rPr>
          <w:rFonts w:ascii="仿宋" w:eastAsia="仿宋" w:hAnsi="仿宋" w:hint="eastAsia"/>
          <w:sz w:val="32"/>
          <w:szCs w:val="32"/>
        </w:rPr>
        <w:t>高中</w:t>
      </w:r>
      <w:r>
        <w:rPr>
          <w:rFonts w:ascii="仿宋" w:eastAsia="仿宋" w:hAnsi="仿宋" w:hint="eastAsia"/>
          <w:sz w:val="32"/>
          <w:szCs w:val="32"/>
        </w:rPr>
        <w:t>文化，捕前无业，原户籍所在地：</w:t>
      </w:r>
      <w:r w:rsidRPr="00056DA1">
        <w:rPr>
          <w:rFonts w:ascii="仿宋" w:eastAsia="仿宋" w:hAnsi="仿宋" w:hint="eastAsia"/>
          <w:sz w:val="32"/>
          <w:szCs w:val="32"/>
        </w:rPr>
        <w:t>四川省苍溪县</w:t>
      </w:r>
      <w:r w:rsidRPr="00C55375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现在四川省广元监狱六监区服刑。</w:t>
      </w:r>
    </w:p>
    <w:p w:rsidR="00ED7749" w:rsidRDefault="00ED7749" w:rsidP="00ED7749">
      <w:pPr>
        <w:spacing w:line="6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56DA1">
        <w:rPr>
          <w:rFonts w:ascii="仿宋" w:eastAsia="仿宋" w:hAnsi="仿宋" w:hint="eastAsia"/>
          <w:sz w:val="32"/>
          <w:szCs w:val="32"/>
        </w:rPr>
        <w:t>四川省苍溪县人民法院</w:t>
      </w:r>
      <w:r>
        <w:rPr>
          <w:rFonts w:ascii="仿宋" w:eastAsia="仿宋" w:hAnsi="仿宋" w:hint="eastAsia"/>
          <w:sz w:val="32"/>
          <w:szCs w:val="32"/>
        </w:rPr>
        <w:t>于</w:t>
      </w:r>
      <w:r w:rsidRPr="00056DA1">
        <w:rPr>
          <w:rFonts w:ascii="仿宋" w:eastAsia="仿宋" w:hAnsi="仿宋" w:hint="eastAsia"/>
          <w:sz w:val="32"/>
          <w:szCs w:val="32"/>
        </w:rPr>
        <w:t>2021年12月28日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Pr="00056DA1">
        <w:rPr>
          <w:rFonts w:ascii="仿宋" w:eastAsia="仿宋" w:hAnsi="仿宋" w:hint="eastAsia"/>
          <w:sz w:val="32"/>
          <w:szCs w:val="32"/>
        </w:rPr>
        <w:t>(2021)川0824刑初187号</w:t>
      </w:r>
      <w:r>
        <w:rPr>
          <w:rFonts w:ascii="仿宋" w:eastAsia="仿宋" w:hAnsi="仿宋" w:hint="eastAsia"/>
          <w:sz w:val="32"/>
          <w:szCs w:val="32"/>
        </w:rPr>
        <w:t>刑事判决书，以被告人</w:t>
      </w:r>
      <w:r w:rsidRPr="00056DA1">
        <w:rPr>
          <w:rFonts w:ascii="仿宋" w:eastAsia="仿宋" w:hAnsi="仿宋" w:hint="eastAsia"/>
          <w:sz w:val="32"/>
          <w:szCs w:val="32"/>
        </w:rPr>
        <w:t>徐阳</w:t>
      </w:r>
      <w:r>
        <w:rPr>
          <w:rFonts w:ascii="仿宋" w:eastAsia="仿宋" w:hAnsi="仿宋" w:hint="eastAsia"/>
          <w:sz w:val="32"/>
          <w:szCs w:val="32"/>
        </w:rPr>
        <w:t>犯</w:t>
      </w:r>
      <w:r w:rsidRPr="00056DA1">
        <w:rPr>
          <w:rFonts w:ascii="仿宋" w:eastAsia="仿宋" w:hAnsi="仿宋" w:hint="eastAsia"/>
          <w:sz w:val="32"/>
          <w:szCs w:val="32"/>
        </w:rPr>
        <w:t>强奸罪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 w:rsidRPr="00056DA1">
        <w:rPr>
          <w:rFonts w:ascii="仿宋" w:eastAsia="仿宋" w:hAnsi="仿宋" w:hint="eastAsia"/>
          <w:sz w:val="32"/>
          <w:szCs w:val="32"/>
        </w:rPr>
        <w:t>四年</w:t>
      </w:r>
      <w:r>
        <w:rPr>
          <w:rFonts w:ascii="仿宋" w:eastAsia="仿宋" w:hAnsi="仿宋" w:hint="eastAsia"/>
          <w:sz w:val="32"/>
          <w:szCs w:val="32"/>
        </w:rPr>
        <w:t>。</w:t>
      </w:r>
      <w:r w:rsidRPr="00056DA1">
        <w:rPr>
          <w:rFonts w:ascii="仿宋" w:eastAsia="仿宋" w:hAnsi="仿宋" w:hint="eastAsia"/>
          <w:sz w:val="32"/>
          <w:szCs w:val="32"/>
        </w:rPr>
        <w:t>未提出上诉</w:t>
      </w:r>
      <w:r>
        <w:rPr>
          <w:rFonts w:ascii="仿宋" w:eastAsia="仿宋" w:hAnsi="仿宋" w:hint="eastAsia"/>
          <w:sz w:val="32"/>
          <w:szCs w:val="32"/>
        </w:rPr>
        <w:t>，判决发生法律效力后交付执行。刑期自</w:t>
      </w:r>
      <w:r w:rsidRPr="00056DA1">
        <w:rPr>
          <w:rFonts w:ascii="仿宋" w:eastAsia="仿宋" w:hAnsi="仿宋" w:hint="eastAsia"/>
          <w:sz w:val="32"/>
          <w:szCs w:val="32"/>
        </w:rPr>
        <w:t>二〇二一年九月十四日</w:t>
      </w:r>
      <w:r>
        <w:rPr>
          <w:rFonts w:ascii="仿宋" w:eastAsia="仿宋" w:hAnsi="仿宋" w:hint="eastAsia"/>
          <w:sz w:val="32"/>
          <w:szCs w:val="32"/>
        </w:rPr>
        <w:t>起至</w:t>
      </w:r>
      <w:r w:rsidRPr="00056DA1">
        <w:rPr>
          <w:rFonts w:ascii="仿宋" w:eastAsia="仿宋" w:hAnsi="仿宋" w:hint="eastAsia"/>
          <w:sz w:val="32"/>
          <w:szCs w:val="32"/>
        </w:rPr>
        <w:t>二〇二五年九月十三日</w:t>
      </w:r>
      <w:r>
        <w:rPr>
          <w:rFonts w:ascii="仿宋" w:eastAsia="仿宋" w:hAnsi="仿宋" w:hint="eastAsia"/>
          <w:sz w:val="32"/>
          <w:szCs w:val="32"/>
        </w:rPr>
        <w:t>止。于</w:t>
      </w:r>
      <w:r w:rsidRPr="00056DA1">
        <w:rPr>
          <w:rFonts w:ascii="仿宋" w:eastAsia="仿宋" w:hAnsi="仿宋" w:hint="eastAsia"/>
          <w:sz w:val="32"/>
          <w:szCs w:val="32"/>
        </w:rPr>
        <w:t>2022年1月12日</w:t>
      </w:r>
      <w:r>
        <w:rPr>
          <w:rFonts w:ascii="仿宋" w:eastAsia="仿宋" w:hAnsi="仿宋" w:hint="eastAsia"/>
          <w:sz w:val="32"/>
          <w:szCs w:val="32"/>
        </w:rPr>
        <w:t>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ED7749" w:rsidRDefault="00ED7749" w:rsidP="00ED7749">
      <w:pPr>
        <w:spacing w:line="6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56DA1">
        <w:rPr>
          <w:rFonts w:ascii="仿宋" w:eastAsia="仿宋" w:hAnsi="仿宋" w:hint="eastAsia"/>
          <w:sz w:val="32"/>
          <w:szCs w:val="32"/>
        </w:rPr>
        <w:t>徐阳</w:t>
      </w:r>
      <w:r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>
        <w:rPr>
          <w:rFonts w:ascii="仿宋" w:eastAsia="仿宋" w:hAnsi="仿宋"/>
          <w:sz w:val="32"/>
          <w:szCs w:val="32"/>
        </w:rPr>
        <w:t>。本次考核期内，</w:t>
      </w:r>
      <w:r>
        <w:rPr>
          <w:rFonts w:ascii="仿宋" w:eastAsia="仿宋" w:hAnsi="仿宋" w:hint="eastAsia"/>
          <w:sz w:val="32"/>
          <w:szCs w:val="32"/>
        </w:rPr>
        <w:t>该犯</w:t>
      </w:r>
      <w:r>
        <w:rPr>
          <w:rFonts w:ascii="仿宋" w:eastAsia="仿宋" w:hAnsi="仿宋"/>
          <w:sz w:val="32"/>
          <w:szCs w:val="32"/>
        </w:rPr>
        <w:t>共计获得表扬</w:t>
      </w:r>
      <w:r w:rsidRPr="00056DA1">
        <w:rPr>
          <w:rFonts w:ascii="仿宋" w:eastAsia="仿宋" w:hAnsi="仿宋" w:hint="eastAsia"/>
          <w:sz w:val="32"/>
          <w:szCs w:val="32"/>
        </w:rPr>
        <w:t>三</w:t>
      </w:r>
      <w:r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ED7749" w:rsidRDefault="00ED7749" w:rsidP="00ED7749">
      <w:pPr>
        <w:spacing w:line="6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 w:rsidRPr="00056DA1">
        <w:rPr>
          <w:rFonts w:ascii="仿宋" w:eastAsia="仿宋" w:hAnsi="仿宋" w:hint="eastAsia"/>
          <w:sz w:val="32"/>
          <w:szCs w:val="32"/>
        </w:rPr>
        <w:t>徐阳</w:t>
      </w:r>
      <w:r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ED7749" w:rsidRDefault="00ED7749" w:rsidP="00ED7749">
      <w:pPr>
        <w:spacing w:line="6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</w:t>
      </w:r>
      <w:r>
        <w:rPr>
          <w:rFonts w:ascii="仿宋" w:eastAsia="仿宋" w:hAnsi="仿宋" w:hint="eastAsia"/>
          <w:sz w:val="32"/>
          <w:szCs w:val="32"/>
        </w:rPr>
        <w:lastRenderedPageBreak/>
        <w:t>人民共和国刑法》第七十八条、《中华人民共和国刑事诉讼法》第二百七十三条第二款的规定，建议对罪犯</w:t>
      </w:r>
      <w:r w:rsidRPr="00056DA1">
        <w:rPr>
          <w:rFonts w:ascii="仿宋" w:eastAsia="仿宋" w:hAnsi="仿宋" w:hint="eastAsia"/>
          <w:noProof/>
          <w:sz w:val="32"/>
          <w:szCs w:val="32"/>
        </w:rPr>
        <w:t>徐阳</w:t>
      </w:r>
      <w:r>
        <w:rPr>
          <w:rFonts w:ascii="仿宋" w:eastAsia="仿宋" w:hAnsi="仿宋" w:hint="eastAsia"/>
          <w:sz w:val="32"/>
          <w:szCs w:val="32"/>
        </w:rPr>
        <w:t>减刑</w:t>
      </w:r>
      <w:r w:rsidRPr="00056DA1">
        <w:rPr>
          <w:rFonts w:ascii="仿宋" w:eastAsia="仿宋" w:hAnsi="仿宋" w:hint="eastAsia"/>
          <w:noProof/>
          <w:sz w:val="32"/>
          <w:szCs w:val="32"/>
        </w:rPr>
        <w:t>六个月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ED7749" w:rsidRDefault="00ED7749" w:rsidP="00ED7749">
      <w:pPr>
        <w:pStyle w:val="a5"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此致</w:t>
      </w:r>
    </w:p>
    <w:p w:rsidR="00ED7749" w:rsidRDefault="00ED7749" w:rsidP="00ED7749">
      <w:pPr>
        <w:spacing w:line="560" w:lineRule="exact"/>
        <w:rPr>
          <w:rFonts w:ascii="仿宋" w:eastAsia="仿宋" w:hAnsi="仿宋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ED7749" w:rsidRDefault="00ED7749" w:rsidP="00ED7749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ED7749" w:rsidRDefault="00ED7749" w:rsidP="00ED7749">
      <w:pPr>
        <w:pStyle w:val="a6"/>
        <w:spacing w:line="560" w:lineRule="exact"/>
        <w:ind w:leftChars="0" w:left="0" w:right="640"/>
        <w:rPr>
          <w:rFonts w:ascii="仿宋" w:eastAsia="仿宋" w:hAnsi="仿宋"/>
        </w:rPr>
      </w:pPr>
    </w:p>
    <w:p w:rsidR="00ED7749" w:rsidRDefault="00ED7749" w:rsidP="00ED7749">
      <w:pPr>
        <w:pStyle w:val="a6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ED7749" w:rsidRDefault="00ED7749" w:rsidP="00ED7749">
      <w:pPr>
        <w:pStyle w:val="a6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ED7749" w:rsidRDefault="00ED7749" w:rsidP="00ED7749">
      <w:pPr>
        <w:pStyle w:val="a6"/>
        <w:spacing w:line="560" w:lineRule="exact"/>
        <w:ind w:leftChars="0" w:left="0" w:rightChars="400" w:right="840"/>
        <w:jc w:val="right"/>
        <w:rPr>
          <w:rFonts w:ascii="仿宋" w:eastAsia="仿宋" w:hAnsi="仿宋"/>
        </w:rPr>
        <w:sectPr w:rsidR="00ED7749" w:rsidSect="003F45CC">
          <w:headerReference w:type="default" r:id="rId6"/>
          <w:pgSz w:w="11906" w:h="16838"/>
          <w:pgMar w:top="2098" w:right="1474" w:bottom="1985" w:left="1588" w:header="851" w:footer="992" w:gutter="0"/>
          <w:pgNumType w:start="1"/>
          <w:cols w:space="425"/>
          <w:docGrid w:type="lines" w:linePitch="312"/>
        </w:sectPr>
      </w:pPr>
      <w:r>
        <w:rPr>
          <w:rFonts w:ascii="仿宋" w:eastAsia="仿宋" w:hAnsi="仿宋" w:hint="eastAsia"/>
        </w:rPr>
        <w:t>2024年8月20日</w:t>
      </w:r>
    </w:p>
    <w:p w:rsidR="00201C81" w:rsidRDefault="00201C81">
      <w:bookmarkStart w:id="0" w:name="_GoBack"/>
      <w:bookmarkEnd w:id="0"/>
    </w:p>
    <w:sectPr w:rsidR="00201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3AF" w:rsidRDefault="001C23AF" w:rsidP="00ED7749">
      <w:r>
        <w:separator/>
      </w:r>
    </w:p>
  </w:endnote>
  <w:endnote w:type="continuationSeparator" w:id="0">
    <w:p w:rsidR="001C23AF" w:rsidRDefault="001C23AF" w:rsidP="00ED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3AF" w:rsidRDefault="001C23AF" w:rsidP="00ED7749">
      <w:r>
        <w:separator/>
      </w:r>
    </w:p>
  </w:footnote>
  <w:footnote w:type="continuationSeparator" w:id="0">
    <w:p w:rsidR="001C23AF" w:rsidRDefault="001C23AF" w:rsidP="00ED7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49" w:rsidRDefault="00ED774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50"/>
    <w:rsid w:val="001C23AF"/>
    <w:rsid w:val="00201C81"/>
    <w:rsid w:val="00B13E50"/>
    <w:rsid w:val="00ED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46B4AB-44DA-40A1-8FEF-5AF95B783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ED7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77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77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7749"/>
    <w:rPr>
      <w:sz w:val="18"/>
      <w:szCs w:val="18"/>
    </w:rPr>
  </w:style>
  <w:style w:type="paragraph" w:styleId="a5">
    <w:name w:val="Salutation"/>
    <w:basedOn w:val="a"/>
    <w:next w:val="a"/>
    <w:link w:val="Char1"/>
    <w:qFormat/>
    <w:rsid w:val="00ED7749"/>
    <w:rPr>
      <w:rFonts w:ascii="宋体" w:hAnsi="宋体"/>
      <w:sz w:val="32"/>
      <w:szCs w:val="32"/>
    </w:rPr>
  </w:style>
  <w:style w:type="character" w:customStyle="1" w:styleId="Char1">
    <w:name w:val="称呼 Char"/>
    <w:basedOn w:val="a0"/>
    <w:link w:val="a5"/>
    <w:rsid w:val="00ED7749"/>
    <w:rPr>
      <w:rFonts w:ascii="宋体" w:eastAsia="宋体" w:hAnsi="宋体" w:cs="Times New Roman"/>
      <w:sz w:val="32"/>
      <w:szCs w:val="32"/>
    </w:rPr>
  </w:style>
  <w:style w:type="paragraph" w:styleId="a6">
    <w:name w:val="Closing"/>
    <w:basedOn w:val="a"/>
    <w:link w:val="Char2"/>
    <w:qFormat/>
    <w:rsid w:val="00ED7749"/>
    <w:pPr>
      <w:ind w:leftChars="2100" w:left="100"/>
    </w:pPr>
    <w:rPr>
      <w:rFonts w:ascii="宋体" w:hAnsi="宋体"/>
      <w:sz w:val="32"/>
      <w:szCs w:val="32"/>
    </w:rPr>
  </w:style>
  <w:style w:type="character" w:customStyle="1" w:styleId="Char2">
    <w:name w:val="结束语 Char"/>
    <w:basedOn w:val="a0"/>
    <w:link w:val="a6"/>
    <w:qFormat/>
    <w:rsid w:val="00ED7749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</Words>
  <Characters>423</Characters>
  <Application>Microsoft Office Word</Application>
  <DocSecurity>0</DocSecurity>
  <Lines>3</Lines>
  <Paragraphs>1</Paragraphs>
  <ScaleCrop>false</ScaleCrop>
  <Company>Scsgyjy</Company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蒋磊</dc:creator>
  <cp:keywords/>
  <dc:description/>
  <cp:lastModifiedBy>蒋磊</cp:lastModifiedBy>
  <cp:revision>2</cp:revision>
  <dcterms:created xsi:type="dcterms:W3CDTF">2024-08-23T08:54:00Z</dcterms:created>
  <dcterms:modified xsi:type="dcterms:W3CDTF">2024-08-23T08:54:00Z</dcterms:modified>
</cp:coreProperties>
</file>