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28B0" w:rsidRDefault="005128B0" w:rsidP="005128B0">
      <w:pPr>
        <w:spacing w:line="580" w:lineRule="exact"/>
        <w:jc w:val="center"/>
        <w:rPr>
          <w:rFonts w:ascii="黑体" w:eastAsia="黑体" w:hAnsi="黑体"/>
          <w:sz w:val="44"/>
          <w:szCs w:val="44"/>
        </w:rPr>
      </w:pPr>
      <w:r>
        <w:rPr>
          <w:rFonts w:ascii="黑体" w:eastAsia="黑体" w:hAnsi="黑体" w:hint="eastAsia"/>
          <w:sz w:val="44"/>
          <w:szCs w:val="44"/>
        </w:rPr>
        <w:t>四川省甘孜监狱</w:t>
      </w:r>
    </w:p>
    <w:p w:rsidR="005128B0" w:rsidRDefault="005128B0" w:rsidP="005128B0">
      <w:pPr>
        <w:spacing w:line="580" w:lineRule="exact"/>
        <w:jc w:val="center"/>
        <w:rPr>
          <w:rFonts w:ascii="黑体" w:eastAsia="黑体" w:hAnsi="黑体"/>
          <w:sz w:val="44"/>
          <w:szCs w:val="44"/>
        </w:rPr>
      </w:pPr>
      <w:r>
        <w:rPr>
          <w:rFonts w:ascii="黑体" w:eastAsia="黑体" w:hAnsi="黑体" w:hint="eastAsia"/>
          <w:sz w:val="44"/>
          <w:szCs w:val="44"/>
        </w:rPr>
        <w:t>关于公开比选招标采购代理机构的</w:t>
      </w:r>
    </w:p>
    <w:p w:rsidR="005128B0" w:rsidRDefault="005128B0" w:rsidP="005128B0">
      <w:pPr>
        <w:spacing w:line="580" w:lineRule="exact"/>
        <w:jc w:val="center"/>
        <w:rPr>
          <w:rFonts w:ascii="黑体" w:eastAsia="黑体" w:hAnsi="黑体"/>
          <w:sz w:val="44"/>
          <w:szCs w:val="44"/>
        </w:rPr>
      </w:pPr>
      <w:r>
        <w:rPr>
          <w:rFonts w:ascii="黑体" w:eastAsia="黑体" w:hAnsi="黑体" w:hint="eastAsia"/>
          <w:sz w:val="44"/>
          <w:szCs w:val="44"/>
        </w:rPr>
        <w:t>招标文件</w:t>
      </w:r>
    </w:p>
    <w:p w:rsidR="005128B0" w:rsidRDefault="005128B0" w:rsidP="005128B0">
      <w:pPr>
        <w:spacing w:line="580" w:lineRule="exact"/>
        <w:rPr>
          <w:rFonts w:ascii="仿宋" w:eastAsia="仿宋" w:hAnsi="仿宋"/>
          <w:kern w:val="0"/>
          <w:sz w:val="32"/>
          <w:szCs w:val="32"/>
        </w:rPr>
      </w:pPr>
      <w:r>
        <w:rPr>
          <w:rFonts w:ascii="仿宋" w:eastAsia="仿宋" w:hAnsi="仿宋" w:hint="eastAsia"/>
          <w:kern w:val="0"/>
          <w:sz w:val="32"/>
          <w:szCs w:val="32"/>
        </w:rPr>
        <w:t xml:space="preserve">    为</w:t>
      </w:r>
      <w:proofErr w:type="gramStart"/>
      <w:r>
        <w:rPr>
          <w:rFonts w:ascii="仿宋" w:eastAsia="仿宋" w:hAnsi="仿宋" w:hint="eastAsia"/>
          <w:kern w:val="0"/>
          <w:sz w:val="32"/>
          <w:szCs w:val="32"/>
        </w:rPr>
        <w:t>规范我狱采购</w:t>
      </w:r>
      <w:proofErr w:type="gramEnd"/>
      <w:r>
        <w:rPr>
          <w:rFonts w:ascii="仿宋" w:eastAsia="仿宋" w:hAnsi="仿宋" w:hint="eastAsia"/>
          <w:kern w:val="0"/>
          <w:sz w:val="32"/>
          <w:szCs w:val="32"/>
        </w:rPr>
        <w:t>行为，提高采购资金的使用效益，降低采购成本，提高采购质量，规范采购工作程序，确保监狱各项工作的正常运行，经监狱党委决定，同意</w:t>
      </w:r>
      <w:proofErr w:type="gramStart"/>
      <w:r>
        <w:rPr>
          <w:rFonts w:ascii="仿宋" w:eastAsia="仿宋" w:hAnsi="仿宋" w:hint="eastAsia"/>
          <w:kern w:val="0"/>
          <w:sz w:val="32"/>
          <w:szCs w:val="32"/>
        </w:rPr>
        <w:t>我狱公开</w:t>
      </w:r>
      <w:proofErr w:type="gramEnd"/>
      <w:r>
        <w:rPr>
          <w:rFonts w:ascii="仿宋" w:eastAsia="仿宋" w:hAnsi="仿宋" w:hint="eastAsia"/>
          <w:kern w:val="0"/>
          <w:sz w:val="32"/>
          <w:szCs w:val="32"/>
        </w:rPr>
        <w:t>比选招标采购代理机构3家。为体现公平、公正、公开的原则，现将相关事宜公告如下：</w:t>
      </w:r>
    </w:p>
    <w:p w:rsidR="005128B0" w:rsidRDefault="005128B0" w:rsidP="005128B0">
      <w:pPr>
        <w:spacing w:line="580" w:lineRule="exact"/>
        <w:rPr>
          <w:rFonts w:ascii="黑体" w:eastAsia="黑体" w:hAnsi="黑体"/>
          <w:sz w:val="32"/>
          <w:szCs w:val="32"/>
        </w:rPr>
      </w:pPr>
      <w:r>
        <w:rPr>
          <w:rFonts w:ascii="仿宋" w:eastAsia="仿宋" w:hAnsi="仿宋" w:hint="eastAsia"/>
          <w:kern w:val="0"/>
          <w:sz w:val="32"/>
          <w:szCs w:val="32"/>
        </w:rPr>
        <w:t xml:space="preserve">    </w:t>
      </w:r>
      <w:r>
        <w:rPr>
          <w:rFonts w:ascii="黑体" w:eastAsia="黑体" w:hAnsi="黑体" w:hint="eastAsia"/>
          <w:sz w:val="32"/>
          <w:szCs w:val="32"/>
        </w:rPr>
        <w:t>一、比选招标采购代理机构意向</w:t>
      </w:r>
    </w:p>
    <w:p w:rsidR="005128B0" w:rsidRDefault="005128B0" w:rsidP="005128B0">
      <w:pPr>
        <w:spacing w:line="580" w:lineRule="exact"/>
        <w:rPr>
          <w:rFonts w:ascii="楷体" w:eastAsia="楷体" w:hAnsi="楷体"/>
          <w:b/>
          <w:sz w:val="32"/>
          <w:szCs w:val="32"/>
        </w:rPr>
      </w:pPr>
      <w:r>
        <w:rPr>
          <w:rFonts w:ascii="仿宋" w:eastAsia="仿宋" w:hAnsi="仿宋" w:hint="eastAsia"/>
          <w:sz w:val="32"/>
          <w:szCs w:val="32"/>
        </w:rPr>
        <w:t xml:space="preserve">    </w:t>
      </w:r>
      <w:r>
        <w:rPr>
          <w:rFonts w:ascii="楷体" w:eastAsia="楷体" w:hAnsi="楷体" w:hint="eastAsia"/>
          <w:b/>
          <w:sz w:val="32"/>
          <w:szCs w:val="32"/>
        </w:rPr>
        <w:t>（一）公告时间</w:t>
      </w:r>
    </w:p>
    <w:p w:rsidR="005128B0" w:rsidRDefault="005128B0" w:rsidP="005128B0">
      <w:pPr>
        <w:spacing w:line="580" w:lineRule="exact"/>
        <w:ind w:firstLine="645"/>
        <w:rPr>
          <w:rFonts w:ascii="仿宋" w:eastAsia="仿宋" w:hAnsi="仿宋"/>
          <w:sz w:val="32"/>
          <w:szCs w:val="32"/>
        </w:rPr>
      </w:pPr>
      <w:r>
        <w:rPr>
          <w:rFonts w:ascii="仿宋" w:eastAsia="仿宋" w:hAnsi="仿宋" w:hint="eastAsia"/>
          <w:sz w:val="32"/>
          <w:szCs w:val="32"/>
        </w:rPr>
        <w:t>2026年2月4日至2024年2月11日</w:t>
      </w:r>
    </w:p>
    <w:p w:rsidR="005128B0" w:rsidRDefault="005128B0" w:rsidP="005128B0">
      <w:pPr>
        <w:spacing w:line="580" w:lineRule="exact"/>
        <w:ind w:firstLine="645"/>
        <w:rPr>
          <w:rFonts w:ascii="楷体" w:eastAsia="楷体" w:hAnsi="楷体"/>
          <w:b/>
          <w:sz w:val="32"/>
          <w:szCs w:val="32"/>
        </w:rPr>
      </w:pPr>
      <w:r>
        <w:rPr>
          <w:rFonts w:ascii="楷体" w:eastAsia="楷体" w:hAnsi="楷体" w:hint="eastAsia"/>
          <w:b/>
          <w:sz w:val="32"/>
          <w:szCs w:val="32"/>
        </w:rPr>
        <w:t>（二）公告发布</w:t>
      </w:r>
    </w:p>
    <w:p w:rsidR="005128B0" w:rsidRDefault="005128B0" w:rsidP="005128B0">
      <w:pPr>
        <w:spacing w:line="580" w:lineRule="exact"/>
        <w:rPr>
          <w:rFonts w:ascii="仿宋" w:eastAsia="仿宋" w:hAnsi="仿宋"/>
          <w:sz w:val="32"/>
          <w:szCs w:val="32"/>
        </w:rPr>
      </w:pPr>
      <w:r>
        <w:rPr>
          <w:rFonts w:ascii="仿宋" w:eastAsia="仿宋" w:hAnsi="仿宋" w:hint="eastAsia"/>
          <w:sz w:val="32"/>
          <w:szCs w:val="32"/>
        </w:rPr>
        <w:t xml:space="preserve">    此公告发布于四川省甘孜监狱门户网站。</w:t>
      </w:r>
    </w:p>
    <w:p w:rsidR="005128B0" w:rsidRDefault="005128B0" w:rsidP="005128B0">
      <w:pPr>
        <w:spacing w:line="580" w:lineRule="exact"/>
        <w:rPr>
          <w:rFonts w:ascii="楷体" w:eastAsia="楷体" w:hAnsi="楷体"/>
          <w:b/>
          <w:sz w:val="32"/>
          <w:szCs w:val="32"/>
        </w:rPr>
      </w:pPr>
      <w:r>
        <w:rPr>
          <w:rFonts w:ascii="仿宋" w:eastAsia="仿宋" w:hAnsi="仿宋" w:hint="eastAsia"/>
          <w:sz w:val="32"/>
          <w:szCs w:val="32"/>
        </w:rPr>
        <w:t xml:space="preserve">    </w:t>
      </w:r>
      <w:r>
        <w:rPr>
          <w:rFonts w:ascii="楷体" w:eastAsia="楷体" w:hAnsi="楷体" w:hint="eastAsia"/>
          <w:b/>
          <w:sz w:val="32"/>
          <w:szCs w:val="32"/>
        </w:rPr>
        <w:t>（三）代理机构服务期限</w:t>
      </w:r>
    </w:p>
    <w:p w:rsidR="005128B0" w:rsidRDefault="005128B0" w:rsidP="005128B0">
      <w:pPr>
        <w:spacing w:line="580" w:lineRule="exact"/>
        <w:rPr>
          <w:rFonts w:ascii="仿宋" w:eastAsia="仿宋" w:hAnsi="仿宋"/>
          <w:sz w:val="32"/>
          <w:szCs w:val="32"/>
        </w:rPr>
      </w:pPr>
      <w:r>
        <w:rPr>
          <w:rFonts w:ascii="仿宋" w:eastAsia="仿宋" w:hAnsi="仿宋" w:hint="eastAsia"/>
          <w:sz w:val="32"/>
          <w:szCs w:val="32"/>
        </w:rPr>
        <w:t xml:space="preserve">   合同签订之日起至2027年12月31日</w:t>
      </w:r>
    </w:p>
    <w:p w:rsidR="005128B0" w:rsidRDefault="005128B0" w:rsidP="005128B0">
      <w:pPr>
        <w:spacing w:line="580" w:lineRule="exact"/>
        <w:rPr>
          <w:rFonts w:ascii="楷体" w:eastAsia="楷体" w:hAnsi="楷体"/>
          <w:b/>
          <w:sz w:val="32"/>
          <w:szCs w:val="32"/>
        </w:rPr>
      </w:pPr>
      <w:r>
        <w:rPr>
          <w:rFonts w:ascii="楷体" w:eastAsia="楷体" w:hAnsi="楷体" w:hint="eastAsia"/>
          <w:sz w:val="32"/>
          <w:szCs w:val="32"/>
        </w:rPr>
        <w:t xml:space="preserve">   </w:t>
      </w:r>
      <w:r>
        <w:rPr>
          <w:rFonts w:ascii="楷体" w:eastAsia="楷体" w:hAnsi="楷体" w:hint="eastAsia"/>
          <w:b/>
          <w:sz w:val="32"/>
          <w:szCs w:val="32"/>
        </w:rPr>
        <w:t xml:space="preserve"> （四）报名部门及联系人、电话</w:t>
      </w:r>
    </w:p>
    <w:p w:rsidR="005128B0" w:rsidRDefault="005128B0" w:rsidP="005128B0">
      <w:pPr>
        <w:spacing w:line="580" w:lineRule="exact"/>
        <w:rPr>
          <w:rFonts w:ascii="仿宋" w:eastAsia="仿宋" w:hAnsi="仿宋"/>
          <w:sz w:val="32"/>
          <w:szCs w:val="32"/>
        </w:rPr>
      </w:pPr>
      <w:r>
        <w:rPr>
          <w:rFonts w:ascii="仿宋" w:eastAsia="仿宋" w:hAnsi="仿宋" w:hint="eastAsia"/>
          <w:sz w:val="32"/>
          <w:szCs w:val="32"/>
        </w:rPr>
        <w:t xml:space="preserve">    报名部门：四川省甘孜监狱公司办（采购办）</w:t>
      </w:r>
    </w:p>
    <w:p w:rsidR="005128B0" w:rsidRDefault="005128B0" w:rsidP="005128B0">
      <w:pPr>
        <w:spacing w:line="580" w:lineRule="exact"/>
        <w:rPr>
          <w:rFonts w:ascii="仿宋" w:eastAsia="仿宋" w:hAnsi="仿宋"/>
          <w:sz w:val="32"/>
          <w:szCs w:val="32"/>
        </w:rPr>
      </w:pPr>
      <w:r>
        <w:rPr>
          <w:rFonts w:ascii="仿宋" w:eastAsia="仿宋" w:hAnsi="仿宋" w:hint="eastAsia"/>
          <w:sz w:val="32"/>
          <w:szCs w:val="32"/>
        </w:rPr>
        <w:t xml:space="preserve">    联 系 人：程 华 维</w:t>
      </w:r>
    </w:p>
    <w:p w:rsidR="005128B0" w:rsidRDefault="005128B0" w:rsidP="005128B0">
      <w:pPr>
        <w:spacing w:line="580" w:lineRule="exact"/>
        <w:rPr>
          <w:rFonts w:ascii="仿宋" w:eastAsia="仿宋" w:hAnsi="仿宋"/>
          <w:sz w:val="32"/>
          <w:szCs w:val="32"/>
        </w:rPr>
      </w:pPr>
      <w:r>
        <w:rPr>
          <w:rFonts w:ascii="仿宋" w:eastAsia="仿宋" w:hAnsi="仿宋" w:hint="eastAsia"/>
          <w:sz w:val="32"/>
          <w:szCs w:val="32"/>
        </w:rPr>
        <w:t xml:space="preserve">    联系电话：15681801309</w:t>
      </w:r>
    </w:p>
    <w:p w:rsidR="005128B0" w:rsidRDefault="005128B0" w:rsidP="005128B0">
      <w:pPr>
        <w:spacing w:line="580" w:lineRule="exact"/>
        <w:rPr>
          <w:rFonts w:ascii="楷体" w:eastAsia="楷体" w:hAnsi="楷体"/>
          <w:b/>
          <w:sz w:val="32"/>
          <w:szCs w:val="32"/>
        </w:rPr>
      </w:pPr>
      <w:r>
        <w:rPr>
          <w:rFonts w:ascii="仿宋" w:eastAsia="仿宋" w:hAnsi="仿宋" w:hint="eastAsia"/>
          <w:sz w:val="32"/>
          <w:szCs w:val="32"/>
        </w:rPr>
        <w:t xml:space="preserve">    </w:t>
      </w:r>
      <w:r>
        <w:rPr>
          <w:rFonts w:ascii="楷体" w:eastAsia="楷体" w:hAnsi="楷体" w:hint="eastAsia"/>
          <w:b/>
          <w:sz w:val="32"/>
          <w:szCs w:val="32"/>
        </w:rPr>
        <w:t>（五）参与比选代理机构资格条件</w:t>
      </w:r>
    </w:p>
    <w:p w:rsidR="005128B0" w:rsidRDefault="005128B0" w:rsidP="005128B0">
      <w:pPr>
        <w:spacing w:line="580" w:lineRule="exact"/>
        <w:ind w:firstLineChars="200" w:firstLine="640"/>
        <w:rPr>
          <w:rFonts w:ascii="仿宋" w:eastAsia="仿宋" w:hAnsi="仿宋" w:cs="Helvetica"/>
          <w:color w:val="000000" w:themeColor="text1"/>
          <w:sz w:val="32"/>
          <w:szCs w:val="32"/>
          <w:shd w:val="clear" w:color="auto" w:fill="FFFFFF"/>
        </w:rPr>
      </w:pPr>
      <w:r>
        <w:rPr>
          <w:rFonts w:ascii="仿宋" w:eastAsia="仿宋" w:hAnsi="仿宋" w:cs="Helvetica" w:hint="eastAsia"/>
          <w:color w:val="000000" w:themeColor="text1"/>
          <w:sz w:val="32"/>
          <w:szCs w:val="32"/>
          <w:shd w:val="clear" w:color="auto" w:fill="FFFFFF"/>
        </w:rPr>
        <w:t>供应商应当具备下列条件：</w:t>
      </w:r>
    </w:p>
    <w:p w:rsidR="005128B0" w:rsidRDefault="005128B0" w:rsidP="005128B0">
      <w:pPr>
        <w:spacing w:line="580" w:lineRule="exact"/>
        <w:rPr>
          <w:rFonts w:ascii="仿宋" w:eastAsia="仿宋" w:hAnsi="仿宋" w:cs="Helvetica"/>
          <w:color w:val="000000" w:themeColor="text1"/>
          <w:sz w:val="32"/>
          <w:szCs w:val="32"/>
          <w:shd w:val="clear" w:color="auto" w:fill="FFFFFF"/>
        </w:rPr>
      </w:pPr>
      <w:r>
        <w:rPr>
          <w:rFonts w:ascii="仿宋" w:eastAsia="仿宋" w:hAnsi="仿宋" w:cs="Helvetica" w:hint="eastAsia"/>
          <w:color w:val="000000" w:themeColor="text1"/>
          <w:sz w:val="32"/>
          <w:szCs w:val="32"/>
          <w:shd w:val="clear" w:color="auto" w:fill="FFFFFF"/>
        </w:rPr>
        <w:t xml:space="preserve">    1.在中华人民共和国境内注册，具有独立法人资格的合法企业；</w:t>
      </w:r>
    </w:p>
    <w:p w:rsidR="005128B0" w:rsidRDefault="005128B0" w:rsidP="005128B0">
      <w:pPr>
        <w:spacing w:line="580" w:lineRule="exact"/>
        <w:rPr>
          <w:rFonts w:ascii="仿宋" w:eastAsia="仿宋" w:hAnsi="仿宋" w:cs="Helvetica"/>
          <w:color w:val="000000" w:themeColor="text1"/>
          <w:sz w:val="32"/>
          <w:szCs w:val="32"/>
          <w:shd w:val="clear" w:color="auto" w:fill="FFFFFF"/>
        </w:rPr>
      </w:pPr>
      <w:r>
        <w:rPr>
          <w:rFonts w:ascii="仿宋" w:eastAsia="仿宋" w:hAnsi="仿宋" w:cs="Helvetica" w:hint="eastAsia"/>
          <w:color w:val="000000" w:themeColor="text1"/>
          <w:sz w:val="32"/>
          <w:szCs w:val="32"/>
          <w:shd w:val="clear" w:color="auto" w:fill="FFFFFF"/>
        </w:rPr>
        <w:t xml:space="preserve">    2.具有政府采购</w:t>
      </w:r>
      <w:r>
        <w:rPr>
          <w:rFonts w:ascii="仿宋" w:eastAsia="仿宋" w:hAnsi="仿宋" w:cs="Helvetica"/>
          <w:color w:val="000000" w:themeColor="text1"/>
          <w:sz w:val="32"/>
          <w:szCs w:val="32"/>
          <w:shd w:val="clear" w:color="auto" w:fill="FFFFFF"/>
        </w:rPr>
        <w:t>项目的代理资格（</w:t>
      </w:r>
      <w:r>
        <w:rPr>
          <w:rFonts w:ascii="仿宋" w:eastAsia="仿宋" w:hAnsi="仿宋" w:cs="Helvetica" w:hint="eastAsia"/>
          <w:color w:val="000000" w:themeColor="text1"/>
          <w:sz w:val="32"/>
          <w:szCs w:val="32"/>
          <w:shd w:val="clear" w:color="auto" w:fill="FFFFFF"/>
        </w:rPr>
        <w:t>须</w:t>
      </w:r>
      <w:r>
        <w:rPr>
          <w:rFonts w:ascii="仿宋" w:eastAsia="仿宋" w:hAnsi="仿宋" w:cs="Helvetica"/>
          <w:color w:val="000000" w:themeColor="text1"/>
          <w:sz w:val="32"/>
          <w:szCs w:val="32"/>
          <w:shd w:val="clear" w:color="auto" w:fill="FFFFFF"/>
        </w:rPr>
        <w:t>提供财政部门官方</w:t>
      </w:r>
      <w:r>
        <w:rPr>
          <w:rFonts w:ascii="仿宋" w:eastAsia="仿宋" w:hAnsi="仿宋" w:cs="Helvetica"/>
          <w:color w:val="000000" w:themeColor="text1"/>
          <w:sz w:val="32"/>
          <w:szCs w:val="32"/>
          <w:shd w:val="clear" w:color="auto" w:fill="FFFFFF"/>
        </w:rPr>
        <w:lastRenderedPageBreak/>
        <w:t>政府采购网站上的网络登记网页证明材料）</w:t>
      </w:r>
      <w:r>
        <w:rPr>
          <w:rFonts w:ascii="仿宋" w:eastAsia="仿宋" w:hAnsi="仿宋" w:cs="Helvetica" w:hint="eastAsia"/>
          <w:color w:val="000000" w:themeColor="text1"/>
          <w:sz w:val="32"/>
          <w:szCs w:val="32"/>
          <w:shd w:val="clear" w:color="auto" w:fill="FFFFFF"/>
        </w:rPr>
        <w:t>；</w:t>
      </w:r>
    </w:p>
    <w:p w:rsidR="005128B0" w:rsidRDefault="005128B0" w:rsidP="005128B0">
      <w:pPr>
        <w:spacing w:line="580" w:lineRule="exact"/>
        <w:ind w:firstLineChars="200" w:firstLine="640"/>
        <w:rPr>
          <w:rFonts w:ascii="仿宋" w:eastAsia="仿宋" w:hAnsi="仿宋" w:cs="Helvetica"/>
          <w:color w:val="000000" w:themeColor="text1"/>
          <w:sz w:val="32"/>
          <w:szCs w:val="32"/>
          <w:shd w:val="clear" w:color="auto" w:fill="FFFFFF"/>
        </w:rPr>
      </w:pPr>
      <w:r>
        <w:rPr>
          <w:rFonts w:ascii="仿宋" w:eastAsia="仿宋" w:hAnsi="仿宋" w:cs="Helvetica" w:hint="eastAsia"/>
          <w:color w:val="000000" w:themeColor="text1"/>
          <w:sz w:val="32"/>
          <w:szCs w:val="32"/>
          <w:shd w:val="clear" w:color="auto" w:fill="FFFFFF"/>
        </w:rPr>
        <w:t>3.具有履行</w:t>
      </w:r>
      <w:r>
        <w:rPr>
          <w:rFonts w:ascii="仿宋" w:eastAsia="仿宋" w:hAnsi="仿宋" w:cs="Helvetica"/>
          <w:color w:val="000000" w:themeColor="text1"/>
          <w:sz w:val="32"/>
          <w:szCs w:val="32"/>
          <w:shd w:val="clear" w:color="auto" w:fill="FFFFFF"/>
        </w:rPr>
        <w:t>合同所必</w:t>
      </w:r>
      <w:r>
        <w:rPr>
          <w:rFonts w:ascii="仿宋" w:eastAsia="仿宋" w:hAnsi="仿宋" w:cs="Helvetica" w:hint="eastAsia"/>
          <w:color w:val="000000" w:themeColor="text1"/>
          <w:sz w:val="32"/>
          <w:szCs w:val="32"/>
          <w:shd w:val="clear" w:color="auto" w:fill="FFFFFF"/>
        </w:rPr>
        <w:t>须</w:t>
      </w:r>
      <w:r>
        <w:rPr>
          <w:rFonts w:ascii="仿宋" w:eastAsia="仿宋" w:hAnsi="仿宋" w:cs="Helvetica"/>
          <w:color w:val="000000" w:themeColor="text1"/>
          <w:sz w:val="32"/>
          <w:szCs w:val="32"/>
          <w:shd w:val="clear" w:color="auto" w:fill="FFFFFF"/>
        </w:rPr>
        <w:t>的设备和专业技术能力</w:t>
      </w:r>
      <w:r>
        <w:rPr>
          <w:rFonts w:ascii="仿宋" w:eastAsia="仿宋" w:hAnsi="仿宋" w:cs="Helvetica" w:hint="eastAsia"/>
          <w:color w:val="000000" w:themeColor="text1"/>
          <w:sz w:val="32"/>
          <w:szCs w:val="32"/>
          <w:shd w:val="clear" w:color="auto" w:fill="FFFFFF"/>
        </w:rPr>
        <w:t>；</w:t>
      </w:r>
    </w:p>
    <w:p w:rsidR="005128B0" w:rsidRDefault="005128B0" w:rsidP="005128B0">
      <w:pPr>
        <w:spacing w:line="580" w:lineRule="exact"/>
        <w:ind w:firstLine="645"/>
        <w:rPr>
          <w:rFonts w:ascii="仿宋" w:eastAsia="仿宋" w:hAnsi="仿宋" w:cs="Helvetica"/>
          <w:color w:val="000000" w:themeColor="text1"/>
          <w:sz w:val="32"/>
          <w:szCs w:val="32"/>
          <w:shd w:val="clear" w:color="auto" w:fill="FFFFFF"/>
        </w:rPr>
      </w:pPr>
      <w:r>
        <w:rPr>
          <w:rFonts w:ascii="仿宋" w:eastAsia="仿宋" w:hAnsi="仿宋" w:cs="Helvetica"/>
          <w:color w:val="000000" w:themeColor="text1"/>
          <w:sz w:val="32"/>
          <w:szCs w:val="32"/>
          <w:shd w:val="clear" w:color="auto" w:fill="FFFFFF"/>
        </w:rPr>
        <w:t>4.</w:t>
      </w:r>
      <w:r>
        <w:rPr>
          <w:rFonts w:ascii="仿宋" w:eastAsia="仿宋" w:hAnsi="仿宋" w:cs="Helvetica" w:hint="eastAsia"/>
          <w:color w:val="000000" w:themeColor="text1"/>
          <w:sz w:val="32"/>
          <w:szCs w:val="32"/>
          <w:shd w:val="clear" w:color="auto" w:fill="FFFFFF"/>
        </w:rPr>
        <w:t>具有</w:t>
      </w:r>
      <w:r>
        <w:rPr>
          <w:rFonts w:ascii="仿宋" w:eastAsia="仿宋" w:hAnsi="仿宋" w:cs="Helvetica"/>
          <w:color w:val="000000" w:themeColor="text1"/>
          <w:sz w:val="32"/>
          <w:szCs w:val="32"/>
          <w:shd w:val="clear" w:color="auto" w:fill="FFFFFF"/>
        </w:rPr>
        <w:t>良好的</w:t>
      </w:r>
      <w:r>
        <w:rPr>
          <w:rFonts w:ascii="仿宋" w:eastAsia="仿宋" w:hAnsi="仿宋" w:cs="Helvetica" w:hint="eastAsia"/>
          <w:color w:val="000000" w:themeColor="text1"/>
          <w:sz w:val="32"/>
          <w:szCs w:val="32"/>
          <w:shd w:val="clear" w:color="auto" w:fill="FFFFFF"/>
        </w:rPr>
        <w:t>商业</w:t>
      </w:r>
      <w:r>
        <w:rPr>
          <w:rFonts w:ascii="仿宋" w:eastAsia="仿宋" w:hAnsi="仿宋" w:cs="Helvetica"/>
          <w:color w:val="000000" w:themeColor="text1"/>
          <w:sz w:val="32"/>
          <w:szCs w:val="32"/>
          <w:shd w:val="clear" w:color="auto" w:fill="FFFFFF"/>
        </w:rPr>
        <w:t>信用</w:t>
      </w:r>
      <w:r>
        <w:rPr>
          <w:rFonts w:ascii="仿宋" w:eastAsia="仿宋" w:hAnsi="仿宋" w:cs="Helvetica" w:hint="eastAsia"/>
          <w:color w:val="000000" w:themeColor="text1"/>
          <w:sz w:val="32"/>
          <w:szCs w:val="32"/>
          <w:shd w:val="clear" w:color="auto" w:fill="FFFFFF"/>
        </w:rPr>
        <w:t>（提交</w:t>
      </w:r>
      <w:r>
        <w:rPr>
          <w:rFonts w:ascii="仿宋" w:eastAsia="仿宋" w:hAnsi="仿宋" w:cs="Helvetica"/>
          <w:color w:val="000000" w:themeColor="text1"/>
          <w:sz w:val="32"/>
          <w:szCs w:val="32"/>
          <w:shd w:val="clear" w:color="auto" w:fill="FFFFFF"/>
        </w:rPr>
        <w:t>“</w:t>
      </w:r>
      <w:r>
        <w:rPr>
          <w:rFonts w:ascii="仿宋" w:eastAsia="仿宋" w:hAnsi="仿宋" w:cs="Helvetica" w:hint="eastAsia"/>
          <w:color w:val="000000" w:themeColor="text1"/>
          <w:sz w:val="32"/>
          <w:szCs w:val="32"/>
          <w:shd w:val="clear" w:color="auto" w:fill="FFFFFF"/>
        </w:rPr>
        <w:t>信用</w:t>
      </w:r>
      <w:r>
        <w:rPr>
          <w:rFonts w:ascii="仿宋" w:eastAsia="仿宋" w:hAnsi="仿宋" w:cs="Helvetica"/>
          <w:color w:val="000000" w:themeColor="text1"/>
          <w:sz w:val="32"/>
          <w:szCs w:val="32"/>
          <w:shd w:val="clear" w:color="auto" w:fill="FFFFFF"/>
        </w:rPr>
        <w:t>中国”</w:t>
      </w:r>
      <w:r>
        <w:rPr>
          <w:rFonts w:ascii="仿宋" w:eastAsia="仿宋" w:hAnsi="仿宋" w:cs="Helvetica" w:hint="eastAsia"/>
          <w:color w:val="000000" w:themeColor="text1"/>
          <w:sz w:val="32"/>
          <w:szCs w:val="32"/>
          <w:shd w:val="clear" w:color="auto" w:fill="FFFFFF"/>
        </w:rPr>
        <w:t>未</w:t>
      </w:r>
      <w:r>
        <w:rPr>
          <w:rFonts w:ascii="仿宋" w:eastAsia="仿宋" w:hAnsi="仿宋" w:cs="Helvetica"/>
          <w:color w:val="000000" w:themeColor="text1"/>
          <w:sz w:val="32"/>
          <w:szCs w:val="32"/>
          <w:shd w:val="clear" w:color="auto" w:fill="FFFFFF"/>
        </w:rPr>
        <w:t>被列入失信被执行人名单截图</w:t>
      </w:r>
      <w:r>
        <w:rPr>
          <w:rFonts w:ascii="仿宋" w:eastAsia="仿宋" w:hAnsi="仿宋" w:cs="Helvetica" w:hint="eastAsia"/>
          <w:color w:val="000000" w:themeColor="text1"/>
          <w:sz w:val="32"/>
          <w:szCs w:val="32"/>
          <w:shd w:val="clear" w:color="auto" w:fill="FFFFFF"/>
        </w:rPr>
        <w:t>、</w:t>
      </w:r>
      <w:r>
        <w:rPr>
          <w:rFonts w:ascii="仿宋" w:eastAsia="仿宋" w:hAnsi="仿宋" w:cs="Helvetica"/>
          <w:color w:val="000000" w:themeColor="text1"/>
          <w:sz w:val="32"/>
          <w:szCs w:val="32"/>
          <w:shd w:val="clear" w:color="auto" w:fill="FFFFFF"/>
        </w:rPr>
        <w:t>重大税收违法案件当事人名单截图</w:t>
      </w:r>
      <w:r>
        <w:rPr>
          <w:rFonts w:ascii="仿宋" w:eastAsia="仿宋" w:hAnsi="仿宋" w:cs="Helvetica" w:hint="eastAsia"/>
          <w:color w:val="000000" w:themeColor="text1"/>
          <w:sz w:val="32"/>
          <w:szCs w:val="32"/>
          <w:shd w:val="clear" w:color="auto" w:fill="FFFFFF"/>
        </w:rPr>
        <w:t>和</w:t>
      </w:r>
      <w:proofErr w:type="gramStart"/>
      <w:r>
        <w:rPr>
          <w:rFonts w:ascii="仿宋" w:eastAsia="仿宋" w:hAnsi="仿宋" w:cs="Helvetica" w:hint="eastAsia"/>
          <w:color w:val="000000" w:themeColor="text1"/>
          <w:sz w:val="32"/>
          <w:szCs w:val="32"/>
          <w:shd w:val="clear" w:color="auto" w:fill="FFFFFF"/>
        </w:rPr>
        <w:t>中国政府</w:t>
      </w:r>
      <w:r>
        <w:rPr>
          <w:rFonts w:ascii="仿宋" w:eastAsia="仿宋" w:hAnsi="仿宋" w:cs="Helvetica"/>
          <w:color w:val="000000" w:themeColor="text1"/>
          <w:sz w:val="32"/>
          <w:szCs w:val="32"/>
          <w:shd w:val="clear" w:color="auto" w:fill="FFFFFF"/>
        </w:rPr>
        <w:t>采网</w:t>
      </w:r>
      <w:r>
        <w:rPr>
          <w:rFonts w:ascii="仿宋" w:eastAsia="仿宋" w:hAnsi="仿宋" w:cs="Helvetica" w:hint="eastAsia"/>
          <w:color w:val="000000" w:themeColor="text1"/>
          <w:sz w:val="32"/>
          <w:szCs w:val="32"/>
          <w:shd w:val="clear" w:color="auto" w:fill="FFFFFF"/>
        </w:rPr>
        <w:t>未被</w:t>
      </w:r>
      <w:proofErr w:type="gramEnd"/>
      <w:r>
        <w:rPr>
          <w:rFonts w:ascii="仿宋" w:eastAsia="仿宋" w:hAnsi="仿宋" w:cs="Helvetica"/>
          <w:color w:val="000000" w:themeColor="text1"/>
          <w:sz w:val="32"/>
          <w:szCs w:val="32"/>
          <w:shd w:val="clear" w:color="auto" w:fill="FFFFFF"/>
        </w:rPr>
        <w:t>列入政府采购严重违法失信行为记录名单截图</w:t>
      </w:r>
      <w:r>
        <w:rPr>
          <w:rFonts w:ascii="仿宋" w:eastAsia="仿宋" w:hAnsi="仿宋" w:cs="Helvetica" w:hint="eastAsia"/>
          <w:color w:val="000000" w:themeColor="text1"/>
          <w:sz w:val="32"/>
          <w:szCs w:val="32"/>
          <w:shd w:val="clear" w:color="auto" w:fill="FFFFFF"/>
        </w:rPr>
        <w:t>）；</w:t>
      </w:r>
    </w:p>
    <w:p w:rsidR="005128B0" w:rsidRDefault="005128B0" w:rsidP="005128B0">
      <w:pPr>
        <w:spacing w:line="580" w:lineRule="exact"/>
        <w:rPr>
          <w:rFonts w:ascii="仿宋" w:eastAsia="仿宋" w:hAnsi="仿宋" w:cs="Helvetica"/>
          <w:color w:val="000000" w:themeColor="text1"/>
          <w:sz w:val="32"/>
          <w:szCs w:val="32"/>
          <w:shd w:val="clear" w:color="auto" w:fill="FFFFFF"/>
        </w:rPr>
      </w:pPr>
      <w:r>
        <w:rPr>
          <w:rFonts w:ascii="仿宋" w:eastAsia="仿宋" w:hAnsi="仿宋" w:cs="Helvetica" w:hint="eastAsia"/>
          <w:color w:val="000000" w:themeColor="text1"/>
          <w:sz w:val="32"/>
          <w:szCs w:val="32"/>
          <w:shd w:val="clear" w:color="auto" w:fill="FFFFFF"/>
        </w:rPr>
        <w:t xml:space="preserve">    </w:t>
      </w:r>
      <w:r>
        <w:rPr>
          <w:rFonts w:ascii="仿宋" w:eastAsia="仿宋" w:hAnsi="仿宋" w:cs="Helvetica"/>
          <w:color w:val="000000" w:themeColor="text1"/>
          <w:sz w:val="32"/>
          <w:szCs w:val="32"/>
          <w:shd w:val="clear" w:color="auto" w:fill="FFFFFF"/>
        </w:rPr>
        <w:t>5</w:t>
      </w:r>
      <w:r>
        <w:rPr>
          <w:rFonts w:ascii="仿宋" w:eastAsia="仿宋" w:hAnsi="仿宋" w:cs="Helvetica" w:hint="eastAsia"/>
          <w:color w:val="000000" w:themeColor="text1"/>
          <w:sz w:val="32"/>
          <w:szCs w:val="32"/>
          <w:shd w:val="clear" w:color="auto" w:fill="FFFFFF"/>
        </w:rPr>
        <w:t>.近三年至少</w:t>
      </w:r>
      <w:r>
        <w:rPr>
          <w:rFonts w:ascii="仿宋" w:eastAsia="仿宋" w:hAnsi="仿宋" w:cs="Helvetica"/>
          <w:color w:val="000000" w:themeColor="text1"/>
          <w:sz w:val="32"/>
          <w:szCs w:val="32"/>
          <w:shd w:val="clear" w:color="auto" w:fill="FFFFFF"/>
        </w:rPr>
        <w:t>具有</w:t>
      </w:r>
      <w:r>
        <w:rPr>
          <w:rFonts w:ascii="仿宋" w:eastAsia="仿宋" w:hAnsi="仿宋" w:cs="Helvetica" w:hint="eastAsia"/>
          <w:color w:val="000000" w:themeColor="text1"/>
          <w:sz w:val="32"/>
          <w:szCs w:val="32"/>
          <w:shd w:val="clear" w:color="auto" w:fill="FFFFFF"/>
        </w:rPr>
        <w:t>10个</w:t>
      </w:r>
      <w:r>
        <w:rPr>
          <w:rFonts w:ascii="仿宋" w:eastAsia="仿宋" w:hAnsi="仿宋" w:cs="Helvetica"/>
          <w:color w:val="000000" w:themeColor="text1"/>
          <w:sz w:val="32"/>
          <w:szCs w:val="32"/>
          <w:shd w:val="clear" w:color="auto" w:fill="FFFFFF"/>
        </w:rPr>
        <w:t>招标代理业绩</w:t>
      </w:r>
      <w:r>
        <w:rPr>
          <w:rFonts w:ascii="仿宋" w:eastAsia="仿宋" w:hAnsi="仿宋" w:cs="Helvetica" w:hint="eastAsia"/>
          <w:color w:val="000000" w:themeColor="text1"/>
          <w:sz w:val="32"/>
          <w:szCs w:val="32"/>
          <w:shd w:val="clear" w:color="auto" w:fill="FFFFFF"/>
        </w:rPr>
        <w:t>（提供中标通知书或合同复印件等相关证明材料）；</w:t>
      </w:r>
    </w:p>
    <w:p w:rsidR="005128B0" w:rsidRDefault="005128B0" w:rsidP="005128B0">
      <w:pPr>
        <w:spacing w:line="580" w:lineRule="exact"/>
        <w:rPr>
          <w:rFonts w:ascii="仿宋" w:eastAsia="仿宋" w:hAnsi="仿宋" w:cs="Helvetica"/>
          <w:color w:val="000000" w:themeColor="text1"/>
          <w:sz w:val="32"/>
          <w:szCs w:val="32"/>
          <w:shd w:val="clear" w:color="auto" w:fill="FFFFFF"/>
        </w:rPr>
      </w:pPr>
      <w:r>
        <w:rPr>
          <w:rFonts w:ascii="仿宋" w:eastAsia="仿宋" w:hAnsi="仿宋" w:cs="Helvetica" w:hint="eastAsia"/>
          <w:color w:val="000000" w:themeColor="text1"/>
          <w:sz w:val="32"/>
          <w:szCs w:val="32"/>
          <w:shd w:val="clear" w:color="auto" w:fill="FFFFFF"/>
        </w:rPr>
        <w:t xml:space="preserve">    </w:t>
      </w:r>
      <w:r>
        <w:rPr>
          <w:rFonts w:ascii="仿宋" w:eastAsia="仿宋" w:hAnsi="仿宋" w:cs="Helvetica"/>
          <w:color w:val="000000" w:themeColor="text1"/>
          <w:sz w:val="32"/>
          <w:szCs w:val="32"/>
          <w:shd w:val="clear" w:color="auto" w:fill="FFFFFF"/>
        </w:rPr>
        <w:t>6</w:t>
      </w:r>
      <w:r>
        <w:rPr>
          <w:rFonts w:ascii="仿宋" w:eastAsia="仿宋" w:hAnsi="仿宋" w:cs="Helvetica" w:hint="eastAsia"/>
          <w:color w:val="000000" w:themeColor="text1"/>
          <w:sz w:val="32"/>
          <w:szCs w:val="32"/>
          <w:shd w:val="clear" w:color="auto" w:fill="FFFFFF"/>
        </w:rPr>
        <w:t>.近三年内，在经营活动中没有重大违法记录（提供承诺函）；</w:t>
      </w:r>
    </w:p>
    <w:p w:rsidR="005128B0" w:rsidRDefault="005128B0" w:rsidP="005128B0">
      <w:pPr>
        <w:spacing w:line="580" w:lineRule="exact"/>
        <w:ind w:firstLine="645"/>
        <w:rPr>
          <w:rFonts w:ascii="仿宋" w:eastAsia="仿宋" w:hAnsi="仿宋" w:cs="Helvetica"/>
          <w:color w:val="000000" w:themeColor="text1"/>
          <w:sz w:val="32"/>
          <w:szCs w:val="32"/>
          <w:shd w:val="clear" w:color="auto" w:fill="FFFFFF"/>
        </w:rPr>
      </w:pPr>
      <w:r>
        <w:rPr>
          <w:rFonts w:ascii="仿宋" w:eastAsia="仿宋" w:hAnsi="仿宋" w:cs="Helvetica"/>
          <w:color w:val="000000" w:themeColor="text1"/>
          <w:sz w:val="32"/>
          <w:szCs w:val="32"/>
          <w:shd w:val="clear" w:color="auto" w:fill="FFFFFF"/>
        </w:rPr>
        <w:t>7.投标人之间，单位负责人不为同一人而且不存在直接控股、管理关系和没有为采购项目提供整体设计、规范编制或者项目管理、监理、检测等服务</w:t>
      </w:r>
      <w:r>
        <w:rPr>
          <w:rFonts w:ascii="仿宋" w:eastAsia="仿宋" w:hAnsi="仿宋" w:cs="Helvetica" w:hint="eastAsia"/>
          <w:color w:val="000000" w:themeColor="text1"/>
          <w:sz w:val="32"/>
          <w:szCs w:val="32"/>
          <w:shd w:val="clear" w:color="auto" w:fill="FFFFFF"/>
        </w:rPr>
        <w:t>（提供</w:t>
      </w:r>
      <w:r>
        <w:rPr>
          <w:rFonts w:ascii="仿宋" w:eastAsia="仿宋" w:hAnsi="仿宋" w:cs="Helvetica"/>
          <w:color w:val="000000" w:themeColor="text1"/>
          <w:sz w:val="32"/>
          <w:szCs w:val="32"/>
          <w:shd w:val="clear" w:color="auto" w:fill="FFFFFF"/>
        </w:rPr>
        <w:t>承诺函</w:t>
      </w:r>
      <w:r>
        <w:rPr>
          <w:rFonts w:ascii="仿宋" w:eastAsia="仿宋" w:hAnsi="仿宋" w:cs="Helvetica" w:hint="eastAsia"/>
          <w:color w:val="000000" w:themeColor="text1"/>
          <w:sz w:val="32"/>
          <w:szCs w:val="32"/>
          <w:shd w:val="clear" w:color="auto" w:fill="FFFFFF"/>
        </w:rPr>
        <w:t>）；</w:t>
      </w:r>
    </w:p>
    <w:p w:rsidR="005128B0" w:rsidRDefault="005128B0" w:rsidP="005128B0">
      <w:pPr>
        <w:spacing w:line="580" w:lineRule="exact"/>
        <w:ind w:firstLine="645"/>
        <w:rPr>
          <w:rFonts w:ascii="仿宋" w:eastAsia="仿宋" w:hAnsi="仿宋" w:cs="Helvetica"/>
          <w:color w:val="000000" w:themeColor="text1"/>
          <w:sz w:val="32"/>
          <w:szCs w:val="32"/>
          <w:shd w:val="clear" w:color="auto" w:fill="FFFFFF"/>
        </w:rPr>
      </w:pPr>
      <w:r>
        <w:rPr>
          <w:rFonts w:ascii="仿宋" w:eastAsia="仿宋" w:hAnsi="仿宋" w:cs="Helvetica"/>
          <w:color w:val="000000" w:themeColor="text1"/>
          <w:sz w:val="32"/>
          <w:szCs w:val="32"/>
          <w:shd w:val="clear" w:color="auto" w:fill="FFFFFF"/>
        </w:rPr>
        <w:t>8.</w:t>
      </w:r>
      <w:r>
        <w:rPr>
          <w:rFonts w:ascii="仿宋" w:eastAsia="仿宋" w:hAnsi="仿宋" w:cs="Helvetica" w:hint="eastAsia"/>
          <w:color w:val="000000" w:themeColor="text1"/>
          <w:sz w:val="32"/>
          <w:szCs w:val="32"/>
          <w:shd w:val="clear" w:color="auto" w:fill="FFFFFF"/>
        </w:rPr>
        <w:t>法律、</w:t>
      </w:r>
      <w:r>
        <w:rPr>
          <w:rFonts w:ascii="仿宋" w:eastAsia="仿宋" w:hAnsi="仿宋" w:cs="Helvetica"/>
          <w:color w:val="000000" w:themeColor="text1"/>
          <w:sz w:val="32"/>
          <w:szCs w:val="32"/>
          <w:shd w:val="clear" w:color="auto" w:fill="FFFFFF"/>
        </w:rPr>
        <w:t>行政法规规定的其他条件</w:t>
      </w:r>
      <w:r>
        <w:rPr>
          <w:rFonts w:ascii="仿宋" w:eastAsia="仿宋" w:hAnsi="仿宋" w:cs="Helvetica" w:hint="eastAsia"/>
          <w:color w:val="000000" w:themeColor="text1"/>
          <w:sz w:val="32"/>
          <w:szCs w:val="32"/>
          <w:shd w:val="clear" w:color="auto" w:fill="FFFFFF"/>
        </w:rPr>
        <w:t>；</w:t>
      </w:r>
    </w:p>
    <w:p w:rsidR="005128B0" w:rsidRDefault="005128B0" w:rsidP="005128B0">
      <w:pPr>
        <w:spacing w:line="580" w:lineRule="exact"/>
        <w:ind w:firstLine="645"/>
        <w:rPr>
          <w:rFonts w:ascii="仿宋" w:eastAsia="仿宋" w:hAnsi="仿宋" w:cs="Helvetica"/>
          <w:color w:val="000000" w:themeColor="text1"/>
          <w:sz w:val="32"/>
          <w:szCs w:val="32"/>
          <w:shd w:val="clear" w:color="auto" w:fill="FFFFFF"/>
        </w:rPr>
      </w:pPr>
      <w:r>
        <w:rPr>
          <w:rFonts w:ascii="仿宋" w:eastAsia="仿宋" w:hAnsi="仿宋" w:cs="Helvetica"/>
          <w:color w:val="000000" w:themeColor="text1"/>
          <w:sz w:val="32"/>
          <w:szCs w:val="32"/>
          <w:shd w:val="clear" w:color="auto" w:fill="FFFFFF"/>
        </w:rPr>
        <w:t>9</w:t>
      </w:r>
      <w:r>
        <w:rPr>
          <w:rFonts w:ascii="仿宋" w:eastAsia="仿宋" w:hAnsi="仿宋" w:cs="Helvetica" w:hint="eastAsia"/>
          <w:color w:val="000000" w:themeColor="text1"/>
          <w:sz w:val="32"/>
          <w:szCs w:val="32"/>
          <w:shd w:val="clear" w:color="auto" w:fill="FFFFFF"/>
        </w:rPr>
        <w:t>.本</w:t>
      </w:r>
      <w:r>
        <w:rPr>
          <w:rFonts w:ascii="仿宋" w:eastAsia="仿宋" w:hAnsi="仿宋" w:cs="Helvetica"/>
          <w:color w:val="000000" w:themeColor="text1"/>
          <w:sz w:val="32"/>
          <w:szCs w:val="32"/>
          <w:shd w:val="clear" w:color="auto" w:fill="FFFFFF"/>
        </w:rPr>
        <w:t>项目</w:t>
      </w:r>
      <w:r>
        <w:rPr>
          <w:rFonts w:ascii="仿宋" w:eastAsia="仿宋" w:hAnsi="仿宋" w:cs="Helvetica" w:hint="eastAsia"/>
          <w:color w:val="000000" w:themeColor="text1"/>
          <w:sz w:val="32"/>
          <w:szCs w:val="32"/>
          <w:shd w:val="clear" w:color="auto" w:fill="FFFFFF"/>
        </w:rPr>
        <w:t>不</w:t>
      </w:r>
      <w:r>
        <w:rPr>
          <w:rFonts w:ascii="仿宋" w:eastAsia="仿宋" w:hAnsi="仿宋" w:cs="Helvetica"/>
          <w:color w:val="000000" w:themeColor="text1"/>
          <w:sz w:val="32"/>
          <w:szCs w:val="32"/>
          <w:shd w:val="clear" w:color="auto" w:fill="FFFFFF"/>
        </w:rPr>
        <w:t>接受联合体参与。</w:t>
      </w:r>
    </w:p>
    <w:p w:rsidR="005128B0" w:rsidRDefault="005128B0" w:rsidP="005128B0">
      <w:pPr>
        <w:spacing w:line="580" w:lineRule="exact"/>
        <w:rPr>
          <w:rFonts w:ascii="黑体" w:eastAsia="黑体" w:hAnsi="黑体" w:cs="Helvetica"/>
          <w:color w:val="000000" w:themeColor="text1"/>
          <w:sz w:val="32"/>
          <w:szCs w:val="32"/>
          <w:shd w:val="clear" w:color="auto" w:fill="FFFFFF"/>
        </w:rPr>
      </w:pPr>
      <w:r>
        <w:rPr>
          <w:rFonts w:ascii="仿宋" w:eastAsia="仿宋" w:hAnsi="仿宋" w:cs="Helvetica" w:hint="eastAsia"/>
          <w:color w:val="000000" w:themeColor="text1"/>
          <w:sz w:val="32"/>
          <w:szCs w:val="32"/>
          <w:shd w:val="clear" w:color="auto" w:fill="FFFFFF"/>
        </w:rPr>
        <w:t xml:space="preserve">    </w:t>
      </w:r>
      <w:r>
        <w:rPr>
          <w:rFonts w:ascii="黑体" w:eastAsia="黑体" w:hAnsi="黑体" w:cs="Helvetica" w:hint="eastAsia"/>
          <w:color w:val="000000" w:themeColor="text1"/>
          <w:sz w:val="32"/>
          <w:szCs w:val="32"/>
          <w:shd w:val="clear" w:color="auto" w:fill="FFFFFF"/>
        </w:rPr>
        <w:t>二、报名</w:t>
      </w:r>
    </w:p>
    <w:p w:rsidR="005128B0" w:rsidRDefault="005128B0" w:rsidP="005128B0">
      <w:pPr>
        <w:spacing w:line="580" w:lineRule="exact"/>
        <w:ind w:firstLineChars="150" w:firstLine="482"/>
        <w:rPr>
          <w:rFonts w:ascii="楷体" w:eastAsia="楷体" w:hAnsi="楷体"/>
          <w:b/>
          <w:color w:val="000000" w:themeColor="text1"/>
          <w:sz w:val="32"/>
          <w:szCs w:val="32"/>
        </w:rPr>
      </w:pPr>
      <w:r>
        <w:rPr>
          <w:rFonts w:ascii="楷体" w:eastAsia="楷体" w:hAnsi="楷体" w:cs="Helvetica" w:hint="eastAsia"/>
          <w:b/>
          <w:color w:val="000000" w:themeColor="text1"/>
          <w:sz w:val="32"/>
          <w:szCs w:val="32"/>
          <w:shd w:val="clear" w:color="auto" w:fill="FFFFFF"/>
        </w:rPr>
        <w:t>（一）</w:t>
      </w:r>
      <w:r>
        <w:rPr>
          <w:rFonts w:ascii="楷体" w:eastAsia="楷体" w:hAnsi="楷体" w:hint="eastAsia"/>
          <w:b/>
          <w:color w:val="000000" w:themeColor="text1"/>
          <w:sz w:val="32"/>
          <w:szCs w:val="32"/>
        </w:rPr>
        <w:t>报名申请</w:t>
      </w:r>
    </w:p>
    <w:p w:rsidR="005128B0" w:rsidRDefault="005128B0" w:rsidP="005128B0">
      <w:pPr>
        <w:spacing w:line="580" w:lineRule="exact"/>
        <w:ind w:firstLine="645"/>
        <w:rPr>
          <w:rFonts w:ascii="仿宋" w:eastAsia="仿宋" w:hAnsi="仿宋"/>
          <w:color w:val="000000" w:themeColor="text1"/>
          <w:sz w:val="32"/>
          <w:szCs w:val="32"/>
        </w:rPr>
      </w:pPr>
      <w:r>
        <w:rPr>
          <w:rFonts w:ascii="仿宋" w:eastAsia="仿宋" w:hAnsi="仿宋" w:hint="eastAsia"/>
          <w:color w:val="000000" w:themeColor="text1"/>
          <w:sz w:val="32"/>
          <w:szCs w:val="32"/>
        </w:rPr>
        <w:t>报名参与比选的代理机构，需填写比选申请函（见</w:t>
      </w:r>
      <w:r>
        <w:rPr>
          <w:rFonts w:ascii="仿宋" w:eastAsia="仿宋" w:hAnsi="仿宋"/>
          <w:color w:val="000000" w:themeColor="text1"/>
          <w:sz w:val="32"/>
          <w:szCs w:val="32"/>
        </w:rPr>
        <w:t>附件</w:t>
      </w:r>
      <w:r>
        <w:rPr>
          <w:rFonts w:ascii="仿宋" w:eastAsia="仿宋" w:hAnsi="仿宋" w:hint="eastAsia"/>
          <w:color w:val="000000" w:themeColor="text1"/>
          <w:sz w:val="32"/>
          <w:szCs w:val="32"/>
        </w:rPr>
        <w:t>），</w:t>
      </w:r>
      <w:r>
        <w:rPr>
          <w:rFonts w:ascii="仿宋" w:eastAsia="仿宋" w:hAnsi="仿宋"/>
          <w:color w:val="000000" w:themeColor="text1"/>
          <w:sz w:val="32"/>
          <w:szCs w:val="32"/>
        </w:rPr>
        <w:t>并提供</w:t>
      </w:r>
      <w:r>
        <w:rPr>
          <w:rFonts w:ascii="仿宋" w:eastAsia="仿宋" w:hAnsi="仿宋" w:hint="eastAsia"/>
          <w:color w:val="000000" w:themeColor="text1"/>
          <w:sz w:val="32"/>
          <w:szCs w:val="32"/>
        </w:rPr>
        <w:t>营业执照</w:t>
      </w:r>
      <w:r>
        <w:rPr>
          <w:rFonts w:ascii="仿宋" w:eastAsia="仿宋" w:hAnsi="仿宋"/>
          <w:color w:val="000000" w:themeColor="text1"/>
          <w:sz w:val="32"/>
          <w:szCs w:val="32"/>
        </w:rPr>
        <w:t>、法人身份证复印件或者委托书、</w:t>
      </w:r>
      <w:r>
        <w:rPr>
          <w:rFonts w:ascii="仿宋" w:eastAsia="仿宋" w:hAnsi="仿宋" w:hint="eastAsia"/>
          <w:color w:val="000000" w:themeColor="text1"/>
          <w:sz w:val="32"/>
          <w:szCs w:val="32"/>
        </w:rPr>
        <w:t>委</w:t>
      </w:r>
      <w:r>
        <w:rPr>
          <w:rFonts w:ascii="仿宋" w:eastAsia="仿宋" w:hAnsi="仿宋"/>
          <w:color w:val="000000" w:themeColor="text1"/>
          <w:sz w:val="32"/>
          <w:szCs w:val="32"/>
        </w:rPr>
        <w:t>托人身份证复印件、联系人、联系电话</w:t>
      </w:r>
      <w:r>
        <w:rPr>
          <w:rFonts w:ascii="仿宋" w:eastAsia="仿宋" w:hAnsi="仿宋" w:hint="eastAsia"/>
          <w:color w:val="000000" w:themeColor="text1"/>
          <w:sz w:val="32"/>
          <w:szCs w:val="32"/>
        </w:rPr>
        <w:t>并</w:t>
      </w:r>
      <w:r>
        <w:rPr>
          <w:rFonts w:ascii="仿宋" w:eastAsia="仿宋" w:hAnsi="仿宋"/>
          <w:color w:val="000000" w:themeColor="text1"/>
          <w:sz w:val="32"/>
          <w:szCs w:val="32"/>
        </w:rPr>
        <w:t>加盖公章</w:t>
      </w:r>
      <w:r>
        <w:rPr>
          <w:rFonts w:ascii="仿宋" w:eastAsia="仿宋" w:hAnsi="仿宋" w:hint="eastAsia"/>
          <w:color w:val="000000" w:themeColor="text1"/>
          <w:sz w:val="32"/>
          <w:szCs w:val="32"/>
        </w:rPr>
        <w:t>。获取</w:t>
      </w:r>
      <w:r>
        <w:rPr>
          <w:rFonts w:ascii="仿宋" w:eastAsia="仿宋" w:hAnsi="仿宋"/>
          <w:color w:val="000000" w:themeColor="text1"/>
          <w:sz w:val="32"/>
          <w:szCs w:val="32"/>
        </w:rPr>
        <w:t>公告纸质材料</w:t>
      </w:r>
      <w:r>
        <w:rPr>
          <w:rFonts w:ascii="仿宋" w:eastAsia="仿宋" w:hAnsi="仿宋" w:hint="eastAsia"/>
          <w:color w:val="000000" w:themeColor="text1"/>
          <w:sz w:val="32"/>
          <w:szCs w:val="32"/>
        </w:rPr>
        <w:t>，</w:t>
      </w:r>
      <w:r>
        <w:rPr>
          <w:rFonts w:ascii="仿宋" w:eastAsia="仿宋" w:hAnsi="仿宋"/>
          <w:color w:val="000000" w:themeColor="text1"/>
          <w:sz w:val="32"/>
          <w:szCs w:val="32"/>
        </w:rPr>
        <w:t>不得外传，因此造成的后果由报名人负责。</w:t>
      </w:r>
    </w:p>
    <w:p w:rsidR="005128B0" w:rsidRDefault="005128B0" w:rsidP="005128B0">
      <w:pPr>
        <w:spacing w:line="580" w:lineRule="exact"/>
        <w:ind w:firstLineChars="150" w:firstLine="482"/>
        <w:rPr>
          <w:rFonts w:ascii="楷体" w:eastAsia="楷体" w:hAnsi="楷体" w:cs="Helvetica"/>
          <w:b/>
          <w:color w:val="000000" w:themeColor="text1"/>
          <w:sz w:val="32"/>
          <w:szCs w:val="32"/>
          <w:shd w:val="clear" w:color="auto" w:fill="FFFFFF"/>
        </w:rPr>
      </w:pPr>
      <w:r>
        <w:rPr>
          <w:rFonts w:ascii="楷体" w:eastAsia="楷体" w:hAnsi="楷体" w:hint="eastAsia"/>
          <w:b/>
          <w:color w:val="000000" w:themeColor="text1"/>
          <w:sz w:val="32"/>
          <w:szCs w:val="32"/>
        </w:rPr>
        <w:t>（二）</w:t>
      </w:r>
      <w:r>
        <w:rPr>
          <w:rFonts w:ascii="楷体" w:eastAsia="楷体" w:hAnsi="楷体" w:cs="Helvetica" w:hint="eastAsia"/>
          <w:b/>
          <w:color w:val="000000" w:themeColor="text1"/>
          <w:sz w:val="32"/>
          <w:szCs w:val="32"/>
          <w:shd w:val="clear" w:color="auto" w:fill="FFFFFF"/>
        </w:rPr>
        <w:t>报名时间</w:t>
      </w:r>
    </w:p>
    <w:p w:rsidR="005128B0" w:rsidRDefault="005128B0" w:rsidP="005128B0">
      <w:pPr>
        <w:spacing w:line="580" w:lineRule="exact"/>
        <w:ind w:firstLine="645"/>
        <w:rPr>
          <w:rFonts w:ascii="仿宋" w:eastAsia="仿宋" w:hAnsi="仿宋"/>
          <w:color w:val="000000" w:themeColor="text1"/>
          <w:sz w:val="32"/>
          <w:szCs w:val="32"/>
        </w:rPr>
      </w:pPr>
      <w:r>
        <w:rPr>
          <w:rFonts w:ascii="仿宋" w:eastAsia="仿宋" w:hAnsi="仿宋" w:hint="eastAsia"/>
          <w:color w:val="000000" w:themeColor="text1"/>
          <w:sz w:val="32"/>
          <w:szCs w:val="32"/>
        </w:rPr>
        <w:t>2026年</w:t>
      </w:r>
      <w:r>
        <w:rPr>
          <w:rFonts w:ascii="仿宋" w:eastAsia="仿宋" w:hAnsi="仿宋"/>
          <w:color w:val="000000" w:themeColor="text1"/>
          <w:sz w:val="32"/>
          <w:szCs w:val="32"/>
        </w:rPr>
        <w:t>2</w:t>
      </w:r>
      <w:r>
        <w:rPr>
          <w:rFonts w:ascii="仿宋" w:eastAsia="仿宋" w:hAnsi="仿宋" w:hint="eastAsia"/>
          <w:color w:val="000000" w:themeColor="text1"/>
          <w:sz w:val="32"/>
          <w:szCs w:val="32"/>
        </w:rPr>
        <w:t>月4日至202</w:t>
      </w:r>
      <w:r>
        <w:rPr>
          <w:rFonts w:ascii="仿宋" w:eastAsia="仿宋" w:hAnsi="仿宋"/>
          <w:color w:val="000000" w:themeColor="text1"/>
          <w:sz w:val="32"/>
          <w:szCs w:val="32"/>
        </w:rPr>
        <w:t>4</w:t>
      </w:r>
      <w:r>
        <w:rPr>
          <w:rFonts w:ascii="仿宋" w:eastAsia="仿宋" w:hAnsi="仿宋" w:hint="eastAsia"/>
          <w:color w:val="000000" w:themeColor="text1"/>
          <w:sz w:val="32"/>
          <w:szCs w:val="32"/>
        </w:rPr>
        <w:t>年</w:t>
      </w:r>
      <w:r>
        <w:rPr>
          <w:rFonts w:ascii="仿宋" w:eastAsia="仿宋" w:hAnsi="仿宋"/>
          <w:color w:val="000000" w:themeColor="text1"/>
          <w:sz w:val="32"/>
          <w:szCs w:val="32"/>
        </w:rPr>
        <w:t>2</w:t>
      </w:r>
      <w:r>
        <w:rPr>
          <w:rFonts w:ascii="仿宋" w:eastAsia="仿宋" w:hAnsi="仿宋" w:hint="eastAsia"/>
          <w:color w:val="000000" w:themeColor="text1"/>
          <w:sz w:val="32"/>
          <w:szCs w:val="32"/>
        </w:rPr>
        <w:t>月11日。</w:t>
      </w:r>
    </w:p>
    <w:p w:rsidR="005128B0" w:rsidRDefault="005128B0" w:rsidP="005128B0">
      <w:pPr>
        <w:spacing w:line="580" w:lineRule="exact"/>
        <w:ind w:firstLineChars="150" w:firstLine="482"/>
        <w:rPr>
          <w:rFonts w:ascii="楷体" w:eastAsia="楷体" w:hAnsi="楷体"/>
          <w:b/>
          <w:color w:val="000000" w:themeColor="text1"/>
          <w:sz w:val="32"/>
          <w:szCs w:val="32"/>
        </w:rPr>
      </w:pPr>
      <w:r>
        <w:rPr>
          <w:rFonts w:ascii="楷体" w:eastAsia="楷体" w:hAnsi="楷体" w:hint="eastAsia"/>
          <w:b/>
          <w:color w:val="000000" w:themeColor="text1"/>
          <w:sz w:val="32"/>
          <w:szCs w:val="32"/>
        </w:rPr>
        <w:t>（三）参与比选代理机构提交材料时间</w:t>
      </w:r>
    </w:p>
    <w:p w:rsidR="005128B0" w:rsidRDefault="005128B0" w:rsidP="005128B0">
      <w:pPr>
        <w:spacing w:line="580" w:lineRule="exact"/>
        <w:ind w:firstLine="645"/>
        <w:rPr>
          <w:rFonts w:ascii="仿宋" w:eastAsia="仿宋" w:hAnsi="仿宋"/>
          <w:color w:val="000000" w:themeColor="text1"/>
          <w:sz w:val="32"/>
          <w:szCs w:val="32"/>
        </w:rPr>
      </w:pPr>
      <w:r>
        <w:rPr>
          <w:rFonts w:ascii="仿宋" w:eastAsia="仿宋" w:hAnsi="仿宋" w:hint="eastAsia"/>
          <w:color w:val="000000" w:themeColor="text1"/>
          <w:sz w:val="32"/>
          <w:szCs w:val="32"/>
        </w:rPr>
        <w:t>2026年</w:t>
      </w:r>
      <w:r>
        <w:rPr>
          <w:rFonts w:ascii="仿宋" w:eastAsia="仿宋" w:hAnsi="仿宋"/>
          <w:color w:val="000000" w:themeColor="text1"/>
          <w:sz w:val="32"/>
          <w:szCs w:val="32"/>
        </w:rPr>
        <w:t>2</w:t>
      </w:r>
      <w:r>
        <w:rPr>
          <w:rFonts w:ascii="仿宋" w:eastAsia="仿宋" w:hAnsi="仿宋" w:hint="eastAsia"/>
          <w:color w:val="000000" w:themeColor="text1"/>
          <w:sz w:val="32"/>
          <w:szCs w:val="32"/>
        </w:rPr>
        <w:t>月12日至2026年</w:t>
      </w:r>
      <w:r w:rsidR="00857F19">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月</w:t>
      </w:r>
      <w:r w:rsidR="00857F19">
        <w:rPr>
          <w:rFonts w:ascii="仿宋" w:eastAsia="仿宋" w:hAnsi="仿宋" w:hint="eastAsia"/>
          <w:color w:val="000000" w:themeColor="text1"/>
          <w:sz w:val="32"/>
          <w:szCs w:val="32"/>
        </w:rPr>
        <w:t>10</w:t>
      </w:r>
      <w:r>
        <w:rPr>
          <w:rFonts w:ascii="仿宋" w:eastAsia="仿宋" w:hAnsi="仿宋" w:hint="eastAsia"/>
          <w:color w:val="000000" w:themeColor="text1"/>
          <w:sz w:val="32"/>
          <w:szCs w:val="32"/>
        </w:rPr>
        <w:t>日上午9:00截止。</w:t>
      </w:r>
    </w:p>
    <w:p w:rsidR="005128B0" w:rsidRDefault="005128B0" w:rsidP="005128B0">
      <w:pPr>
        <w:spacing w:line="580" w:lineRule="exact"/>
        <w:ind w:firstLine="645"/>
        <w:rPr>
          <w:rFonts w:ascii="黑体" w:eastAsia="黑体" w:hAnsi="黑体"/>
          <w:color w:val="000000" w:themeColor="text1"/>
          <w:sz w:val="32"/>
          <w:szCs w:val="32"/>
        </w:rPr>
      </w:pPr>
      <w:r>
        <w:rPr>
          <w:rFonts w:ascii="黑体" w:eastAsia="黑体" w:hAnsi="黑体" w:hint="eastAsia"/>
          <w:color w:val="000000" w:themeColor="text1"/>
          <w:sz w:val="32"/>
          <w:szCs w:val="32"/>
        </w:rPr>
        <w:t>三、评审</w:t>
      </w:r>
    </w:p>
    <w:p w:rsidR="005128B0" w:rsidRDefault="005128B0" w:rsidP="005128B0">
      <w:pPr>
        <w:spacing w:line="580" w:lineRule="exact"/>
        <w:ind w:firstLine="645"/>
        <w:rPr>
          <w:rFonts w:ascii="楷体" w:eastAsia="楷体" w:hAnsi="楷体"/>
          <w:b/>
          <w:color w:val="000000" w:themeColor="text1"/>
          <w:sz w:val="32"/>
          <w:szCs w:val="32"/>
        </w:rPr>
      </w:pPr>
      <w:r>
        <w:rPr>
          <w:rFonts w:ascii="楷体" w:eastAsia="楷体" w:hAnsi="楷体" w:hint="eastAsia"/>
          <w:b/>
          <w:color w:val="000000" w:themeColor="text1"/>
          <w:sz w:val="32"/>
          <w:szCs w:val="32"/>
        </w:rPr>
        <w:t>（一）评审</w:t>
      </w:r>
      <w:r>
        <w:rPr>
          <w:rFonts w:ascii="楷体" w:eastAsia="楷体" w:hAnsi="楷体"/>
          <w:b/>
          <w:color w:val="000000" w:themeColor="text1"/>
          <w:sz w:val="32"/>
          <w:szCs w:val="32"/>
        </w:rPr>
        <w:t>时间</w:t>
      </w:r>
    </w:p>
    <w:p w:rsidR="005128B0" w:rsidRDefault="005128B0" w:rsidP="005128B0">
      <w:pPr>
        <w:spacing w:line="580" w:lineRule="exact"/>
        <w:ind w:firstLine="645"/>
        <w:rPr>
          <w:rFonts w:ascii="仿宋" w:eastAsia="仿宋" w:hAnsi="仿宋"/>
          <w:color w:val="000000" w:themeColor="text1"/>
          <w:sz w:val="32"/>
          <w:szCs w:val="32"/>
        </w:rPr>
      </w:pPr>
      <w:r>
        <w:rPr>
          <w:rFonts w:ascii="仿宋" w:eastAsia="仿宋" w:hAnsi="仿宋" w:hint="eastAsia"/>
          <w:color w:val="000000" w:themeColor="text1"/>
          <w:sz w:val="32"/>
          <w:szCs w:val="32"/>
        </w:rPr>
        <w:t>2026年</w:t>
      </w:r>
      <w:r w:rsidR="00857F19">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月</w:t>
      </w:r>
      <w:r w:rsidR="00857F19">
        <w:rPr>
          <w:rFonts w:ascii="仿宋" w:eastAsia="仿宋" w:hAnsi="仿宋" w:hint="eastAsia"/>
          <w:color w:val="000000" w:themeColor="text1"/>
          <w:sz w:val="32"/>
          <w:szCs w:val="32"/>
        </w:rPr>
        <w:t>10</w:t>
      </w:r>
      <w:r>
        <w:rPr>
          <w:rFonts w:ascii="仿宋" w:eastAsia="仿宋" w:hAnsi="仿宋" w:hint="eastAsia"/>
          <w:color w:val="000000" w:themeColor="text1"/>
          <w:sz w:val="32"/>
          <w:szCs w:val="32"/>
        </w:rPr>
        <w:t>日</w:t>
      </w:r>
      <w:r>
        <w:rPr>
          <w:rFonts w:ascii="仿宋" w:eastAsia="仿宋" w:hAnsi="仿宋"/>
          <w:color w:val="000000" w:themeColor="text1"/>
          <w:sz w:val="32"/>
          <w:szCs w:val="32"/>
        </w:rPr>
        <w:t>上午</w:t>
      </w:r>
      <w:r>
        <w:rPr>
          <w:rFonts w:ascii="仿宋" w:eastAsia="仿宋" w:hAnsi="仿宋" w:hint="eastAsia"/>
          <w:color w:val="000000" w:themeColor="text1"/>
          <w:sz w:val="32"/>
          <w:szCs w:val="32"/>
        </w:rPr>
        <w:t>10：00</w:t>
      </w:r>
    </w:p>
    <w:p w:rsidR="005128B0" w:rsidRDefault="005128B0" w:rsidP="005128B0">
      <w:pPr>
        <w:spacing w:line="580" w:lineRule="exact"/>
        <w:ind w:firstLine="645"/>
        <w:rPr>
          <w:rFonts w:ascii="楷体" w:eastAsia="楷体" w:hAnsi="楷体"/>
          <w:b/>
          <w:color w:val="000000" w:themeColor="text1"/>
          <w:sz w:val="32"/>
          <w:szCs w:val="32"/>
        </w:rPr>
      </w:pPr>
      <w:r>
        <w:rPr>
          <w:rFonts w:ascii="楷体" w:eastAsia="楷体" w:hAnsi="楷体" w:hint="eastAsia"/>
          <w:b/>
          <w:color w:val="000000" w:themeColor="text1"/>
          <w:sz w:val="32"/>
          <w:szCs w:val="32"/>
        </w:rPr>
        <w:t>（二）资格审查</w:t>
      </w:r>
    </w:p>
    <w:tbl>
      <w:tblPr>
        <w:tblW w:w="78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2"/>
        <w:gridCol w:w="5558"/>
      </w:tblGrid>
      <w:tr w:rsidR="005128B0" w:rsidTr="006400E2">
        <w:trPr>
          <w:trHeight w:val="533"/>
          <w:jc w:val="center"/>
        </w:trPr>
        <w:tc>
          <w:tcPr>
            <w:tcW w:w="2302" w:type="dxa"/>
            <w:tcBorders>
              <w:top w:val="single" w:sz="4" w:space="0" w:color="auto"/>
              <w:left w:val="single" w:sz="4" w:space="0" w:color="auto"/>
              <w:bottom w:val="single" w:sz="4" w:space="0" w:color="auto"/>
              <w:right w:val="single" w:sz="4" w:space="0" w:color="auto"/>
            </w:tcBorders>
            <w:vAlign w:val="center"/>
          </w:tcPr>
          <w:p w:rsidR="005128B0" w:rsidRDefault="005128B0" w:rsidP="006400E2">
            <w:pPr>
              <w:spacing w:line="580" w:lineRule="exact"/>
              <w:jc w:val="center"/>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t>序号</w:t>
            </w:r>
          </w:p>
        </w:tc>
        <w:tc>
          <w:tcPr>
            <w:tcW w:w="5558" w:type="dxa"/>
            <w:tcBorders>
              <w:top w:val="single" w:sz="4" w:space="0" w:color="auto"/>
              <w:left w:val="single" w:sz="4" w:space="0" w:color="auto"/>
              <w:bottom w:val="single" w:sz="4" w:space="0" w:color="auto"/>
              <w:right w:val="single" w:sz="4" w:space="0" w:color="auto"/>
            </w:tcBorders>
            <w:vAlign w:val="center"/>
          </w:tcPr>
          <w:p w:rsidR="005128B0" w:rsidRDefault="005128B0" w:rsidP="006400E2">
            <w:pPr>
              <w:spacing w:line="580" w:lineRule="exact"/>
              <w:jc w:val="center"/>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t>审查内容</w:t>
            </w:r>
          </w:p>
        </w:tc>
      </w:tr>
      <w:tr w:rsidR="005128B0" w:rsidTr="006400E2">
        <w:trPr>
          <w:trHeight w:val="533"/>
          <w:jc w:val="center"/>
        </w:trPr>
        <w:tc>
          <w:tcPr>
            <w:tcW w:w="2302" w:type="dxa"/>
            <w:tcBorders>
              <w:top w:val="single" w:sz="4" w:space="0" w:color="auto"/>
              <w:left w:val="single" w:sz="4" w:space="0" w:color="auto"/>
              <w:bottom w:val="single" w:sz="4" w:space="0" w:color="auto"/>
              <w:right w:val="single" w:sz="4" w:space="0" w:color="auto"/>
            </w:tcBorders>
            <w:vAlign w:val="center"/>
          </w:tcPr>
          <w:p w:rsidR="005128B0" w:rsidRDefault="005128B0" w:rsidP="006400E2">
            <w:pPr>
              <w:spacing w:line="580" w:lineRule="exact"/>
              <w:jc w:val="center"/>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t>1</w:t>
            </w:r>
          </w:p>
        </w:tc>
        <w:tc>
          <w:tcPr>
            <w:tcW w:w="5558" w:type="dxa"/>
            <w:tcBorders>
              <w:top w:val="single" w:sz="4" w:space="0" w:color="auto"/>
              <w:left w:val="single" w:sz="4" w:space="0" w:color="auto"/>
              <w:bottom w:val="single" w:sz="4" w:space="0" w:color="auto"/>
              <w:right w:val="single" w:sz="4" w:space="0" w:color="auto"/>
            </w:tcBorders>
            <w:vAlign w:val="center"/>
          </w:tcPr>
          <w:p w:rsidR="005128B0" w:rsidRDefault="005128B0" w:rsidP="006400E2">
            <w:pPr>
              <w:spacing w:line="580" w:lineRule="exact"/>
              <w:rPr>
                <w:rFonts w:ascii="仿宋" w:eastAsia="仿宋" w:hAnsi="仿宋" w:cs="宋体"/>
                <w:color w:val="000000" w:themeColor="text1"/>
                <w:sz w:val="32"/>
                <w:szCs w:val="32"/>
              </w:rPr>
            </w:pPr>
            <w:r>
              <w:rPr>
                <w:rFonts w:ascii="仿宋" w:eastAsia="仿宋" w:hAnsi="仿宋" w:cs="Helvetica" w:hint="eastAsia"/>
                <w:color w:val="000000" w:themeColor="text1"/>
                <w:sz w:val="32"/>
                <w:szCs w:val="32"/>
                <w:shd w:val="clear" w:color="auto" w:fill="FFFFFF"/>
              </w:rPr>
              <w:t>提供营业执照副本复印件，在中华人民共和国</w:t>
            </w:r>
            <w:r>
              <w:rPr>
                <w:rFonts w:ascii="仿宋" w:eastAsia="仿宋" w:hAnsi="仿宋" w:cs="Helvetica"/>
                <w:color w:val="000000" w:themeColor="text1"/>
                <w:sz w:val="32"/>
                <w:szCs w:val="32"/>
                <w:shd w:val="clear" w:color="auto" w:fill="FFFFFF"/>
              </w:rPr>
              <w:t>境内注册，具有独立法人资格的合法</w:t>
            </w:r>
            <w:r>
              <w:rPr>
                <w:rFonts w:ascii="仿宋" w:eastAsia="仿宋" w:hAnsi="仿宋" w:cs="Helvetica" w:hint="eastAsia"/>
                <w:color w:val="000000" w:themeColor="text1"/>
                <w:sz w:val="32"/>
                <w:szCs w:val="32"/>
                <w:shd w:val="clear" w:color="auto" w:fill="FFFFFF"/>
              </w:rPr>
              <w:t>企业</w:t>
            </w:r>
          </w:p>
        </w:tc>
      </w:tr>
      <w:tr w:rsidR="005128B0" w:rsidTr="006400E2">
        <w:trPr>
          <w:trHeight w:val="533"/>
          <w:jc w:val="center"/>
        </w:trPr>
        <w:tc>
          <w:tcPr>
            <w:tcW w:w="2302" w:type="dxa"/>
            <w:tcBorders>
              <w:top w:val="single" w:sz="4" w:space="0" w:color="auto"/>
              <w:left w:val="single" w:sz="4" w:space="0" w:color="auto"/>
              <w:bottom w:val="single" w:sz="4" w:space="0" w:color="auto"/>
              <w:right w:val="single" w:sz="4" w:space="0" w:color="auto"/>
            </w:tcBorders>
            <w:vAlign w:val="center"/>
          </w:tcPr>
          <w:p w:rsidR="005128B0" w:rsidRDefault="005128B0" w:rsidP="006400E2">
            <w:pPr>
              <w:spacing w:line="580" w:lineRule="exact"/>
              <w:jc w:val="center"/>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t>2</w:t>
            </w:r>
          </w:p>
        </w:tc>
        <w:tc>
          <w:tcPr>
            <w:tcW w:w="5558" w:type="dxa"/>
            <w:tcBorders>
              <w:top w:val="single" w:sz="4" w:space="0" w:color="auto"/>
              <w:left w:val="single" w:sz="4" w:space="0" w:color="auto"/>
              <w:bottom w:val="single" w:sz="4" w:space="0" w:color="auto"/>
              <w:right w:val="single" w:sz="4" w:space="0" w:color="auto"/>
            </w:tcBorders>
            <w:vAlign w:val="center"/>
          </w:tcPr>
          <w:p w:rsidR="005128B0" w:rsidRDefault="005128B0" w:rsidP="006400E2">
            <w:pPr>
              <w:spacing w:line="580" w:lineRule="exact"/>
              <w:rPr>
                <w:rFonts w:ascii="仿宋" w:eastAsia="仿宋" w:hAnsi="仿宋" w:cs="宋体"/>
                <w:color w:val="000000" w:themeColor="text1"/>
                <w:sz w:val="32"/>
                <w:szCs w:val="32"/>
              </w:rPr>
            </w:pPr>
            <w:r>
              <w:rPr>
                <w:rFonts w:ascii="仿宋" w:eastAsia="仿宋" w:hAnsi="仿宋" w:cs="Helvetica" w:hint="eastAsia"/>
                <w:color w:val="000000" w:themeColor="text1"/>
                <w:sz w:val="32"/>
                <w:szCs w:val="32"/>
                <w:shd w:val="clear" w:color="auto" w:fill="FFFFFF"/>
              </w:rPr>
              <w:t>具有政府采购</w:t>
            </w:r>
            <w:r>
              <w:rPr>
                <w:rFonts w:ascii="仿宋" w:eastAsia="仿宋" w:hAnsi="仿宋" w:cs="Helvetica"/>
                <w:color w:val="000000" w:themeColor="text1"/>
                <w:sz w:val="32"/>
                <w:szCs w:val="32"/>
                <w:shd w:val="clear" w:color="auto" w:fill="FFFFFF"/>
              </w:rPr>
              <w:t>项目的代理资格（</w:t>
            </w:r>
            <w:r>
              <w:rPr>
                <w:rFonts w:ascii="仿宋" w:eastAsia="仿宋" w:hAnsi="仿宋" w:cs="Helvetica" w:hint="eastAsia"/>
                <w:color w:val="000000" w:themeColor="text1"/>
                <w:sz w:val="32"/>
                <w:szCs w:val="32"/>
                <w:shd w:val="clear" w:color="auto" w:fill="FFFFFF"/>
              </w:rPr>
              <w:t>须</w:t>
            </w:r>
            <w:r>
              <w:rPr>
                <w:rFonts w:ascii="仿宋" w:eastAsia="仿宋" w:hAnsi="仿宋" w:cs="Helvetica"/>
                <w:color w:val="000000" w:themeColor="text1"/>
                <w:sz w:val="32"/>
                <w:szCs w:val="32"/>
                <w:shd w:val="clear" w:color="auto" w:fill="FFFFFF"/>
              </w:rPr>
              <w:t>提供财政部门官方政府采购网站上的网络登记网页证明材料）</w:t>
            </w:r>
          </w:p>
        </w:tc>
      </w:tr>
      <w:tr w:rsidR="005128B0" w:rsidTr="006400E2">
        <w:trPr>
          <w:trHeight w:val="533"/>
          <w:jc w:val="center"/>
        </w:trPr>
        <w:tc>
          <w:tcPr>
            <w:tcW w:w="2302" w:type="dxa"/>
            <w:tcBorders>
              <w:top w:val="single" w:sz="4" w:space="0" w:color="auto"/>
              <w:left w:val="single" w:sz="4" w:space="0" w:color="auto"/>
              <w:bottom w:val="single" w:sz="4" w:space="0" w:color="auto"/>
              <w:right w:val="single" w:sz="4" w:space="0" w:color="auto"/>
            </w:tcBorders>
            <w:vAlign w:val="center"/>
          </w:tcPr>
          <w:p w:rsidR="005128B0" w:rsidRDefault="005128B0" w:rsidP="006400E2">
            <w:pPr>
              <w:spacing w:line="580" w:lineRule="exact"/>
              <w:jc w:val="center"/>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t>3</w:t>
            </w:r>
          </w:p>
        </w:tc>
        <w:tc>
          <w:tcPr>
            <w:tcW w:w="5558" w:type="dxa"/>
            <w:tcBorders>
              <w:top w:val="single" w:sz="4" w:space="0" w:color="auto"/>
              <w:left w:val="single" w:sz="4" w:space="0" w:color="auto"/>
              <w:bottom w:val="single" w:sz="4" w:space="0" w:color="auto"/>
              <w:right w:val="single" w:sz="4" w:space="0" w:color="auto"/>
            </w:tcBorders>
            <w:vAlign w:val="center"/>
          </w:tcPr>
          <w:p w:rsidR="005128B0" w:rsidRDefault="005128B0" w:rsidP="006400E2">
            <w:pPr>
              <w:spacing w:line="580" w:lineRule="exact"/>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t>是否</w:t>
            </w:r>
            <w:r>
              <w:rPr>
                <w:rFonts w:ascii="仿宋" w:eastAsia="仿宋" w:hAnsi="仿宋" w:cs="Helvetica" w:hint="eastAsia"/>
                <w:color w:val="000000" w:themeColor="text1"/>
                <w:sz w:val="32"/>
                <w:szCs w:val="32"/>
                <w:shd w:val="clear" w:color="auto" w:fill="FFFFFF"/>
              </w:rPr>
              <w:t>具有履行</w:t>
            </w:r>
            <w:r>
              <w:rPr>
                <w:rFonts w:ascii="仿宋" w:eastAsia="仿宋" w:hAnsi="仿宋" w:cs="Helvetica"/>
                <w:color w:val="000000" w:themeColor="text1"/>
                <w:sz w:val="32"/>
                <w:szCs w:val="32"/>
                <w:shd w:val="clear" w:color="auto" w:fill="FFFFFF"/>
              </w:rPr>
              <w:t>合同所必</w:t>
            </w:r>
            <w:r>
              <w:rPr>
                <w:rFonts w:ascii="仿宋" w:eastAsia="仿宋" w:hAnsi="仿宋" w:cs="Helvetica" w:hint="eastAsia"/>
                <w:color w:val="000000" w:themeColor="text1"/>
                <w:sz w:val="32"/>
                <w:szCs w:val="32"/>
                <w:shd w:val="clear" w:color="auto" w:fill="FFFFFF"/>
              </w:rPr>
              <w:t>须</w:t>
            </w:r>
            <w:r>
              <w:rPr>
                <w:rFonts w:ascii="仿宋" w:eastAsia="仿宋" w:hAnsi="仿宋" w:cs="Helvetica"/>
                <w:color w:val="000000" w:themeColor="text1"/>
                <w:sz w:val="32"/>
                <w:szCs w:val="32"/>
                <w:shd w:val="clear" w:color="auto" w:fill="FFFFFF"/>
              </w:rPr>
              <w:t>的设备和专业技术能力</w:t>
            </w:r>
            <w:r>
              <w:rPr>
                <w:rFonts w:ascii="仿宋" w:eastAsia="仿宋" w:hAnsi="仿宋" w:cs="Helvetica" w:hint="eastAsia"/>
                <w:color w:val="000000" w:themeColor="text1"/>
                <w:sz w:val="32"/>
                <w:szCs w:val="32"/>
                <w:shd w:val="clear" w:color="auto" w:fill="FFFFFF"/>
              </w:rPr>
              <w:t>（提供承诺函）</w:t>
            </w:r>
          </w:p>
        </w:tc>
      </w:tr>
      <w:tr w:rsidR="005128B0" w:rsidTr="006400E2">
        <w:trPr>
          <w:trHeight w:val="533"/>
          <w:jc w:val="center"/>
        </w:trPr>
        <w:tc>
          <w:tcPr>
            <w:tcW w:w="2302" w:type="dxa"/>
            <w:tcBorders>
              <w:top w:val="single" w:sz="4" w:space="0" w:color="auto"/>
              <w:left w:val="single" w:sz="4" w:space="0" w:color="auto"/>
              <w:bottom w:val="single" w:sz="4" w:space="0" w:color="auto"/>
              <w:right w:val="single" w:sz="4" w:space="0" w:color="auto"/>
            </w:tcBorders>
            <w:vAlign w:val="center"/>
          </w:tcPr>
          <w:p w:rsidR="005128B0" w:rsidRDefault="005128B0" w:rsidP="006400E2">
            <w:pPr>
              <w:spacing w:line="580" w:lineRule="exact"/>
              <w:jc w:val="center"/>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t>4</w:t>
            </w:r>
          </w:p>
        </w:tc>
        <w:tc>
          <w:tcPr>
            <w:tcW w:w="5558" w:type="dxa"/>
            <w:tcBorders>
              <w:top w:val="single" w:sz="4" w:space="0" w:color="auto"/>
              <w:left w:val="single" w:sz="4" w:space="0" w:color="auto"/>
              <w:bottom w:val="single" w:sz="4" w:space="0" w:color="auto"/>
              <w:right w:val="single" w:sz="4" w:space="0" w:color="auto"/>
            </w:tcBorders>
            <w:vAlign w:val="center"/>
          </w:tcPr>
          <w:p w:rsidR="005128B0" w:rsidRDefault="005128B0" w:rsidP="006400E2">
            <w:pPr>
              <w:spacing w:line="580" w:lineRule="exact"/>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t>是否</w:t>
            </w:r>
            <w:r>
              <w:rPr>
                <w:rFonts w:ascii="仿宋" w:eastAsia="仿宋" w:hAnsi="仿宋" w:cs="宋体"/>
                <w:color w:val="000000" w:themeColor="text1"/>
                <w:sz w:val="32"/>
                <w:szCs w:val="32"/>
              </w:rPr>
              <w:t>具有良好的</w:t>
            </w:r>
            <w:r>
              <w:rPr>
                <w:rFonts w:ascii="仿宋" w:eastAsia="仿宋" w:hAnsi="仿宋" w:cs="宋体" w:hint="eastAsia"/>
                <w:color w:val="000000" w:themeColor="text1"/>
                <w:sz w:val="32"/>
                <w:szCs w:val="32"/>
              </w:rPr>
              <w:t>商业</w:t>
            </w:r>
            <w:r>
              <w:rPr>
                <w:rFonts w:ascii="仿宋" w:eastAsia="仿宋" w:hAnsi="仿宋" w:cs="宋体"/>
                <w:color w:val="000000" w:themeColor="text1"/>
                <w:sz w:val="32"/>
                <w:szCs w:val="32"/>
              </w:rPr>
              <w:t>信用</w:t>
            </w:r>
            <w:r>
              <w:rPr>
                <w:rFonts w:ascii="仿宋" w:eastAsia="仿宋" w:hAnsi="仿宋" w:cs="Helvetica" w:hint="eastAsia"/>
                <w:color w:val="000000" w:themeColor="text1"/>
                <w:sz w:val="32"/>
                <w:szCs w:val="32"/>
                <w:shd w:val="clear" w:color="auto" w:fill="FFFFFF"/>
              </w:rPr>
              <w:t>（提供承诺函）</w:t>
            </w:r>
          </w:p>
        </w:tc>
      </w:tr>
      <w:tr w:rsidR="005128B0" w:rsidTr="006400E2">
        <w:trPr>
          <w:trHeight w:val="533"/>
          <w:jc w:val="center"/>
        </w:trPr>
        <w:tc>
          <w:tcPr>
            <w:tcW w:w="2302" w:type="dxa"/>
            <w:tcBorders>
              <w:top w:val="single" w:sz="4" w:space="0" w:color="auto"/>
              <w:left w:val="single" w:sz="4" w:space="0" w:color="auto"/>
              <w:bottom w:val="single" w:sz="4" w:space="0" w:color="auto"/>
              <w:right w:val="single" w:sz="4" w:space="0" w:color="auto"/>
            </w:tcBorders>
            <w:vAlign w:val="center"/>
          </w:tcPr>
          <w:p w:rsidR="005128B0" w:rsidRDefault="005128B0" w:rsidP="006400E2">
            <w:pPr>
              <w:spacing w:line="580" w:lineRule="exact"/>
              <w:jc w:val="center"/>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t>5</w:t>
            </w:r>
          </w:p>
        </w:tc>
        <w:tc>
          <w:tcPr>
            <w:tcW w:w="5558" w:type="dxa"/>
            <w:tcBorders>
              <w:top w:val="single" w:sz="4" w:space="0" w:color="auto"/>
              <w:left w:val="single" w:sz="4" w:space="0" w:color="auto"/>
              <w:bottom w:val="single" w:sz="4" w:space="0" w:color="auto"/>
              <w:right w:val="single" w:sz="4" w:space="0" w:color="auto"/>
            </w:tcBorders>
            <w:vAlign w:val="center"/>
          </w:tcPr>
          <w:p w:rsidR="005128B0" w:rsidRDefault="005128B0" w:rsidP="006400E2">
            <w:pPr>
              <w:spacing w:line="580" w:lineRule="exact"/>
              <w:rPr>
                <w:rFonts w:ascii="仿宋" w:eastAsia="仿宋" w:hAnsi="仿宋" w:cs="宋体"/>
                <w:color w:val="000000" w:themeColor="text1"/>
                <w:sz w:val="32"/>
                <w:szCs w:val="32"/>
              </w:rPr>
            </w:pPr>
            <w:r>
              <w:rPr>
                <w:rFonts w:ascii="仿宋" w:eastAsia="仿宋" w:hAnsi="仿宋" w:cs="Helvetica" w:hint="eastAsia"/>
                <w:color w:val="000000" w:themeColor="text1"/>
                <w:sz w:val="32"/>
                <w:szCs w:val="32"/>
                <w:shd w:val="clear" w:color="auto" w:fill="FFFFFF"/>
              </w:rPr>
              <w:t>近三年内，在经营活动中没有重大违法记录（提供承诺函）</w:t>
            </w:r>
          </w:p>
        </w:tc>
      </w:tr>
      <w:tr w:rsidR="005128B0" w:rsidTr="006400E2">
        <w:trPr>
          <w:trHeight w:val="533"/>
          <w:jc w:val="center"/>
        </w:trPr>
        <w:tc>
          <w:tcPr>
            <w:tcW w:w="2302" w:type="dxa"/>
            <w:tcBorders>
              <w:top w:val="single" w:sz="4" w:space="0" w:color="auto"/>
              <w:left w:val="single" w:sz="4" w:space="0" w:color="auto"/>
              <w:bottom w:val="single" w:sz="4" w:space="0" w:color="auto"/>
              <w:right w:val="single" w:sz="4" w:space="0" w:color="auto"/>
            </w:tcBorders>
            <w:vAlign w:val="center"/>
          </w:tcPr>
          <w:p w:rsidR="005128B0" w:rsidRDefault="005128B0" w:rsidP="006400E2">
            <w:pPr>
              <w:spacing w:line="580" w:lineRule="exact"/>
              <w:jc w:val="center"/>
              <w:rPr>
                <w:rFonts w:ascii="仿宋" w:eastAsia="仿宋" w:hAnsi="仿宋" w:cs="宋体"/>
                <w:color w:val="000000" w:themeColor="text1"/>
                <w:sz w:val="32"/>
                <w:szCs w:val="32"/>
              </w:rPr>
            </w:pPr>
            <w:r>
              <w:rPr>
                <w:rFonts w:ascii="仿宋" w:eastAsia="仿宋" w:hAnsi="仿宋" w:cs="宋体"/>
                <w:color w:val="000000" w:themeColor="text1"/>
                <w:sz w:val="32"/>
                <w:szCs w:val="32"/>
              </w:rPr>
              <w:t>6</w:t>
            </w:r>
          </w:p>
        </w:tc>
        <w:tc>
          <w:tcPr>
            <w:tcW w:w="5558" w:type="dxa"/>
            <w:tcBorders>
              <w:top w:val="single" w:sz="4" w:space="0" w:color="auto"/>
              <w:left w:val="single" w:sz="4" w:space="0" w:color="auto"/>
              <w:bottom w:val="single" w:sz="4" w:space="0" w:color="auto"/>
              <w:right w:val="single" w:sz="4" w:space="0" w:color="auto"/>
            </w:tcBorders>
            <w:vAlign w:val="center"/>
          </w:tcPr>
          <w:p w:rsidR="005128B0" w:rsidRDefault="005128B0" w:rsidP="006400E2">
            <w:pPr>
              <w:spacing w:line="580" w:lineRule="exact"/>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t>是否具有法人身份证复印件</w:t>
            </w:r>
            <w:r>
              <w:rPr>
                <w:rFonts w:ascii="仿宋" w:eastAsia="仿宋" w:hAnsi="仿宋" w:cs="宋体"/>
                <w:color w:val="000000" w:themeColor="text1"/>
                <w:sz w:val="32"/>
                <w:szCs w:val="32"/>
              </w:rPr>
              <w:t>或者授权委托书</w:t>
            </w:r>
            <w:r>
              <w:rPr>
                <w:rFonts w:ascii="仿宋" w:eastAsia="仿宋" w:hAnsi="仿宋" w:cs="宋体" w:hint="eastAsia"/>
                <w:color w:val="000000" w:themeColor="text1"/>
                <w:sz w:val="32"/>
                <w:szCs w:val="32"/>
              </w:rPr>
              <w:t>。</w:t>
            </w:r>
          </w:p>
        </w:tc>
      </w:tr>
      <w:tr w:rsidR="005128B0" w:rsidTr="006400E2">
        <w:trPr>
          <w:trHeight w:val="533"/>
          <w:jc w:val="center"/>
        </w:trPr>
        <w:tc>
          <w:tcPr>
            <w:tcW w:w="2302" w:type="dxa"/>
            <w:tcBorders>
              <w:top w:val="single" w:sz="4" w:space="0" w:color="auto"/>
              <w:left w:val="single" w:sz="4" w:space="0" w:color="auto"/>
              <w:bottom w:val="single" w:sz="4" w:space="0" w:color="auto"/>
              <w:right w:val="single" w:sz="4" w:space="0" w:color="auto"/>
            </w:tcBorders>
            <w:vAlign w:val="center"/>
          </w:tcPr>
          <w:p w:rsidR="005128B0" w:rsidRDefault="005128B0" w:rsidP="006400E2">
            <w:pPr>
              <w:spacing w:line="580" w:lineRule="exact"/>
              <w:jc w:val="center"/>
              <w:rPr>
                <w:rFonts w:ascii="仿宋" w:eastAsia="仿宋" w:hAnsi="仿宋" w:cs="宋体"/>
                <w:color w:val="000000" w:themeColor="text1"/>
                <w:sz w:val="32"/>
                <w:szCs w:val="32"/>
              </w:rPr>
            </w:pPr>
            <w:r>
              <w:rPr>
                <w:rFonts w:ascii="仿宋" w:eastAsia="仿宋" w:hAnsi="仿宋" w:cs="宋体"/>
                <w:color w:val="000000" w:themeColor="text1"/>
                <w:sz w:val="32"/>
                <w:szCs w:val="32"/>
              </w:rPr>
              <w:t>7</w:t>
            </w:r>
          </w:p>
        </w:tc>
        <w:tc>
          <w:tcPr>
            <w:tcW w:w="5558" w:type="dxa"/>
            <w:tcBorders>
              <w:top w:val="single" w:sz="4" w:space="0" w:color="auto"/>
              <w:left w:val="single" w:sz="4" w:space="0" w:color="auto"/>
              <w:bottom w:val="single" w:sz="4" w:space="0" w:color="auto"/>
              <w:right w:val="single" w:sz="4" w:space="0" w:color="auto"/>
            </w:tcBorders>
            <w:vAlign w:val="center"/>
          </w:tcPr>
          <w:p w:rsidR="005128B0" w:rsidRDefault="005128B0" w:rsidP="006400E2">
            <w:pPr>
              <w:spacing w:line="360" w:lineRule="auto"/>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t>是否具有招</w:t>
            </w:r>
            <w:r>
              <w:rPr>
                <w:rFonts w:ascii="仿宋" w:eastAsia="仿宋" w:hAnsi="仿宋" w:cs="宋体" w:hint="eastAsia"/>
                <w:strike/>
                <w:color w:val="000000" w:themeColor="text1"/>
                <w:sz w:val="32"/>
                <w:szCs w:val="32"/>
              </w:rPr>
              <w:t>投</w:t>
            </w:r>
            <w:r>
              <w:rPr>
                <w:rFonts w:ascii="仿宋" w:eastAsia="仿宋" w:hAnsi="仿宋" w:cs="宋体" w:hint="eastAsia"/>
                <w:color w:val="000000" w:themeColor="text1"/>
                <w:sz w:val="32"/>
                <w:szCs w:val="32"/>
              </w:rPr>
              <w:t>标代理</w:t>
            </w:r>
            <w:r>
              <w:rPr>
                <w:rFonts w:ascii="仿宋" w:eastAsia="仿宋" w:hAnsi="仿宋" w:cs="宋体"/>
                <w:color w:val="000000" w:themeColor="text1"/>
                <w:sz w:val="32"/>
                <w:szCs w:val="32"/>
              </w:rPr>
              <w:t>业绩</w:t>
            </w:r>
            <w:r>
              <w:rPr>
                <w:rFonts w:ascii="仿宋" w:eastAsia="仿宋" w:hAnsi="仿宋" w:cs="宋体" w:hint="eastAsia"/>
                <w:color w:val="000000" w:themeColor="text1"/>
                <w:sz w:val="32"/>
                <w:szCs w:val="32"/>
              </w:rPr>
              <w:t>（</w:t>
            </w:r>
            <w:r>
              <w:rPr>
                <w:rFonts w:ascii="仿宋" w:eastAsia="仿宋" w:hAnsi="仿宋" w:cs="Helvetica" w:hint="eastAsia"/>
                <w:color w:val="000000" w:themeColor="text1"/>
                <w:sz w:val="32"/>
                <w:szCs w:val="32"/>
                <w:shd w:val="clear" w:color="auto" w:fill="FFFFFF"/>
              </w:rPr>
              <w:t>提供中标通知书或合同复印件等相关证明材料</w:t>
            </w:r>
            <w:r>
              <w:rPr>
                <w:rFonts w:ascii="仿宋" w:eastAsia="仿宋" w:hAnsi="仿宋" w:cs="宋体" w:hint="eastAsia"/>
                <w:color w:val="000000" w:themeColor="text1"/>
                <w:sz w:val="32"/>
                <w:szCs w:val="32"/>
              </w:rPr>
              <w:t>）</w:t>
            </w:r>
          </w:p>
        </w:tc>
      </w:tr>
    </w:tbl>
    <w:p w:rsidR="005128B0" w:rsidRDefault="005128B0" w:rsidP="005128B0">
      <w:pPr>
        <w:spacing w:line="580" w:lineRule="exact"/>
        <w:ind w:firstLine="645"/>
        <w:rPr>
          <w:rFonts w:ascii="楷体" w:eastAsia="楷体" w:hAnsi="楷体"/>
          <w:b/>
          <w:color w:val="000000" w:themeColor="text1"/>
          <w:sz w:val="32"/>
          <w:szCs w:val="32"/>
        </w:rPr>
      </w:pPr>
      <w:r>
        <w:rPr>
          <w:rFonts w:ascii="仿宋" w:eastAsia="仿宋" w:hAnsi="仿宋" w:cs="宋体" w:hint="eastAsia"/>
          <w:color w:val="000000" w:themeColor="text1"/>
          <w:sz w:val="32"/>
          <w:szCs w:val="32"/>
        </w:rPr>
        <w:t>注：评审结果分“通过”和 “不通过”；有任意一个“不通过”，表示结论为“不通过”。</w:t>
      </w:r>
    </w:p>
    <w:p w:rsidR="005128B0" w:rsidRDefault="005128B0" w:rsidP="005128B0">
      <w:pPr>
        <w:spacing w:line="580" w:lineRule="exact"/>
        <w:ind w:firstLine="645"/>
        <w:rPr>
          <w:rFonts w:ascii="楷体" w:eastAsia="楷体" w:hAnsi="楷体"/>
          <w:b/>
          <w:color w:val="000000" w:themeColor="text1"/>
          <w:sz w:val="32"/>
          <w:szCs w:val="32"/>
        </w:rPr>
      </w:pPr>
      <w:r>
        <w:rPr>
          <w:rFonts w:ascii="楷体" w:eastAsia="楷体" w:hAnsi="楷体" w:hint="eastAsia"/>
          <w:b/>
          <w:color w:val="000000" w:themeColor="text1"/>
          <w:sz w:val="32"/>
          <w:szCs w:val="32"/>
        </w:rPr>
        <w:t>（三）评审方式</w:t>
      </w:r>
    </w:p>
    <w:p w:rsidR="005128B0" w:rsidRDefault="005128B0" w:rsidP="005128B0">
      <w:pPr>
        <w:spacing w:line="580" w:lineRule="exact"/>
        <w:ind w:firstLine="645"/>
        <w:rPr>
          <w:rFonts w:ascii="仿宋" w:eastAsia="仿宋" w:hAnsi="仿宋"/>
          <w:color w:val="000000" w:themeColor="text1"/>
          <w:sz w:val="32"/>
          <w:szCs w:val="32"/>
        </w:rPr>
      </w:pPr>
      <w:r>
        <w:rPr>
          <w:rFonts w:ascii="仿宋" w:eastAsia="仿宋" w:hAnsi="仿宋" w:hint="eastAsia"/>
          <w:color w:val="000000" w:themeColor="text1"/>
          <w:sz w:val="32"/>
          <w:szCs w:val="32"/>
        </w:rPr>
        <w:t>综合评分法（满分100分）</w:t>
      </w:r>
    </w:p>
    <w:p w:rsidR="005128B0" w:rsidRDefault="005128B0" w:rsidP="005128B0">
      <w:pPr>
        <w:spacing w:line="580" w:lineRule="exact"/>
        <w:ind w:firstLine="645"/>
        <w:rPr>
          <w:rFonts w:ascii="楷体" w:eastAsia="楷体" w:hAnsi="楷体"/>
          <w:b/>
          <w:color w:val="000000" w:themeColor="text1"/>
          <w:sz w:val="32"/>
          <w:szCs w:val="32"/>
        </w:rPr>
      </w:pPr>
      <w:r>
        <w:rPr>
          <w:rFonts w:ascii="楷体" w:eastAsia="楷体" w:hAnsi="楷体" w:hint="eastAsia"/>
          <w:b/>
          <w:color w:val="000000" w:themeColor="text1"/>
          <w:sz w:val="32"/>
          <w:szCs w:val="32"/>
        </w:rPr>
        <w:t>（四）评审标准</w:t>
      </w:r>
    </w:p>
    <w:tbl>
      <w:tblPr>
        <w:tblW w:w="9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
        <w:gridCol w:w="1559"/>
        <w:gridCol w:w="4678"/>
        <w:gridCol w:w="2126"/>
      </w:tblGrid>
      <w:tr w:rsidR="005128B0" w:rsidTr="006400E2">
        <w:trPr>
          <w:trHeight w:val="476"/>
          <w:jc w:val="center"/>
        </w:trPr>
        <w:tc>
          <w:tcPr>
            <w:tcW w:w="661" w:type="dxa"/>
            <w:tcBorders>
              <w:top w:val="single" w:sz="4" w:space="0" w:color="auto"/>
              <w:left w:val="single" w:sz="4" w:space="0" w:color="auto"/>
              <w:bottom w:val="single" w:sz="4" w:space="0" w:color="auto"/>
              <w:right w:val="single" w:sz="4" w:space="0" w:color="auto"/>
            </w:tcBorders>
            <w:vAlign w:val="center"/>
          </w:tcPr>
          <w:p w:rsidR="005128B0" w:rsidRDefault="005128B0" w:rsidP="006400E2">
            <w:pPr>
              <w:spacing w:line="580" w:lineRule="exact"/>
              <w:jc w:val="center"/>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t>序号</w:t>
            </w:r>
          </w:p>
        </w:tc>
        <w:tc>
          <w:tcPr>
            <w:tcW w:w="1559" w:type="dxa"/>
            <w:tcBorders>
              <w:top w:val="single" w:sz="4" w:space="0" w:color="auto"/>
              <w:left w:val="single" w:sz="4" w:space="0" w:color="auto"/>
              <w:bottom w:val="single" w:sz="4" w:space="0" w:color="auto"/>
              <w:right w:val="single" w:sz="4" w:space="0" w:color="auto"/>
            </w:tcBorders>
            <w:vAlign w:val="center"/>
          </w:tcPr>
          <w:p w:rsidR="005128B0" w:rsidRDefault="005128B0" w:rsidP="006400E2">
            <w:pPr>
              <w:spacing w:line="580" w:lineRule="exact"/>
              <w:jc w:val="center"/>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t>评审因素及权重</w:t>
            </w:r>
          </w:p>
        </w:tc>
        <w:tc>
          <w:tcPr>
            <w:tcW w:w="4678" w:type="dxa"/>
            <w:tcBorders>
              <w:top w:val="single" w:sz="4" w:space="0" w:color="auto"/>
              <w:left w:val="single" w:sz="4" w:space="0" w:color="auto"/>
              <w:bottom w:val="single" w:sz="4" w:space="0" w:color="auto"/>
              <w:right w:val="single" w:sz="4" w:space="0" w:color="auto"/>
            </w:tcBorders>
            <w:vAlign w:val="center"/>
          </w:tcPr>
          <w:p w:rsidR="005128B0" w:rsidRDefault="005128B0" w:rsidP="006400E2">
            <w:pPr>
              <w:spacing w:line="580" w:lineRule="exact"/>
              <w:jc w:val="left"/>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t>评分标准</w:t>
            </w:r>
          </w:p>
        </w:tc>
        <w:tc>
          <w:tcPr>
            <w:tcW w:w="2126" w:type="dxa"/>
            <w:tcBorders>
              <w:top w:val="single" w:sz="4" w:space="0" w:color="auto"/>
              <w:left w:val="single" w:sz="4" w:space="0" w:color="auto"/>
              <w:bottom w:val="single" w:sz="4" w:space="0" w:color="auto"/>
              <w:right w:val="single" w:sz="4" w:space="0" w:color="auto"/>
            </w:tcBorders>
            <w:vAlign w:val="center"/>
          </w:tcPr>
          <w:p w:rsidR="005128B0" w:rsidRDefault="005128B0" w:rsidP="006400E2">
            <w:pPr>
              <w:spacing w:line="580" w:lineRule="exact"/>
              <w:jc w:val="left"/>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t>说明</w:t>
            </w:r>
          </w:p>
        </w:tc>
      </w:tr>
      <w:tr w:rsidR="005128B0" w:rsidTr="006400E2">
        <w:trPr>
          <w:trHeight w:val="476"/>
          <w:jc w:val="center"/>
        </w:trPr>
        <w:tc>
          <w:tcPr>
            <w:tcW w:w="661" w:type="dxa"/>
            <w:tcBorders>
              <w:top w:val="single" w:sz="4" w:space="0" w:color="auto"/>
              <w:left w:val="single" w:sz="4" w:space="0" w:color="auto"/>
              <w:bottom w:val="single" w:sz="4" w:space="0" w:color="auto"/>
              <w:right w:val="single" w:sz="4" w:space="0" w:color="auto"/>
            </w:tcBorders>
            <w:vAlign w:val="center"/>
          </w:tcPr>
          <w:p w:rsidR="005128B0" w:rsidRDefault="005128B0" w:rsidP="006400E2">
            <w:pPr>
              <w:spacing w:line="580" w:lineRule="exact"/>
              <w:jc w:val="center"/>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t>1</w:t>
            </w:r>
          </w:p>
        </w:tc>
        <w:tc>
          <w:tcPr>
            <w:tcW w:w="1559" w:type="dxa"/>
            <w:tcBorders>
              <w:top w:val="single" w:sz="4" w:space="0" w:color="auto"/>
              <w:left w:val="single" w:sz="4" w:space="0" w:color="auto"/>
              <w:bottom w:val="single" w:sz="4" w:space="0" w:color="auto"/>
              <w:right w:val="single" w:sz="4" w:space="0" w:color="auto"/>
            </w:tcBorders>
            <w:vAlign w:val="center"/>
          </w:tcPr>
          <w:p w:rsidR="005128B0" w:rsidRDefault="005128B0" w:rsidP="006400E2">
            <w:pPr>
              <w:spacing w:line="360" w:lineRule="exact"/>
              <w:jc w:val="center"/>
              <w:rPr>
                <w:rFonts w:ascii="仿宋" w:eastAsia="仿宋" w:hAnsi="仿宋" w:cs="方正仿宋简体"/>
                <w:bCs/>
                <w:color w:val="000000" w:themeColor="text1"/>
                <w:sz w:val="32"/>
                <w:szCs w:val="32"/>
              </w:rPr>
            </w:pPr>
            <w:r>
              <w:rPr>
                <w:rFonts w:ascii="仿宋" w:eastAsia="仿宋" w:hAnsi="仿宋" w:cs="方正仿宋简体" w:hint="eastAsia"/>
                <w:bCs/>
                <w:color w:val="000000" w:themeColor="text1"/>
                <w:sz w:val="32"/>
                <w:szCs w:val="32"/>
              </w:rPr>
              <w:t>服务场所</w:t>
            </w:r>
          </w:p>
          <w:p w:rsidR="005128B0" w:rsidRDefault="005128B0" w:rsidP="006400E2">
            <w:pPr>
              <w:spacing w:line="580" w:lineRule="exact"/>
              <w:jc w:val="center"/>
              <w:rPr>
                <w:rFonts w:ascii="仿宋" w:eastAsia="仿宋" w:hAnsi="仿宋" w:cs="宋体"/>
                <w:color w:val="000000" w:themeColor="text1"/>
                <w:sz w:val="32"/>
                <w:szCs w:val="32"/>
              </w:rPr>
            </w:pPr>
            <w:r>
              <w:rPr>
                <w:rFonts w:ascii="仿宋" w:eastAsia="仿宋" w:hAnsi="仿宋" w:cs="方正仿宋简体" w:hint="eastAsia"/>
                <w:bCs/>
                <w:color w:val="000000" w:themeColor="text1"/>
                <w:sz w:val="32"/>
                <w:szCs w:val="32"/>
              </w:rPr>
              <w:t>（10分</w:t>
            </w:r>
          </w:p>
        </w:tc>
        <w:tc>
          <w:tcPr>
            <w:tcW w:w="4678" w:type="dxa"/>
            <w:tcBorders>
              <w:top w:val="single" w:sz="4" w:space="0" w:color="auto"/>
              <w:left w:val="single" w:sz="4" w:space="0" w:color="auto"/>
              <w:bottom w:val="single" w:sz="4" w:space="0" w:color="auto"/>
              <w:right w:val="single" w:sz="4" w:space="0" w:color="auto"/>
            </w:tcBorders>
            <w:vAlign w:val="center"/>
          </w:tcPr>
          <w:p w:rsidR="005128B0" w:rsidRDefault="005128B0" w:rsidP="006400E2">
            <w:pPr>
              <w:spacing w:line="360" w:lineRule="exact"/>
              <w:rPr>
                <w:rFonts w:ascii="仿宋" w:eastAsia="仿宋" w:hAnsi="仿宋" w:cs="方正仿宋简体"/>
                <w:bCs/>
                <w:color w:val="000000" w:themeColor="text1"/>
                <w:sz w:val="32"/>
                <w:szCs w:val="32"/>
              </w:rPr>
            </w:pPr>
            <w:r>
              <w:rPr>
                <w:rFonts w:ascii="仿宋" w:eastAsia="仿宋" w:hAnsi="仿宋" w:cs="方正仿宋简体" w:hint="eastAsia"/>
                <w:bCs/>
                <w:color w:val="000000" w:themeColor="text1"/>
                <w:sz w:val="32"/>
                <w:szCs w:val="32"/>
              </w:rPr>
              <w:t>1、根据比选响应人具有开评标场所进行评价，面积500m</w:t>
            </w:r>
            <w:r>
              <w:rPr>
                <w:rFonts w:ascii="仿宋" w:eastAsia="仿宋" w:hAnsi="仿宋" w:cs="方正仿宋简体" w:hint="eastAsia"/>
                <w:bCs/>
                <w:color w:val="000000" w:themeColor="text1"/>
                <w:sz w:val="32"/>
                <w:szCs w:val="32"/>
                <w:vertAlign w:val="superscript"/>
              </w:rPr>
              <w:t>2</w:t>
            </w:r>
            <w:r>
              <w:rPr>
                <w:rFonts w:ascii="仿宋" w:eastAsia="仿宋" w:hAnsi="仿宋" w:cs="方正仿宋简体" w:hint="eastAsia"/>
                <w:bCs/>
                <w:color w:val="000000" w:themeColor="text1"/>
                <w:sz w:val="32"/>
                <w:szCs w:val="32"/>
              </w:rPr>
              <w:t>以上的得5分，面积500m</w:t>
            </w:r>
            <w:r>
              <w:rPr>
                <w:rFonts w:ascii="仿宋" w:eastAsia="仿宋" w:hAnsi="仿宋" w:cs="方正仿宋简体" w:hint="eastAsia"/>
                <w:bCs/>
                <w:color w:val="000000" w:themeColor="text1"/>
                <w:sz w:val="32"/>
                <w:szCs w:val="32"/>
                <w:vertAlign w:val="superscript"/>
              </w:rPr>
              <w:t>2</w:t>
            </w:r>
            <w:r>
              <w:rPr>
                <w:rFonts w:ascii="仿宋" w:eastAsia="仿宋" w:hAnsi="仿宋" w:cs="方正仿宋简体" w:hint="eastAsia"/>
                <w:bCs/>
                <w:color w:val="000000" w:themeColor="text1"/>
                <w:sz w:val="32"/>
                <w:szCs w:val="32"/>
              </w:rPr>
              <w:t>以下的得2分。</w:t>
            </w:r>
          </w:p>
          <w:p w:rsidR="005128B0" w:rsidRDefault="005128B0" w:rsidP="006400E2">
            <w:pPr>
              <w:spacing w:line="360" w:lineRule="exact"/>
              <w:rPr>
                <w:rFonts w:ascii="仿宋" w:eastAsia="仿宋" w:hAnsi="仿宋" w:cs="方正仿宋简体"/>
                <w:bCs/>
                <w:color w:val="000000" w:themeColor="text1"/>
                <w:sz w:val="32"/>
                <w:szCs w:val="32"/>
              </w:rPr>
            </w:pPr>
            <w:r>
              <w:rPr>
                <w:rFonts w:ascii="仿宋" w:eastAsia="仿宋" w:hAnsi="仿宋" w:cs="方正仿宋简体" w:hint="eastAsia"/>
                <w:bCs/>
                <w:color w:val="000000" w:themeColor="text1"/>
                <w:sz w:val="32"/>
                <w:szCs w:val="32"/>
              </w:rPr>
              <w:t>2、根据比选响应人的开评标场所条件评分，场地具有档案保管场地、媒体展示播放系统、音视频录制监控系统、门禁系统、办公设备的得5分。</w:t>
            </w:r>
          </w:p>
          <w:p w:rsidR="005128B0" w:rsidRDefault="005128B0" w:rsidP="006400E2">
            <w:pPr>
              <w:spacing w:line="360" w:lineRule="exact"/>
              <w:rPr>
                <w:rFonts w:ascii="仿宋" w:eastAsia="仿宋" w:hAnsi="仿宋" w:cs="宋体"/>
                <w:color w:val="000000" w:themeColor="text1"/>
                <w:sz w:val="32"/>
                <w:szCs w:val="32"/>
              </w:rPr>
            </w:pPr>
            <w:r>
              <w:rPr>
                <w:rFonts w:ascii="仿宋" w:eastAsia="仿宋" w:hAnsi="仿宋" w:cs="方正仿宋简体" w:hint="eastAsia"/>
                <w:bCs/>
                <w:color w:val="000000" w:themeColor="text1"/>
                <w:sz w:val="32"/>
                <w:szCs w:val="32"/>
              </w:rPr>
              <w:t>注：比选人可对中选人进行实地考察，如实际情况与申请书描述不一致的，将取消中选资格。</w:t>
            </w:r>
          </w:p>
        </w:tc>
        <w:tc>
          <w:tcPr>
            <w:tcW w:w="2126" w:type="dxa"/>
            <w:tcBorders>
              <w:top w:val="single" w:sz="4" w:space="0" w:color="auto"/>
              <w:left w:val="single" w:sz="4" w:space="0" w:color="auto"/>
              <w:bottom w:val="single" w:sz="4" w:space="0" w:color="auto"/>
              <w:right w:val="single" w:sz="4" w:space="0" w:color="auto"/>
            </w:tcBorders>
            <w:vAlign w:val="center"/>
          </w:tcPr>
          <w:p w:rsidR="005128B0" w:rsidRDefault="005128B0" w:rsidP="006400E2">
            <w:pPr>
              <w:spacing w:line="360" w:lineRule="exact"/>
              <w:rPr>
                <w:rFonts w:ascii="仿宋" w:eastAsia="仿宋" w:hAnsi="仿宋" w:cs="方正仿宋简体"/>
                <w:bCs/>
                <w:color w:val="000000" w:themeColor="text1"/>
                <w:sz w:val="32"/>
                <w:szCs w:val="32"/>
              </w:rPr>
            </w:pPr>
            <w:r>
              <w:rPr>
                <w:rFonts w:ascii="仿宋" w:eastAsia="仿宋" w:hAnsi="仿宋" w:cs="方正仿宋简体" w:hint="eastAsia"/>
                <w:bCs/>
                <w:color w:val="000000" w:themeColor="text1"/>
                <w:sz w:val="32"/>
                <w:szCs w:val="32"/>
              </w:rPr>
              <w:t>1.提供开、评标场地照片和租房合同或房屋产权证明复印件。</w:t>
            </w:r>
          </w:p>
          <w:p w:rsidR="005128B0" w:rsidRDefault="005128B0" w:rsidP="006400E2">
            <w:pPr>
              <w:spacing w:line="360" w:lineRule="exact"/>
              <w:rPr>
                <w:rFonts w:ascii="仿宋" w:eastAsia="仿宋" w:hAnsi="仿宋" w:cs="方正仿宋简体"/>
                <w:bCs/>
                <w:color w:val="000000" w:themeColor="text1"/>
                <w:sz w:val="32"/>
                <w:szCs w:val="32"/>
              </w:rPr>
            </w:pPr>
            <w:r>
              <w:rPr>
                <w:rFonts w:ascii="仿宋" w:eastAsia="仿宋" w:hAnsi="仿宋" w:cs="方正仿宋简体" w:hint="eastAsia"/>
                <w:bCs/>
                <w:color w:val="000000" w:themeColor="text1"/>
                <w:sz w:val="32"/>
                <w:szCs w:val="32"/>
              </w:rPr>
              <w:t>2</w:t>
            </w:r>
            <w:r>
              <w:rPr>
                <w:rFonts w:ascii="仿宋" w:eastAsia="仿宋" w:hAnsi="仿宋" w:cs="方正仿宋简体"/>
                <w:bCs/>
                <w:color w:val="000000" w:themeColor="text1"/>
                <w:sz w:val="32"/>
                <w:szCs w:val="32"/>
              </w:rPr>
              <w:t>.</w:t>
            </w:r>
            <w:r>
              <w:rPr>
                <w:rFonts w:ascii="仿宋" w:eastAsia="仿宋" w:hAnsi="仿宋" w:cs="方正仿宋简体" w:hint="eastAsia"/>
                <w:bCs/>
                <w:color w:val="000000" w:themeColor="text1"/>
                <w:sz w:val="32"/>
                <w:szCs w:val="32"/>
              </w:rPr>
              <w:t>提供档案室、媒体展示播放系统、音视频录制监控系统、门禁系统、办公设备的照片</w:t>
            </w:r>
          </w:p>
          <w:p w:rsidR="005128B0" w:rsidRDefault="005128B0" w:rsidP="006400E2">
            <w:pPr>
              <w:spacing w:line="580" w:lineRule="exact"/>
              <w:jc w:val="left"/>
              <w:rPr>
                <w:rFonts w:ascii="仿宋" w:eastAsia="仿宋" w:hAnsi="仿宋" w:cs="宋体"/>
                <w:color w:val="000000" w:themeColor="text1"/>
                <w:sz w:val="32"/>
                <w:szCs w:val="32"/>
              </w:rPr>
            </w:pPr>
          </w:p>
        </w:tc>
      </w:tr>
      <w:tr w:rsidR="005128B0" w:rsidTr="006400E2">
        <w:trPr>
          <w:trHeight w:val="476"/>
          <w:jc w:val="center"/>
        </w:trPr>
        <w:tc>
          <w:tcPr>
            <w:tcW w:w="661" w:type="dxa"/>
            <w:tcBorders>
              <w:top w:val="single" w:sz="4" w:space="0" w:color="auto"/>
              <w:left w:val="single" w:sz="4" w:space="0" w:color="auto"/>
              <w:bottom w:val="single" w:sz="4" w:space="0" w:color="auto"/>
              <w:right w:val="single" w:sz="4" w:space="0" w:color="auto"/>
            </w:tcBorders>
            <w:vAlign w:val="center"/>
          </w:tcPr>
          <w:p w:rsidR="005128B0" w:rsidRDefault="005128B0" w:rsidP="006400E2">
            <w:pPr>
              <w:spacing w:line="580" w:lineRule="exact"/>
              <w:jc w:val="center"/>
              <w:rPr>
                <w:rFonts w:ascii="仿宋" w:eastAsia="仿宋" w:hAnsi="仿宋" w:cs="宋体"/>
                <w:color w:val="000000" w:themeColor="text1"/>
                <w:sz w:val="32"/>
                <w:szCs w:val="32"/>
              </w:rPr>
            </w:pPr>
            <w:r>
              <w:rPr>
                <w:rFonts w:ascii="仿宋" w:eastAsia="仿宋" w:hAnsi="仿宋" w:cs="宋体"/>
                <w:color w:val="000000" w:themeColor="text1"/>
                <w:sz w:val="32"/>
                <w:szCs w:val="32"/>
              </w:rPr>
              <w:t>2</w:t>
            </w:r>
          </w:p>
        </w:tc>
        <w:tc>
          <w:tcPr>
            <w:tcW w:w="1559" w:type="dxa"/>
            <w:tcBorders>
              <w:top w:val="single" w:sz="4" w:space="0" w:color="auto"/>
              <w:left w:val="single" w:sz="4" w:space="0" w:color="auto"/>
              <w:bottom w:val="single" w:sz="4" w:space="0" w:color="auto"/>
              <w:right w:val="single" w:sz="4" w:space="0" w:color="auto"/>
            </w:tcBorders>
            <w:vAlign w:val="center"/>
          </w:tcPr>
          <w:p w:rsidR="005128B0" w:rsidRDefault="005128B0" w:rsidP="006400E2">
            <w:pPr>
              <w:spacing w:line="580" w:lineRule="exact"/>
              <w:jc w:val="center"/>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t>企业业绩</w:t>
            </w:r>
          </w:p>
          <w:p w:rsidR="005128B0" w:rsidRDefault="005128B0" w:rsidP="006400E2">
            <w:pPr>
              <w:spacing w:line="580" w:lineRule="exact"/>
              <w:jc w:val="center"/>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t>（</w:t>
            </w:r>
            <w:r>
              <w:rPr>
                <w:rFonts w:ascii="仿宋" w:eastAsia="仿宋" w:hAnsi="仿宋" w:cs="宋体"/>
                <w:color w:val="000000" w:themeColor="text1"/>
                <w:sz w:val="32"/>
                <w:szCs w:val="32"/>
              </w:rPr>
              <w:t>5</w:t>
            </w:r>
            <w:r>
              <w:rPr>
                <w:rFonts w:ascii="仿宋" w:eastAsia="仿宋" w:hAnsi="仿宋" w:cs="宋体" w:hint="eastAsia"/>
                <w:color w:val="000000" w:themeColor="text1"/>
                <w:sz w:val="32"/>
                <w:szCs w:val="32"/>
              </w:rPr>
              <w:t>分）</w:t>
            </w:r>
          </w:p>
        </w:tc>
        <w:tc>
          <w:tcPr>
            <w:tcW w:w="4678" w:type="dxa"/>
            <w:tcBorders>
              <w:top w:val="single" w:sz="4" w:space="0" w:color="auto"/>
              <w:left w:val="single" w:sz="4" w:space="0" w:color="auto"/>
              <w:bottom w:val="single" w:sz="4" w:space="0" w:color="auto"/>
              <w:right w:val="single" w:sz="4" w:space="0" w:color="auto"/>
            </w:tcBorders>
            <w:vAlign w:val="center"/>
          </w:tcPr>
          <w:p w:rsidR="005128B0" w:rsidRDefault="005128B0" w:rsidP="006400E2">
            <w:pPr>
              <w:spacing w:line="580" w:lineRule="exact"/>
              <w:jc w:val="left"/>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t>提供20</w:t>
            </w:r>
            <w:r>
              <w:rPr>
                <w:rFonts w:ascii="仿宋" w:eastAsia="仿宋" w:hAnsi="仿宋" w:cs="宋体"/>
                <w:color w:val="000000" w:themeColor="text1"/>
                <w:sz w:val="32"/>
                <w:szCs w:val="32"/>
              </w:rPr>
              <w:t>2</w:t>
            </w:r>
            <w:r>
              <w:rPr>
                <w:rFonts w:ascii="仿宋" w:eastAsia="仿宋" w:hAnsi="仿宋" w:cs="宋体" w:hint="eastAsia"/>
                <w:color w:val="000000" w:themeColor="text1"/>
                <w:sz w:val="32"/>
                <w:szCs w:val="32"/>
              </w:rPr>
              <w:t>3年1月1日至今</w:t>
            </w:r>
            <w:r>
              <w:rPr>
                <w:rFonts w:ascii="仿宋" w:eastAsia="仿宋" w:hAnsi="仿宋" w:cs="宋体"/>
                <w:color w:val="000000" w:themeColor="text1"/>
                <w:sz w:val="32"/>
                <w:szCs w:val="32"/>
              </w:rPr>
              <w:t>招标代理业绩：招标代理业绩（</w:t>
            </w:r>
            <w:r>
              <w:rPr>
                <w:rFonts w:ascii="仿宋" w:eastAsia="仿宋" w:hAnsi="仿宋" w:cs="宋体" w:hint="eastAsia"/>
                <w:color w:val="000000" w:themeColor="text1"/>
                <w:sz w:val="32"/>
                <w:szCs w:val="32"/>
              </w:rPr>
              <w:t>含</w:t>
            </w:r>
            <w:r>
              <w:rPr>
                <w:rFonts w:ascii="仿宋" w:eastAsia="仿宋" w:hAnsi="仿宋" w:cs="宋体"/>
                <w:color w:val="000000" w:themeColor="text1"/>
                <w:sz w:val="32"/>
                <w:szCs w:val="32"/>
              </w:rPr>
              <w:t>工程、货物、服务）10</w:t>
            </w:r>
            <w:r>
              <w:rPr>
                <w:rFonts w:ascii="仿宋" w:eastAsia="仿宋" w:hAnsi="仿宋" w:cs="宋体" w:hint="eastAsia"/>
                <w:color w:val="000000" w:themeColor="text1"/>
                <w:sz w:val="32"/>
                <w:szCs w:val="32"/>
              </w:rPr>
              <w:t>个，每个</w:t>
            </w:r>
            <w:r>
              <w:rPr>
                <w:rFonts w:ascii="仿宋" w:eastAsia="仿宋" w:hAnsi="仿宋" w:cs="宋体"/>
                <w:color w:val="000000" w:themeColor="text1"/>
                <w:sz w:val="32"/>
                <w:szCs w:val="32"/>
              </w:rPr>
              <w:t>0.5</w:t>
            </w:r>
            <w:r>
              <w:rPr>
                <w:rFonts w:ascii="仿宋" w:eastAsia="仿宋" w:hAnsi="仿宋" w:cs="宋体" w:hint="eastAsia"/>
                <w:color w:val="000000" w:themeColor="text1"/>
                <w:sz w:val="32"/>
                <w:szCs w:val="32"/>
              </w:rPr>
              <w:t>分</w:t>
            </w:r>
            <w:r>
              <w:rPr>
                <w:rFonts w:ascii="仿宋" w:eastAsia="仿宋" w:hAnsi="仿宋" w:cs="宋体"/>
                <w:color w:val="000000" w:themeColor="text1"/>
                <w:sz w:val="32"/>
                <w:szCs w:val="32"/>
              </w:rPr>
              <w:t>，本项满分5</w:t>
            </w:r>
            <w:r>
              <w:rPr>
                <w:rFonts w:ascii="仿宋" w:eastAsia="仿宋" w:hAnsi="仿宋" w:cs="宋体" w:hint="eastAsia"/>
                <w:color w:val="000000" w:themeColor="text1"/>
                <w:sz w:val="32"/>
                <w:szCs w:val="32"/>
              </w:rPr>
              <w:t>分。</w:t>
            </w:r>
          </w:p>
        </w:tc>
        <w:tc>
          <w:tcPr>
            <w:tcW w:w="2126" w:type="dxa"/>
            <w:tcBorders>
              <w:top w:val="single" w:sz="4" w:space="0" w:color="auto"/>
              <w:left w:val="single" w:sz="4" w:space="0" w:color="auto"/>
              <w:bottom w:val="single" w:sz="4" w:space="0" w:color="auto"/>
              <w:right w:val="single" w:sz="4" w:space="0" w:color="auto"/>
            </w:tcBorders>
            <w:vAlign w:val="center"/>
          </w:tcPr>
          <w:p w:rsidR="005128B0" w:rsidRDefault="005128B0" w:rsidP="006400E2">
            <w:pPr>
              <w:spacing w:line="580" w:lineRule="exact"/>
              <w:jc w:val="left"/>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t>提供中标</w:t>
            </w:r>
            <w:r>
              <w:rPr>
                <w:rFonts w:ascii="仿宋" w:eastAsia="仿宋" w:hAnsi="仿宋" w:cs="宋体"/>
                <w:color w:val="000000" w:themeColor="text1"/>
                <w:sz w:val="32"/>
                <w:szCs w:val="32"/>
              </w:rPr>
              <w:t>通知书</w:t>
            </w:r>
            <w:r>
              <w:rPr>
                <w:rFonts w:ascii="仿宋" w:eastAsia="仿宋" w:hAnsi="仿宋" w:cs="宋体" w:hint="eastAsia"/>
                <w:color w:val="000000" w:themeColor="text1"/>
                <w:sz w:val="32"/>
                <w:szCs w:val="32"/>
              </w:rPr>
              <w:t>或合同</w:t>
            </w:r>
            <w:r>
              <w:rPr>
                <w:rFonts w:ascii="仿宋" w:eastAsia="仿宋" w:hAnsi="仿宋" w:cs="宋体"/>
                <w:color w:val="000000" w:themeColor="text1"/>
                <w:sz w:val="32"/>
                <w:szCs w:val="32"/>
              </w:rPr>
              <w:t>复印件并加盖鲜章</w:t>
            </w:r>
            <w:r>
              <w:rPr>
                <w:rFonts w:ascii="仿宋" w:eastAsia="仿宋" w:hAnsi="仿宋" w:cs="宋体" w:hint="eastAsia"/>
                <w:color w:val="000000" w:themeColor="text1"/>
                <w:sz w:val="32"/>
                <w:szCs w:val="32"/>
              </w:rPr>
              <w:t>，</w:t>
            </w:r>
            <w:r>
              <w:rPr>
                <w:rFonts w:ascii="仿宋" w:eastAsia="仿宋" w:hAnsi="仿宋" w:cs="宋体"/>
                <w:color w:val="000000" w:themeColor="text1"/>
                <w:sz w:val="32"/>
                <w:szCs w:val="32"/>
              </w:rPr>
              <w:t>原件备查。（</w:t>
            </w:r>
            <w:r>
              <w:rPr>
                <w:rFonts w:ascii="仿宋" w:eastAsia="仿宋" w:hAnsi="仿宋" w:cs="宋体" w:hint="eastAsia"/>
                <w:color w:val="000000" w:themeColor="text1"/>
                <w:sz w:val="32"/>
                <w:szCs w:val="32"/>
              </w:rPr>
              <w:t>业绩</w:t>
            </w:r>
            <w:r>
              <w:rPr>
                <w:rFonts w:ascii="仿宋" w:eastAsia="仿宋" w:hAnsi="仿宋" w:cs="宋体"/>
                <w:color w:val="000000" w:themeColor="text1"/>
                <w:sz w:val="32"/>
                <w:szCs w:val="32"/>
              </w:rPr>
              <w:t>不重复计分）</w:t>
            </w:r>
          </w:p>
        </w:tc>
      </w:tr>
      <w:tr w:rsidR="005128B0" w:rsidTr="006400E2">
        <w:trPr>
          <w:trHeight w:val="476"/>
          <w:jc w:val="center"/>
        </w:trPr>
        <w:tc>
          <w:tcPr>
            <w:tcW w:w="661" w:type="dxa"/>
            <w:tcBorders>
              <w:top w:val="single" w:sz="4" w:space="0" w:color="auto"/>
              <w:left w:val="single" w:sz="4" w:space="0" w:color="auto"/>
              <w:bottom w:val="single" w:sz="4" w:space="0" w:color="auto"/>
              <w:right w:val="single" w:sz="4" w:space="0" w:color="auto"/>
            </w:tcBorders>
            <w:vAlign w:val="center"/>
          </w:tcPr>
          <w:p w:rsidR="005128B0" w:rsidRDefault="005128B0" w:rsidP="006400E2">
            <w:pPr>
              <w:spacing w:line="580" w:lineRule="exact"/>
              <w:jc w:val="center"/>
              <w:rPr>
                <w:rFonts w:ascii="仿宋" w:eastAsia="仿宋" w:hAnsi="仿宋" w:cs="宋体"/>
                <w:color w:val="000000" w:themeColor="text1"/>
                <w:sz w:val="32"/>
                <w:szCs w:val="32"/>
              </w:rPr>
            </w:pPr>
            <w:r>
              <w:rPr>
                <w:rFonts w:ascii="仿宋" w:eastAsia="仿宋" w:hAnsi="仿宋" w:cs="宋体"/>
                <w:color w:val="000000" w:themeColor="text1"/>
                <w:sz w:val="32"/>
                <w:szCs w:val="32"/>
              </w:rPr>
              <w:t>3</w:t>
            </w:r>
          </w:p>
        </w:tc>
        <w:tc>
          <w:tcPr>
            <w:tcW w:w="1559" w:type="dxa"/>
            <w:tcBorders>
              <w:top w:val="single" w:sz="4" w:space="0" w:color="auto"/>
              <w:left w:val="single" w:sz="4" w:space="0" w:color="auto"/>
              <w:bottom w:val="single" w:sz="4" w:space="0" w:color="auto"/>
              <w:right w:val="single" w:sz="4" w:space="0" w:color="auto"/>
            </w:tcBorders>
            <w:vAlign w:val="center"/>
          </w:tcPr>
          <w:p w:rsidR="005128B0" w:rsidRDefault="005128B0" w:rsidP="006400E2">
            <w:pPr>
              <w:spacing w:line="580" w:lineRule="exact"/>
              <w:jc w:val="center"/>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t>拟</w:t>
            </w:r>
            <w:r>
              <w:rPr>
                <w:rFonts w:ascii="仿宋" w:eastAsia="仿宋" w:hAnsi="仿宋" w:cs="宋体"/>
                <w:color w:val="000000" w:themeColor="text1"/>
                <w:sz w:val="32"/>
                <w:szCs w:val="32"/>
              </w:rPr>
              <w:t>派</w:t>
            </w:r>
            <w:r>
              <w:rPr>
                <w:rFonts w:ascii="仿宋" w:eastAsia="仿宋" w:hAnsi="仿宋" w:cs="宋体" w:hint="eastAsia"/>
                <w:color w:val="000000" w:themeColor="text1"/>
                <w:sz w:val="32"/>
                <w:szCs w:val="32"/>
              </w:rPr>
              <w:t>项目团队配置（</w:t>
            </w:r>
            <w:r>
              <w:rPr>
                <w:rFonts w:ascii="仿宋" w:eastAsia="仿宋" w:hAnsi="仿宋" w:cs="宋体"/>
                <w:color w:val="000000" w:themeColor="text1"/>
                <w:sz w:val="32"/>
                <w:szCs w:val="32"/>
              </w:rPr>
              <w:t>20</w:t>
            </w:r>
            <w:r>
              <w:rPr>
                <w:rFonts w:ascii="仿宋" w:eastAsia="仿宋" w:hAnsi="仿宋" w:cs="宋体" w:hint="eastAsia"/>
                <w:color w:val="000000" w:themeColor="text1"/>
                <w:sz w:val="32"/>
                <w:szCs w:val="32"/>
              </w:rPr>
              <w:t>分）</w:t>
            </w:r>
          </w:p>
        </w:tc>
        <w:tc>
          <w:tcPr>
            <w:tcW w:w="4678" w:type="dxa"/>
            <w:tcBorders>
              <w:top w:val="single" w:sz="4" w:space="0" w:color="auto"/>
              <w:left w:val="single" w:sz="4" w:space="0" w:color="auto"/>
              <w:bottom w:val="single" w:sz="4" w:space="0" w:color="auto"/>
              <w:right w:val="single" w:sz="4" w:space="0" w:color="auto"/>
            </w:tcBorders>
            <w:vAlign w:val="center"/>
          </w:tcPr>
          <w:p w:rsidR="005128B0" w:rsidRDefault="005128B0" w:rsidP="006400E2">
            <w:pPr>
              <w:widowControl/>
              <w:rPr>
                <w:rFonts w:ascii="仿宋" w:eastAsia="仿宋" w:hAnsi="仿宋" w:cs="方正仿宋简体"/>
                <w:bCs/>
                <w:color w:val="000000" w:themeColor="text1"/>
                <w:sz w:val="32"/>
                <w:szCs w:val="32"/>
              </w:rPr>
            </w:pPr>
            <w:r>
              <w:rPr>
                <w:rFonts w:ascii="仿宋" w:eastAsia="仿宋" w:hAnsi="仿宋" w:cs="方正仿宋简体" w:hint="eastAsia"/>
                <w:bCs/>
                <w:color w:val="000000" w:themeColor="text1"/>
                <w:sz w:val="32"/>
                <w:szCs w:val="32"/>
              </w:rPr>
              <w:t>对拟投入本项目的服务人员按以下规则进行评比：</w:t>
            </w:r>
          </w:p>
          <w:p w:rsidR="005128B0" w:rsidRDefault="005128B0" w:rsidP="006400E2">
            <w:pPr>
              <w:widowControl/>
              <w:rPr>
                <w:rFonts w:ascii="仿宋" w:eastAsia="仿宋" w:hAnsi="仿宋" w:cs="方正仿宋简体"/>
                <w:bCs/>
                <w:color w:val="000000" w:themeColor="text1"/>
                <w:sz w:val="32"/>
                <w:szCs w:val="32"/>
              </w:rPr>
            </w:pPr>
            <w:r>
              <w:rPr>
                <w:rFonts w:ascii="仿宋" w:eastAsia="仿宋" w:hAnsi="仿宋" w:cs="方正仿宋简体" w:hint="eastAsia"/>
                <w:bCs/>
                <w:color w:val="000000" w:themeColor="text1"/>
                <w:sz w:val="32"/>
                <w:szCs w:val="32"/>
              </w:rPr>
              <w:t>1、针对本项目拟投入的服务人员数量达到5人的，得</w:t>
            </w:r>
            <w:r>
              <w:rPr>
                <w:rFonts w:ascii="仿宋" w:eastAsia="仿宋" w:hAnsi="仿宋" w:cs="方正仿宋简体"/>
                <w:bCs/>
                <w:color w:val="000000" w:themeColor="text1"/>
                <w:sz w:val="32"/>
                <w:szCs w:val="32"/>
              </w:rPr>
              <w:t>5</w:t>
            </w:r>
            <w:r>
              <w:rPr>
                <w:rFonts w:ascii="仿宋" w:eastAsia="仿宋" w:hAnsi="仿宋" w:cs="方正仿宋简体" w:hint="eastAsia"/>
                <w:bCs/>
                <w:color w:val="000000" w:themeColor="text1"/>
                <w:sz w:val="32"/>
                <w:szCs w:val="32"/>
              </w:rPr>
              <w:t>分；不能达到的不得分。</w:t>
            </w:r>
          </w:p>
          <w:p w:rsidR="005128B0" w:rsidRDefault="005128B0" w:rsidP="006400E2">
            <w:pPr>
              <w:widowControl/>
              <w:rPr>
                <w:rFonts w:ascii="仿宋" w:eastAsia="仿宋" w:hAnsi="仿宋" w:cs="方正仿宋简体"/>
                <w:bCs/>
                <w:color w:val="000000" w:themeColor="text1"/>
                <w:sz w:val="32"/>
                <w:szCs w:val="32"/>
              </w:rPr>
            </w:pPr>
            <w:r>
              <w:rPr>
                <w:rFonts w:ascii="仿宋" w:eastAsia="仿宋" w:hAnsi="仿宋" w:cs="方正仿宋简体" w:hint="eastAsia"/>
                <w:bCs/>
                <w:color w:val="000000" w:themeColor="text1"/>
                <w:sz w:val="32"/>
                <w:szCs w:val="32"/>
              </w:rPr>
              <w:t>2、投入本项目的人员中每有1个具有四川省财政厅颁发的四川省政府采购代理机构专职人员培训证明的得</w:t>
            </w:r>
            <w:r>
              <w:rPr>
                <w:rFonts w:ascii="仿宋" w:eastAsia="仿宋" w:hAnsi="仿宋" w:cs="方正仿宋简体"/>
                <w:bCs/>
                <w:color w:val="000000" w:themeColor="text1"/>
                <w:sz w:val="32"/>
                <w:szCs w:val="32"/>
              </w:rPr>
              <w:t>1</w:t>
            </w:r>
            <w:r>
              <w:rPr>
                <w:rFonts w:ascii="仿宋" w:eastAsia="仿宋" w:hAnsi="仿宋" w:cs="方正仿宋简体" w:hint="eastAsia"/>
                <w:bCs/>
                <w:color w:val="000000" w:themeColor="text1"/>
                <w:sz w:val="32"/>
                <w:szCs w:val="32"/>
              </w:rPr>
              <w:t>分，最多得4分；</w:t>
            </w:r>
            <w:r>
              <w:rPr>
                <w:rFonts w:ascii="仿宋" w:eastAsia="仿宋" w:hAnsi="仿宋" w:cs="方正仿宋简体"/>
                <w:bCs/>
                <w:color w:val="000000" w:themeColor="text1"/>
                <w:sz w:val="32"/>
                <w:szCs w:val="32"/>
              </w:rPr>
              <w:t xml:space="preserve"> </w:t>
            </w:r>
          </w:p>
          <w:p w:rsidR="005128B0" w:rsidRDefault="005128B0" w:rsidP="006400E2">
            <w:pPr>
              <w:widowControl/>
              <w:rPr>
                <w:rFonts w:ascii="仿宋" w:eastAsia="仿宋" w:hAnsi="仿宋" w:cs="方正仿宋简体"/>
                <w:bCs/>
                <w:color w:val="000000" w:themeColor="text1"/>
                <w:sz w:val="32"/>
                <w:szCs w:val="32"/>
              </w:rPr>
            </w:pPr>
            <w:r>
              <w:rPr>
                <w:rFonts w:ascii="仿宋" w:eastAsia="仿宋" w:hAnsi="仿宋" w:cs="方正仿宋简体" w:hint="eastAsia"/>
                <w:bCs/>
                <w:color w:val="000000" w:themeColor="text1"/>
                <w:sz w:val="32"/>
                <w:szCs w:val="32"/>
              </w:rPr>
              <w:t>3、投入本项目的人员中每有1个具有四川省工程建设招标代理从业人员专用章的得1分，最多得5分；</w:t>
            </w:r>
          </w:p>
          <w:p w:rsidR="005128B0" w:rsidRDefault="005128B0" w:rsidP="006400E2">
            <w:pPr>
              <w:widowControl/>
              <w:rPr>
                <w:rFonts w:ascii="仿宋" w:eastAsia="仿宋" w:hAnsi="仿宋" w:cs="方正仿宋简体"/>
                <w:bCs/>
                <w:color w:val="000000" w:themeColor="text1"/>
                <w:sz w:val="32"/>
                <w:szCs w:val="32"/>
              </w:rPr>
            </w:pPr>
            <w:r>
              <w:rPr>
                <w:rFonts w:ascii="仿宋" w:eastAsia="仿宋" w:hAnsi="仿宋" w:cs="方正仿宋简体" w:hint="eastAsia"/>
                <w:bCs/>
                <w:color w:val="000000" w:themeColor="text1"/>
                <w:sz w:val="32"/>
                <w:szCs w:val="32"/>
              </w:rPr>
              <w:t>4、投入本项目的项目负责人具有招标师证书和国家注册类执业资格证书的得6分。</w:t>
            </w:r>
          </w:p>
          <w:p w:rsidR="005128B0" w:rsidRDefault="005128B0" w:rsidP="006400E2">
            <w:pPr>
              <w:spacing w:line="360" w:lineRule="exact"/>
              <w:rPr>
                <w:rFonts w:ascii="仿宋" w:eastAsia="仿宋" w:hAnsi="仿宋" w:cs="方正仿宋简体"/>
                <w:bCs/>
                <w:color w:val="000000" w:themeColor="text1"/>
                <w:sz w:val="32"/>
                <w:szCs w:val="32"/>
              </w:rPr>
            </w:pPr>
            <w:r>
              <w:rPr>
                <w:rFonts w:ascii="仿宋" w:eastAsia="仿宋" w:hAnsi="仿宋" w:cs="方正仿宋简体" w:hint="eastAsia"/>
                <w:bCs/>
                <w:color w:val="000000" w:themeColor="text1"/>
                <w:sz w:val="32"/>
                <w:szCs w:val="32"/>
              </w:rPr>
              <w:t>以上人员均需提供2025年至今任意连续三个月的</w:t>
            </w:r>
            <w:proofErr w:type="gramStart"/>
            <w:r>
              <w:rPr>
                <w:rFonts w:ascii="仿宋" w:eastAsia="仿宋" w:hAnsi="仿宋" w:cs="方正仿宋简体" w:hint="eastAsia"/>
                <w:bCs/>
                <w:color w:val="000000" w:themeColor="text1"/>
                <w:sz w:val="32"/>
                <w:szCs w:val="32"/>
              </w:rPr>
              <w:t>社保证明</w:t>
            </w:r>
            <w:proofErr w:type="gramEnd"/>
            <w:r>
              <w:rPr>
                <w:rFonts w:ascii="仿宋" w:eastAsia="仿宋" w:hAnsi="仿宋" w:cs="方正仿宋简体" w:hint="eastAsia"/>
                <w:bCs/>
                <w:color w:val="000000" w:themeColor="text1"/>
                <w:sz w:val="32"/>
                <w:szCs w:val="32"/>
              </w:rPr>
              <w:t>和相关证书等证明材料复印件（加盖鲜章），否则不予给分。</w:t>
            </w:r>
          </w:p>
        </w:tc>
        <w:tc>
          <w:tcPr>
            <w:tcW w:w="2126" w:type="dxa"/>
            <w:tcBorders>
              <w:top w:val="single" w:sz="4" w:space="0" w:color="auto"/>
              <w:left w:val="single" w:sz="4" w:space="0" w:color="auto"/>
              <w:bottom w:val="single" w:sz="4" w:space="0" w:color="auto"/>
              <w:right w:val="single" w:sz="4" w:space="0" w:color="auto"/>
            </w:tcBorders>
            <w:vAlign w:val="center"/>
          </w:tcPr>
          <w:p w:rsidR="005128B0" w:rsidRDefault="005128B0" w:rsidP="006400E2">
            <w:pPr>
              <w:pStyle w:val="ac"/>
              <w:widowControl/>
              <w:numPr>
                <w:ilvl w:val="0"/>
                <w:numId w:val="1"/>
              </w:numPr>
              <w:ind w:firstLineChars="0"/>
              <w:rPr>
                <w:rFonts w:ascii="仿宋" w:eastAsia="仿宋" w:hAnsi="仿宋" w:cs="方正仿宋简体"/>
                <w:bCs/>
                <w:color w:val="000000" w:themeColor="text1"/>
                <w:sz w:val="32"/>
                <w:szCs w:val="32"/>
              </w:rPr>
            </w:pPr>
            <w:r>
              <w:rPr>
                <w:rFonts w:ascii="仿宋" w:eastAsia="仿宋" w:hAnsi="仿宋" w:cs="方正仿宋简体" w:hint="eastAsia"/>
                <w:bCs/>
                <w:color w:val="000000" w:themeColor="text1"/>
                <w:sz w:val="32"/>
                <w:szCs w:val="32"/>
              </w:rPr>
              <w:t>提供四川省财政厅颁发的四川省政府采购代理机构专职人员培训证明复印件；</w:t>
            </w:r>
          </w:p>
          <w:p w:rsidR="005128B0" w:rsidRDefault="005128B0" w:rsidP="006400E2">
            <w:pPr>
              <w:pStyle w:val="ac"/>
              <w:widowControl/>
              <w:numPr>
                <w:ilvl w:val="0"/>
                <w:numId w:val="1"/>
              </w:numPr>
              <w:ind w:firstLineChars="0"/>
              <w:rPr>
                <w:rFonts w:ascii="仿宋" w:eastAsia="仿宋" w:hAnsi="仿宋" w:cs="方正仿宋简体"/>
                <w:bCs/>
                <w:color w:val="000000" w:themeColor="text1"/>
                <w:sz w:val="32"/>
                <w:szCs w:val="32"/>
              </w:rPr>
            </w:pPr>
            <w:r>
              <w:rPr>
                <w:rFonts w:ascii="仿宋" w:eastAsia="仿宋" w:hAnsi="仿宋" w:cs="方正仿宋简体" w:hint="eastAsia"/>
                <w:bCs/>
                <w:color w:val="000000" w:themeColor="text1"/>
                <w:sz w:val="32"/>
                <w:szCs w:val="32"/>
              </w:rPr>
              <w:t>提供四川省工程建设招标代理从业人员专用章盖章图片）。</w:t>
            </w:r>
          </w:p>
          <w:p w:rsidR="005128B0" w:rsidRDefault="005128B0" w:rsidP="006400E2">
            <w:pPr>
              <w:spacing w:line="580" w:lineRule="exact"/>
              <w:jc w:val="left"/>
              <w:rPr>
                <w:rFonts w:ascii="仿宋" w:eastAsia="仿宋" w:hAnsi="仿宋" w:cs="宋体"/>
                <w:color w:val="000000" w:themeColor="text1"/>
                <w:sz w:val="32"/>
                <w:szCs w:val="32"/>
              </w:rPr>
            </w:pPr>
          </w:p>
        </w:tc>
      </w:tr>
      <w:tr w:rsidR="005128B0" w:rsidTr="006400E2">
        <w:trPr>
          <w:trHeight w:val="476"/>
          <w:jc w:val="center"/>
        </w:trPr>
        <w:tc>
          <w:tcPr>
            <w:tcW w:w="661" w:type="dxa"/>
            <w:tcBorders>
              <w:top w:val="single" w:sz="4" w:space="0" w:color="auto"/>
              <w:left w:val="single" w:sz="4" w:space="0" w:color="auto"/>
              <w:bottom w:val="single" w:sz="4" w:space="0" w:color="auto"/>
              <w:right w:val="single" w:sz="4" w:space="0" w:color="auto"/>
            </w:tcBorders>
            <w:vAlign w:val="center"/>
          </w:tcPr>
          <w:p w:rsidR="005128B0" w:rsidRDefault="005128B0" w:rsidP="006400E2">
            <w:pPr>
              <w:spacing w:line="580" w:lineRule="exact"/>
              <w:jc w:val="center"/>
              <w:rPr>
                <w:rFonts w:ascii="仿宋" w:eastAsia="仿宋" w:hAnsi="仿宋" w:cs="宋体"/>
                <w:color w:val="000000" w:themeColor="text1"/>
                <w:sz w:val="32"/>
                <w:szCs w:val="32"/>
              </w:rPr>
            </w:pPr>
            <w:r>
              <w:rPr>
                <w:rFonts w:ascii="仿宋" w:eastAsia="仿宋" w:hAnsi="仿宋" w:cs="宋体"/>
                <w:color w:val="000000" w:themeColor="text1"/>
                <w:sz w:val="32"/>
                <w:szCs w:val="32"/>
              </w:rPr>
              <w:t>4</w:t>
            </w:r>
          </w:p>
        </w:tc>
        <w:tc>
          <w:tcPr>
            <w:tcW w:w="1559" w:type="dxa"/>
            <w:tcBorders>
              <w:top w:val="single" w:sz="4" w:space="0" w:color="auto"/>
              <w:left w:val="single" w:sz="4" w:space="0" w:color="auto"/>
              <w:bottom w:val="single" w:sz="4" w:space="0" w:color="auto"/>
              <w:right w:val="single" w:sz="4" w:space="0" w:color="auto"/>
            </w:tcBorders>
            <w:vAlign w:val="center"/>
          </w:tcPr>
          <w:p w:rsidR="005128B0" w:rsidRDefault="005128B0" w:rsidP="006400E2">
            <w:pPr>
              <w:spacing w:line="580" w:lineRule="exact"/>
              <w:jc w:val="center"/>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t>代理服务方案（</w:t>
            </w:r>
            <w:r>
              <w:rPr>
                <w:rFonts w:ascii="仿宋" w:eastAsia="仿宋" w:hAnsi="仿宋" w:cs="宋体"/>
                <w:color w:val="000000" w:themeColor="text1"/>
                <w:sz w:val="32"/>
                <w:szCs w:val="32"/>
              </w:rPr>
              <w:t>30</w:t>
            </w:r>
            <w:r>
              <w:rPr>
                <w:rFonts w:ascii="仿宋" w:eastAsia="仿宋" w:hAnsi="仿宋" w:cs="宋体" w:hint="eastAsia"/>
                <w:color w:val="000000" w:themeColor="text1"/>
                <w:sz w:val="32"/>
                <w:szCs w:val="32"/>
              </w:rPr>
              <w:t>分）</w:t>
            </w:r>
          </w:p>
        </w:tc>
        <w:tc>
          <w:tcPr>
            <w:tcW w:w="4678" w:type="dxa"/>
            <w:tcBorders>
              <w:top w:val="single" w:sz="4" w:space="0" w:color="auto"/>
              <w:left w:val="single" w:sz="4" w:space="0" w:color="auto"/>
              <w:bottom w:val="single" w:sz="4" w:space="0" w:color="auto"/>
              <w:right w:val="single" w:sz="4" w:space="0" w:color="auto"/>
            </w:tcBorders>
            <w:vAlign w:val="center"/>
          </w:tcPr>
          <w:p w:rsidR="005128B0" w:rsidRDefault="005128B0" w:rsidP="006400E2">
            <w:pPr>
              <w:spacing w:line="580" w:lineRule="exact"/>
              <w:jc w:val="left"/>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t>供应商根据</w:t>
            </w:r>
            <w:r>
              <w:rPr>
                <w:rFonts w:ascii="仿宋" w:eastAsia="仿宋" w:hAnsi="仿宋" w:cs="宋体"/>
                <w:color w:val="000000" w:themeColor="text1"/>
                <w:sz w:val="32"/>
                <w:szCs w:val="32"/>
              </w:rPr>
              <w:t>自身对本项目服务内容、背景及要求的</w:t>
            </w:r>
            <w:r>
              <w:rPr>
                <w:rFonts w:ascii="仿宋" w:eastAsia="仿宋" w:hAnsi="仿宋" w:cs="宋体" w:hint="eastAsia"/>
                <w:color w:val="000000" w:themeColor="text1"/>
                <w:sz w:val="32"/>
                <w:szCs w:val="32"/>
              </w:rPr>
              <w:t>理解</w:t>
            </w:r>
            <w:r>
              <w:rPr>
                <w:rFonts w:ascii="仿宋" w:eastAsia="仿宋" w:hAnsi="仿宋" w:cs="宋体"/>
                <w:color w:val="000000" w:themeColor="text1"/>
                <w:sz w:val="32"/>
                <w:szCs w:val="32"/>
              </w:rPr>
              <w:t>制定方案：针对本项目采购代理工作的法律法规依据、服务内容、工作流程</w:t>
            </w:r>
            <w:r>
              <w:rPr>
                <w:rFonts w:ascii="仿宋" w:eastAsia="仿宋" w:hAnsi="仿宋" w:cs="宋体" w:hint="eastAsia"/>
                <w:color w:val="000000" w:themeColor="text1"/>
                <w:sz w:val="32"/>
                <w:szCs w:val="32"/>
              </w:rPr>
              <w:t>、</w:t>
            </w:r>
            <w:r>
              <w:rPr>
                <w:rFonts w:ascii="仿宋" w:eastAsia="仿宋" w:hAnsi="仿宋" w:cs="宋体"/>
                <w:color w:val="000000" w:themeColor="text1"/>
                <w:sz w:val="32"/>
                <w:szCs w:val="32"/>
              </w:rPr>
              <w:t>质量目标</w:t>
            </w:r>
            <w:r>
              <w:rPr>
                <w:rFonts w:ascii="仿宋" w:eastAsia="仿宋" w:hAnsi="仿宋" w:cs="宋体" w:hint="eastAsia"/>
                <w:color w:val="000000" w:themeColor="text1"/>
                <w:sz w:val="32"/>
                <w:szCs w:val="32"/>
              </w:rPr>
              <w:t>及</w:t>
            </w:r>
            <w:r>
              <w:rPr>
                <w:rFonts w:ascii="仿宋" w:eastAsia="仿宋" w:hAnsi="仿宋" w:cs="宋体"/>
                <w:color w:val="000000" w:themeColor="text1"/>
                <w:sz w:val="32"/>
                <w:szCs w:val="32"/>
              </w:rPr>
              <w:t>质量</w:t>
            </w:r>
            <w:r>
              <w:rPr>
                <w:rFonts w:ascii="仿宋" w:eastAsia="仿宋" w:hAnsi="仿宋" w:cs="宋体" w:hint="eastAsia"/>
                <w:color w:val="000000" w:themeColor="text1"/>
                <w:sz w:val="32"/>
                <w:szCs w:val="32"/>
              </w:rPr>
              <w:t>保证</w:t>
            </w:r>
            <w:r>
              <w:rPr>
                <w:rFonts w:ascii="仿宋" w:eastAsia="仿宋" w:hAnsi="仿宋" w:cs="宋体"/>
                <w:color w:val="000000" w:themeColor="text1"/>
                <w:sz w:val="32"/>
                <w:szCs w:val="32"/>
              </w:rPr>
              <w:t>措施</w:t>
            </w:r>
            <w:r>
              <w:rPr>
                <w:rFonts w:ascii="仿宋" w:eastAsia="仿宋" w:hAnsi="仿宋" w:cs="宋体" w:hint="eastAsia"/>
                <w:color w:val="000000" w:themeColor="text1"/>
                <w:sz w:val="32"/>
                <w:szCs w:val="32"/>
              </w:rPr>
              <w:t>、进度</w:t>
            </w:r>
            <w:r>
              <w:rPr>
                <w:rFonts w:ascii="仿宋" w:eastAsia="仿宋" w:hAnsi="仿宋" w:cs="宋体"/>
                <w:color w:val="000000" w:themeColor="text1"/>
                <w:sz w:val="32"/>
                <w:szCs w:val="32"/>
              </w:rPr>
              <w:t>保障措施</w:t>
            </w:r>
            <w:r>
              <w:rPr>
                <w:rFonts w:ascii="仿宋" w:eastAsia="仿宋" w:hAnsi="仿宋" w:cs="宋体" w:hint="eastAsia"/>
                <w:color w:val="000000" w:themeColor="text1"/>
                <w:sz w:val="32"/>
                <w:szCs w:val="32"/>
              </w:rPr>
              <w:t>、</w:t>
            </w:r>
            <w:r>
              <w:rPr>
                <w:rFonts w:ascii="仿宋" w:eastAsia="仿宋" w:hAnsi="仿宋" w:cs="宋体"/>
                <w:color w:val="000000" w:themeColor="text1"/>
                <w:sz w:val="32"/>
                <w:szCs w:val="32"/>
              </w:rPr>
              <w:t>档案管理、</w:t>
            </w:r>
            <w:r>
              <w:rPr>
                <w:rFonts w:ascii="仿宋" w:eastAsia="仿宋" w:hAnsi="仿宋" w:cs="宋体" w:hint="eastAsia"/>
                <w:color w:val="000000" w:themeColor="text1"/>
                <w:sz w:val="32"/>
                <w:szCs w:val="32"/>
              </w:rPr>
              <w:t>采购</w:t>
            </w:r>
            <w:r>
              <w:rPr>
                <w:rFonts w:ascii="仿宋" w:eastAsia="仿宋" w:hAnsi="仿宋" w:cs="宋体"/>
                <w:color w:val="000000" w:themeColor="text1"/>
                <w:sz w:val="32"/>
                <w:szCs w:val="32"/>
              </w:rPr>
              <w:t>工作保密措施</w:t>
            </w:r>
            <w:r>
              <w:rPr>
                <w:rFonts w:ascii="仿宋" w:eastAsia="仿宋" w:hAnsi="仿宋" w:cs="宋体" w:hint="eastAsia"/>
                <w:color w:val="000000" w:themeColor="text1"/>
                <w:sz w:val="32"/>
                <w:szCs w:val="32"/>
              </w:rPr>
              <w:t>、</w:t>
            </w:r>
            <w:r>
              <w:rPr>
                <w:rFonts w:ascii="仿宋" w:eastAsia="仿宋" w:hAnsi="仿宋" w:cs="宋体"/>
                <w:color w:val="000000" w:themeColor="text1"/>
                <w:sz w:val="32"/>
                <w:szCs w:val="32"/>
              </w:rPr>
              <w:t>疫情期间的防控措施、应急</w:t>
            </w:r>
            <w:r>
              <w:rPr>
                <w:rFonts w:ascii="仿宋" w:eastAsia="仿宋" w:hAnsi="仿宋" w:cs="宋体" w:hint="eastAsia"/>
                <w:color w:val="000000" w:themeColor="text1"/>
                <w:sz w:val="32"/>
                <w:szCs w:val="32"/>
              </w:rPr>
              <w:t>预案</w:t>
            </w:r>
            <w:r>
              <w:rPr>
                <w:rFonts w:ascii="仿宋" w:eastAsia="仿宋" w:hAnsi="仿宋" w:cs="宋体"/>
                <w:color w:val="000000" w:themeColor="text1"/>
                <w:sz w:val="32"/>
                <w:szCs w:val="32"/>
              </w:rPr>
              <w:t>、个性化服务等（</w:t>
            </w:r>
            <w:r>
              <w:rPr>
                <w:rFonts w:ascii="仿宋" w:eastAsia="仿宋" w:hAnsi="仿宋" w:cs="宋体" w:hint="eastAsia"/>
                <w:color w:val="000000" w:themeColor="text1"/>
                <w:sz w:val="32"/>
                <w:szCs w:val="32"/>
              </w:rPr>
              <w:t>共10项</w:t>
            </w:r>
            <w:r>
              <w:rPr>
                <w:rFonts w:ascii="仿宋" w:eastAsia="仿宋" w:hAnsi="仿宋" w:cs="宋体"/>
                <w:color w:val="000000" w:themeColor="text1"/>
                <w:sz w:val="32"/>
                <w:szCs w:val="32"/>
              </w:rPr>
              <w:t>）</w:t>
            </w:r>
            <w:r>
              <w:rPr>
                <w:rFonts w:ascii="仿宋" w:eastAsia="仿宋" w:hAnsi="仿宋" w:cs="宋体" w:hint="eastAsia"/>
                <w:color w:val="000000" w:themeColor="text1"/>
                <w:sz w:val="32"/>
                <w:szCs w:val="32"/>
              </w:rPr>
              <w:t>，</w:t>
            </w:r>
            <w:r>
              <w:rPr>
                <w:rFonts w:ascii="仿宋" w:eastAsia="仿宋" w:hAnsi="仿宋" w:cs="宋体"/>
                <w:color w:val="000000" w:themeColor="text1"/>
                <w:sz w:val="32"/>
                <w:szCs w:val="32"/>
              </w:rPr>
              <w:t>服务方案结构严谨、实用性强、可行性强、能完全满足项目的需求的得3</w:t>
            </w:r>
            <w:r>
              <w:rPr>
                <w:rFonts w:ascii="仿宋" w:eastAsia="仿宋" w:hAnsi="仿宋" w:cs="宋体" w:hint="eastAsia"/>
                <w:color w:val="000000" w:themeColor="text1"/>
                <w:sz w:val="32"/>
                <w:szCs w:val="32"/>
              </w:rPr>
              <w:t>0分</w:t>
            </w:r>
            <w:r>
              <w:rPr>
                <w:rFonts w:ascii="仿宋" w:eastAsia="仿宋" w:hAnsi="仿宋" w:cs="宋体"/>
                <w:color w:val="000000" w:themeColor="text1"/>
                <w:sz w:val="32"/>
                <w:szCs w:val="32"/>
              </w:rPr>
              <w:t>；有一项缺项扣3</w:t>
            </w:r>
            <w:r>
              <w:rPr>
                <w:rFonts w:ascii="仿宋" w:eastAsia="仿宋" w:hAnsi="仿宋" w:cs="宋体" w:hint="eastAsia"/>
                <w:color w:val="000000" w:themeColor="text1"/>
                <w:sz w:val="32"/>
                <w:szCs w:val="32"/>
              </w:rPr>
              <w:t>分</w:t>
            </w:r>
            <w:r>
              <w:rPr>
                <w:rFonts w:ascii="仿宋" w:eastAsia="仿宋" w:hAnsi="仿宋" w:cs="宋体"/>
                <w:color w:val="000000" w:themeColor="text1"/>
                <w:sz w:val="32"/>
                <w:szCs w:val="32"/>
              </w:rPr>
              <w:t>，有一项缺陷（</w:t>
            </w:r>
            <w:r>
              <w:rPr>
                <w:rFonts w:ascii="仿宋" w:eastAsia="仿宋" w:hAnsi="仿宋" w:cs="宋体" w:hint="eastAsia"/>
                <w:color w:val="000000" w:themeColor="text1"/>
                <w:sz w:val="32"/>
                <w:szCs w:val="32"/>
              </w:rPr>
              <w:t>缺陷</w:t>
            </w:r>
            <w:r>
              <w:rPr>
                <w:rFonts w:ascii="仿宋" w:eastAsia="仿宋" w:hAnsi="仿宋" w:cs="宋体"/>
                <w:color w:val="000000" w:themeColor="text1"/>
                <w:sz w:val="32"/>
                <w:szCs w:val="32"/>
              </w:rPr>
              <w:t>为方案内容存在结构不严谨、实用性不强、可行性不强或与项目需求不符或方案内容有缺失或描述不完整不清晰）</w:t>
            </w:r>
            <w:r>
              <w:rPr>
                <w:rFonts w:ascii="仿宋" w:eastAsia="仿宋" w:hAnsi="仿宋" w:cs="宋体" w:hint="eastAsia"/>
                <w:color w:val="000000" w:themeColor="text1"/>
                <w:sz w:val="32"/>
                <w:szCs w:val="32"/>
              </w:rPr>
              <w:t>扣1</w:t>
            </w:r>
            <w:r>
              <w:rPr>
                <w:rFonts w:ascii="仿宋" w:eastAsia="仿宋" w:hAnsi="仿宋" w:cs="宋体"/>
                <w:color w:val="000000" w:themeColor="text1"/>
                <w:sz w:val="32"/>
                <w:szCs w:val="32"/>
              </w:rPr>
              <w:t>.5</w:t>
            </w:r>
            <w:r>
              <w:rPr>
                <w:rFonts w:ascii="仿宋" w:eastAsia="仿宋" w:hAnsi="仿宋" w:cs="宋体" w:hint="eastAsia"/>
                <w:color w:val="000000" w:themeColor="text1"/>
                <w:sz w:val="32"/>
                <w:szCs w:val="32"/>
              </w:rPr>
              <w:t>分</w:t>
            </w:r>
            <w:r>
              <w:rPr>
                <w:rFonts w:ascii="仿宋" w:eastAsia="仿宋" w:hAnsi="仿宋" w:cs="宋体"/>
                <w:color w:val="000000" w:themeColor="text1"/>
                <w:sz w:val="32"/>
                <w:szCs w:val="32"/>
              </w:rPr>
              <w:t>，直至本项分值扣完为止</w:t>
            </w:r>
            <w:r>
              <w:rPr>
                <w:rFonts w:ascii="仿宋" w:eastAsia="仿宋" w:hAnsi="仿宋" w:cs="宋体" w:hint="eastAsia"/>
                <w:color w:val="000000" w:themeColor="text1"/>
                <w:sz w:val="32"/>
                <w:szCs w:val="32"/>
              </w:rPr>
              <w:t>。</w:t>
            </w:r>
          </w:p>
        </w:tc>
        <w:tc>
          <w:tcPr>
            <w:tcW w:w="2126" w:type="dxa"/>
            <w:tcBorders>
              <w:top w:val="single" w:sz="4" w:space="0" w:color="auto"/>
              <w:left w:val="single" w:sz="4" w:space="0" w:color="auto"/>
              <w:bottom w:val="single" w:sz="4" w:space="0" w:color="auto"/>
              <w:right w:val="single" w:sz="4" w:space="0" w:color="auto"/>
            </w:tcBorders>
            <w:vAlign w:val="center"/>
          </w:tcPr>
          <w:p w:rsidR="005128B0" w:rsidRDefault="005128B0" w:rsidP="006400E2">
            <w:pPr>
              <w:spacing w:line="580" w:lineRule="exact"/>
              <w:jc w:val="left"/>
              <w:rPr>
                <w:rFonts w:ascii="仿宋" w:eastAsia="仿宋" w:hAnsi="仿宋" w:cs="宋体"/>
                <w:color w:val="000000" w:themeColor="text1"/>
                <w:sz w:val="32"/>
                <w:szCs w:val="32"/>
              </w:rPr>
            </w:pPr>
          </w:p>
        </w:tc>
      </w:tr>
      <w:tr w:rsidR="005128B0" w:rsidTr="006400E2">
        <w:trPr>
          <w:trHeight w:val="476"/>
          <w:jc w:val="center"/>
        </w:trPr>
        <w:tc>
          <w:tcPr>
            <w:tcW w:w="661" w:type="dxa"/>
            <w:tcBorders>
              <w:top w:val="single" w:sz="4" w:space="0" w:color="auto"/>
              <w:left w:val="single" w:sz="4" w:space="0" w:color="auto"/>
              <w:bottom w:val="single" w:sz="4" w:space="0" w:color="auto"/>
              <w:right w:val="single" w:sz="4" w:space="0" w:color="auto"/>
            </w:tcBorders>
            <w:vAlign w:val="center"/>
          </w:tcPr>
          <w:p w:rsidR="005128B0" w:rsidRDefault="005128B0" w:rsidP="006400E2">
            <w:pPr>
              <w:spacing w:line="580" w:lineRule="exact"/>
              <w:jc w:val="center"/>
              <w:rPr>
                <w:rFonts w:ascii="仿宋" w:eastAsia="仿宋" w:hAnsi="仿宋" w:cs="宋体"/>
                <w:color w:val="000000" w:themeColor="text1"/>
                <w:sz w:val="32"/>
                <w:szCs w:val="32"/>
              </w:rPr>
            </w:pPr>
            <w:r>
              <w:rPr>
                <w:rFonts w:ascii="仿宋" w:eastAsia="仿宋" w:hAnsi="仿宋" w:cs="宋体"/>
                <w:color w:val="000000" w:themeColor="text1"/>
                <w:sz w:val="32"/>
                <w:szCs w:val="32"/>
              </w:rPr>
              <w:t>5</w:t>
            </w:r>
          </w:p>
        </w:tc>
        <w:tc>
          <w:tcPr>
            <w:tcW w:w="1559" w:type="dxa"/>
            <w:tcBorders>
              <w:top w:val="single" w:sz="4" w:space="0" w:color="auto"/>
              <w:left w:val="single" w:sz="4" w:space="0" w:color="auto"/>
              <w:bottom w:val="single" w:sz="4" w:space="0" w:color="auto"/>
              <w:right w:val="single" w:sz="4" w:space="0" w:color="auto"/>
            </w:tcBorders>
            <w:vAlign w:val="center"/>
          </w:tcPr>
          <w:p w:rsidR="005128B0" w:rsidRDefault="005128B0" w:rsidP="006400E2">
            <w:pPr>
              <w:spacing w:line="580" w:lineRule="exact"/>
              <w:jc w:val="center"/>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t>项目</w:t>
            </w:r>
            <w:r>
              <w:rPr>
                <w:rFonts w:ascii="仿宋" w:eastAsia="仿宋" w:hAnsi="仿宋" w:cs="宋体"/>
                <w:color w:val="000000" w:themeColor="text1"/>
                <w:sz w:val="32"/>
                <w:szCs w:val="32"/>
              </w:rPr>
              <w:t>管理辅助电子招标管理系统</w:t>
            </w:r>
          </w:p>
          <w:p w:rsidR="005128B0" w:rsidRDefault="005128B0" w:rsidP="006400E2">
            <w:pPr>
              <w:spacing w:line="580" w:lineRule="exact"/>
              <w:jc w:val="center"/>
              <w:rPr>
                <w:rFonts w:ascii="仿宋" w:eastAsia="仿宋" w:hAnsi="仿宋" w:cs="宋体"/>
                <w:color w:val="000000" w:themeColor="text1"/>
                <w:sz w:val="32"/>
                <w:szCs w:val="32"/>
              </w:rPr>
            </w:pPr>
            <w:r>
              <w:rPr>
                <w:rFonts w:ascii="仿宋" w:eastAsia="仿宋" w:hAnsi="仿宋" w:cs="宋体"/>
                <w:color w:val="000000" w:themeColor="text1"/>
                <w:sz w:val="32"/>
                <w:szCs w:val="32"/>
              </w:rPr>
              <w:t>（15</w:t>
            </w:r>
            <w:r>
              <w:rPr>
                <w:rFonts w:ascii="仿宋" w:eastAsia="仿宋" w:hAnsi="仿宋" w:cs="宋体" w:hint="eastAsia"/>
                <w:color w:val="000000" w:themeColor="text1"/>
                <w:sz w:val="32"/>
                <w:szCs w:val="32"/>
              </w:rPr>
              <w:t>分</w:t>
            </w:r>
            <w:r>
              <w:rPr>
                <w:rFonts w:ascii="仿宋" w:eastAsia="仿宋" w:hAnsi="仿宋" w:cs="宋体"/>
                <w:color w:val="000000" w:themeColor="text1"/>
                <w:sz w:val="32"/>
                <w:szCs w:val="32"/>
              </w:rPr>
              <w:t>）</w:t>
            </w:r>
          </w:p>
        </w:tc>
        <w:tc>
          <w:tcPr>
            <w:tcW w:w="4678" w:type="dxa"/>
            <w:tcBorders>
              <w:top w:val="single" w:sz="4" w:space="0" w:color="auto"/>
              <w:left w:val="single" w:sz="4" w:space="0" w:color="auto"/>
              <w:bottom w:val="single" w:sz="4" w:space="0" w:color="auto"/>
              <w:right w:val="single" w:sz="4" w:space="0" w:color="auto"/>
            </w:tcBorders>
            <w:vAlign w:val="center"/>
          </w:tcPr>
          <w:p w:rsidR="005128B0" w:rsidRDefault="005128B0" w:rsidP="006400E2">
            <w:pPr>
              <w:spacing w:line="580" w:lineRule="exact"/>
              <w:jc w:val="left"/>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t>投标人</w:t>
            </w:r>
            <w:r>
              <w:rPr>
                <w:rFonts w:ascii="仿宋" w:eastAsia="仿宋" w:hAnsi="仿宋" w:cs="宋体"/>
                <w:color w:val="000000" w:themeColor="text1"/>
                <w:sz w:val="32"/>
                <w:szCs w:val="32"/>
              </w:rPr>
              <w:t>具有项目管理辅助电子招标管理系统（</w:t>
            </w:r>
            <w:r>
              <w:rPr>
                <w:rFonts w:ascii="仿宋" w:eastAsia="仿宋" w:hAnsi="仿宋" w:cs="宋体" w:hint="eastAsia"/>
                <w:color w:val="000000" w:themeColor="text1"/>
                <w:sz w:val="32"/>
                <w:szCs w:val="32"/>
              </w:rPr>
              <w:t>自有</w:t>
            </w:r>
            <w:r>
              <w:rPr>
                <w:rFonts w:ascii="仿宋" w:eastAsia="仿宋" w:hAnsi="仿宋" w:cs="宋体"/>
                <w:color w:val="000000" w:themeColor="text1"/>
                <w:sz w:val="32"/>
                <w:szCs w:val="32"/>
              </w:rPr>
              <w:t>或购买）</w:t>
            </w:r>
            <w:r>
              <w:rPr>
                <w:rFonts w:ascii="仿宋" w:eastAsia="仿宋" w:hAnsi="仿宋" w:cs="宋体" w:hint="eastAsia"/>
                <w:color w:val="000000" w:themeColor="text1"/>
                <w:sz w:val="32"/>
                <w:szCs w:val="32"/>
              </w:rPr>
              <w:t>，</w:t>
            </w:r>
            <w:r>
              <w:rPr>
                <w:rFonts w:ascii="仿宋" w:eastAsia="仿宋" w:hAnsi="仿宋" w:cs="宋体"/>
                <w:color w:val="000000" w:themeColor="text1"/>
                <w:sz w:val="32"/>
                <w:szCs w:val="32"/>
              </w:rPr>
              <w:t>能实现项目招标的网上投标报名、线上递交投标文件、远程开标、远程评标、远程监控、专家抽取等功能，根据具备功能的完善及</w:t>
            </w:r>
            <w:r>
              <w:rPr>
                <w:rFonts w:ascii="仿宋" w:eastAsia="仿宋" w:hAnsi="仿宋" w:cs="宋体" w:hint="eastAsia"/>
                <w:color w:val="000000" w:themeColor="text1"/>
                <w:sz w:val="32"/>
                <w:szCs w:val="32"/>
              </w:rPr>
              <w:t>适用</w:t>
            </w:r>
            <w:r>
              <w:rPr>
                <w:rFonts w:ascii="仿宋" w:eastAsia="仿宋" w:hAnsi="仿宋" w:cs="宋体"/>
                <w:color w:val="000000" w:themeColor="text1"/>
                <w:sz w:val="32"/>
                <w:szCs w:val="32"/>
              </w:rPr>
              <w:t>情况酌情打分，优秀10-15</w:t>
            </w:r>
            <w:r>
              <w:rPr>
                <w:rFonts w:ascii="仿宋" w:eastAsia="仿宋" w:hAnsi="仿宋" w:cs="宋体" w:hint="eastAsia"/>
                <w:color w:val="000000" w:themeColor="text1"/>
                <w:sz w:val="32"/>
                <w:szCs w:val="32"/>
              </w:rPr>
              <w:t>分</w:t>
            </w:r>
            <w:r>
              <w:rPr>
                <w:rFonts w:ascii="仿宋" w:eastAsia="仿宋" w:hAnsi="仿宋" w:cs="宋体"/>
                <w:color w:val="000000" w:themeColor="text1"/>
                <w:sz w:val="32"/>
                <w:szCs w:val="32"/>
              </w:rPr>
              <w:t>，良好得5-10</w:t>
            </w:r>
            <w:r>
              <w:rPr>
                <w:rFonts w:ascii="仿宋" w:eastAsia="仿宋" w:hAnsi="仿宋" w:cs="宋体" w:hint="eastAsia"/>
                <w:color w:val="000000" w:themeColor="text1"/>
                <w:sz w:val="32"/>
                <w:szCs w:val="32"/>
              </w:rPr>
              <w:t>分</w:t>
            </w:r>
            <w:r>
              <w:rPr>
                <w:rFonts w:ascii="仿宋" w:eastAsia="仿宋" w:hAnsi="仿宋" w:cs="宋体"/>
                <w:color w:val="000000" w:themeColor="text1"/>
                <w:sz w:val="32"/>
                <w:szCs w:val="32"/>
              </w:rPr>
              <w:t>，一般得1-5</w:t>
            </w:r>
            <w:r>
              <w:rPr>
                <w:rFonts w:ascii="仿宋" w:eastAsia="仿宋" w:hAnsi="仿宋" w:cs="宋体" w:hint="eastAsia"/>
                <w:color w:val="000000" w:themeColor="text1"/>
                <w:sz w:val="32"/>
                <w:szCs w:val="32"/>
              </w:rPr>
              <w:t>分</w:t>
            </w:r>
            <w:r>
              <w:rPr>
                <w:rFonts w:ascii="仿宋" w:eastAsia="仿宋" w:hAnsi="仿宋" w:cs="宋体"/>
                <w:color w:val="000000" w:themeColor="text1"/>
                <w:sz w:val="32"/>
                <w:szCs w:val="32"/>
              </w:rPr>
              <w:t>，未提供的不得分。</w:t>
            </w:r>
          </w:p>
          <w:p w:rsidR="005128B0" w:rsidRDefault="005128B0" w:rsidP="006400E2">
            <w:pPr>
              <w:spacing w:line="580" w:lineRule="exact"/>
              <w:jc w:val="left"/>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t>本项</w:t>
            </w:r>
            <w:r>
              <w:rPr>
                <w:rFonts w:ascii="仿宋" w:eastAsia="仿宋" w:hAnsi="仿宋" w:cs="宋体"/>
                <w:color w:val="000000" w:themeColor="text1"/>
                <w:sz w:val="32"/>
                <w:szCs w:val="32"/>
              </w:rPr>
              <w:t>满分15</w:t>
            </w:r>
            <w:r>
              <w:rPr>
                <w:rFonts w:ascii="仿宋" w:eastAsia="仿宋" w:hAnsi="仿宋" w:cs="宋体" w:hint="eastAsia"/>
                <w:color w:val="000000" w:themeColor="text1"/>
                <w:sz w:val="32"/>
                <w:szCs w:val="32"/>
              </w:rPr>
              <w:t>分</w:t>
            </w:r>
            <w:r>
              <w:rPr>
                <w:rFonts w:ascii="仿宋" w:eastAsia="仿宋" w:hAnsi="仿宋" w:cs="宋体"/>
                <w:color w:val="000000" w:themeColor="text1"/>
                <w:sz w:val="32"/>
                <w:szCs w:val="32"/>
              </w:rPr>
              <w:t>。</w:t>
            </w:r>
          </w:p>
        </w:tc>
        <w:tc>
          <w:tcPr>
            <w:tcW w:w="2126" w:type="dxa"/>
            <w:tcBorders>
              <w:top w:val="single" w:sz="4" w:space="0" w:color="auto"/>
              <w:left w:val="single" w:sz="4" w:space="0" w:color="auto"/>
              <w:bottom w:val="single" w:sz="4" w:space="0" w:color="auto"/>
              <w:right w:val="single" w:sz="4" w:space="0" w:color="auto"/>
            </w:tcBorders>
            <w:vAlign w:val="center"/>
          </w:tcPr>
          <w:p w:rsidR="005128B0" w:rsidRDefault="005128B0" w:rsidP="006400E2">
            <w:pPr>
              <w:spacing w:line="580" w:lineRule="exact"/>
              <w:jc w:val="left"/>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t>提供</w:t>
            </w:r>
            <w:r>
              <w:rPr>
                <w:rFonts w:ascii="仿宋" w:eastAsia="仿宋" w:hAnsi="仿宋" w:cs="宋体"/>
                <w:color w:val="000000" w:themeColor="text1"/>
                <w:sz w:val="32"/>
                <w:szCs w:val="32"/>
              </w:rPr>
              <w:t>自有软件的著作权证书，购买的提供购买合同及软件的著作权证书、各</w:t>
            </w:r>
            <w:r>
              <w:rPr>
                <w:rFonts w:ascii="仿宋" w:eastAsia="仿宋" w:hAnsi="仿宋" w:cs="宋体" w:hint="eastAsia"/>
                <w:color w:val="000000" w:themeColor="text1"/>
                <w:sz w:val="32"/>
                <w:szCs w:val="32"/>
              </w:rPr>
              <w:t>功能</w:t>
            </w:r>
            <w:r>
              <w:rPr>
                <w:rFonts w:ascii="仿宋" w:eastAsia="仿宋" w:hAnsi="仿宋" w:cs="宋体"/>
                <w:color w:val="000000" w:themeColor="text1"/>
                <w:sz w:val="32"/>
                <w:szCs w:val="32"/>
              </w:rPr>
              <w:t>系统模块截图、网站链接</w:t>
            </w:r>
            <w:r>
              <w:rPr>
                <w:rFonts w:ascii="仿宋" w:eastAsia="仿宋" w:hAnsi="仿宋" w:cs="宋体" w:hint="eastAsia"/>
                <w:color w:val="000000" w:themeColor="text1"/>
                <w:sz w:val="32"/>
                <w:szCs w:val="32"/>
              </w:rPr>
              <w:t>及</w:t>
            </w:r>
            <w:r>
              <w:rPr>
                <w:rFonts w:ascii="仿宋" w:eastAsia="仿宋" w:hAnsi="仿宋" w:cs="宋体"/>
                <w:color w:val="000000" w:themeColor="text1"/>
                <w:sz w:val="32"/>
                <w:szCs w:val="32"/>
              </w:rPr>
              <w:t>可登陆的</w:t>
            </w:r>
            <w:r>
              <w:rPr>
                <w:rFonts w:ascii="仿宋" w:eastAsia="仿宋" w:hAnsi="仿宋" w:cs="宋体" w:hint="eastAsia"/>
                <w:color w:val="000000" w:themeColor="text1"/>
                <w:sz w:val="32"/>
                <w:szCs w:val="32"/>
              </w:rPr>
              <w:t>1个测试</w:t>
            </w:r>
            <w:r>
              <w:rPr>
                <w:rFonts w:ascii="仿宋" w:eastAsia="仿宋" w:hAnsi="仿宋" w:cs="宋体"/>
                <w:color w:val="000000" w:themeColor="text1"/>
                <w:sz w:val="32"/>
                <w:szCs w:val="32"/>
              </w:rPr>
              <w:t>人员账号供查询</w:t>
            </w:r>
            <w:r>
              <w:rPr>
                <w:rFonts w:ascii="仿宋" w:eastAsia="仿宋" w:hAnsi="仿宋" w:cs="宋体" w:hint="eastAsia"/>
                <w:color w:val="000000" w:themeColor="text1"/>
                <w:sz w:val="32"/>
                <w:szCs w:val="32"/>
              </w:rPr>
              <w:t>，</w:t>
            </w:r>
            <w:r>
              <w:rPr>
                <w:rFonts w:ascii="仿宋" w:eastAsia="仿宋" w:hAnsi="仿宋" w:cs="宋体"/>
                <w:color w:val="000000" w:themeColor="text1"/>
                <w:sz w:val="32"/>
                <w:szCs w:val="32"/>
              </w:rPr>
              <w:t>此</w:t>
            </w:r>
            <w:r>
              <w:rPr>
                <w:rFonts w:ascii="仿宋" w:eastAsia="仿宋" w:hAnsi="仿宋" w:cs="宋体" w:hint="eastAsia"/>
                <w:color w:val="000000" w:themeColor="text1"/>
                <w:sz w:val="32"/>
                <w:szCs w:val="32"/>
              </w:rPr>
              <w:t>功能</w:t>
            </w:r>
            <w:r>
              <w:rPr>
                <w:rFonts w:ascii="仿宋" w:eastAsia="仿宋" w:hAnsi="仿宋" w:cs="宋体"/>
                <w:color w:val="000000" w:themeColor="text1"/>
                <w:sz w:val="32"/>
                <w:szCs w:val="32"/>
              </w:rPr>
              <w:t>需投标人进行演示</w:t>
            </w:r>
          </w:p>
        </w:tc>
      </w:tr>
      <w:tr w:rsidR="005128B0" w:rsidTr="006400E2">
        <w:trPr>
          <w:trHeight w:val="476"/>
          <w:jc w:val="center"/>
        </w:trPr>
        <w:tc>
          <w:tcPr>
            <w:tcW w:w="661" w:type="dxa"/>
            <w:tcBorders>
              <w:top w:val="single" w:sz="4" w:space="0" w:color="auto"/>
              <w:left w:val="single" w:sz="4" w:space="0" w:color="auto"/>
              <w:bottom w:val="single" w:sz="4" w:space="0" w:color="auto"/>
              <w:right w:val="single" w:sz="4" w:space="0" w:color="auto"/>
            </w:tcBorders>
            <w:vAlign w:val="center"/>
          </w:tcPr>
          <w:p w:rsidR="005128B0" w:rsidRDefault="005128B0" w:rsidP="006400E2">
            <w:pPr>
              <w:spacing w:line="580" w:lineRule="exact"/>
              <w:jc w:val="center"/>
              <w:rPr>
                <w:rFonts w:ascii="仿宋" w:eastAsia="仿宋" w:hAnsi="仿宋" w:cs="宋体"/>
                <w:color w:val="000000" w:themeColor="text1"/>
                <w:sz w:val="32"/>
                <w:szCs w:val="32"/>
              </w:rPr>
            </w:pPr>
            <w:r>
              <w:rPr>
                <w:rFonts w:ascii="仿宋" w:eastAsia="仿宋" w:hAnsi="仿宋" w:cs="宋体"/>
                <w:color w:val="000000" w:themeColor="text1"/>
                <w:sz w:val="32"/>
                <w:szCs w:val="32"/>
              </w:rPr>
              <w:t>6</w:t>
            </w:r>
          </w:p>
        </w:tc>
        <w:tc>
          <w:tcPr>
            <w:tcW w:w="1559" w:type="dxa"/>
            <w:tcBorders>
              <w:top w:val="single" w:sz="4" w:space="0" w:color="auto"/>
              <w:left w:val="single" w:sz="4" w:space="0" w:color="auto"/>
              <w:bottom w:val="single" w:sz="4" w:space="0" w:color="auto"/>
              <w:right w:val="single" w:sz="4" w:space="0" w:color="auto"/>
            </w:tcBorders>
            <w:vAlign w:val="center"/>
          </w:tcPr>
          <w:p w:rsidR="005128B0" w:rsidRDefault="005128B0" w:rsidP="006400E2">
            <w:pPr>
              <w:spacing w:line="580" w:lineRule="exact"/>
              <w:jc w:val="center"/>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t>报价</w:t>
            </w:r>
          </w:p>
          <w:p w:rsidR="005128B0" w:rsidRDefault="005128B0" w:rsidP="006400E2">
            <w:pPr>
              <w:spacing w:line="580" w:lineRule="exact"/>
              <w:jc w:val="center"/>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t>（</w:t>
            </w:r>
            <w:r>
              <w:rPr>
                <w:rFonts w:ascii="仿宋" w:eastAsia="仿宋" w:hAnsi="仿宋" w:cs="宋体"/>
                <w:color w:val="000000" w:themeColor="text1"/>
                <w:sz w:val="32"/>
                <w:szCs w:val="32"/>
              </w:rPr>
              <w:t>20</w:t>
            </w:r>
            <w:r>
              <w:rPr>
                <w:rFonts w:ascii="仿宋" w:eastAsia="仿宋" w:hAnsi="仿宋" w:cs="宋体" w:hint="eastAsia"/>
                <w:color w:val="000000" w:themeColor="text1"/>
                <w:sz w:val="32"/>
                <w:szCs w:val="32"/>
              </w:rPr>
              <w:t>分）</w:t>
            </w:r>
          </w:p>
        </w:tc>
        <w:tc>
          <w:tcPr>
            <w:tcW w:w="4678" w:type="dxa"/>
            <w:tcBorders>
              <w:top w:val="single" w:sz="4" w:space="0" w:color="auto"/>
              <w:left w:val="single" w:sz="4" w:space="0" w:color="auto"/>
              <w:bottom w:val="single" w:sz="4" w:space="0" w:color="auto"/>
              <w:right w:val="single" w:sz="4" w:space="0" w:color="auto"/>
            </w:tcBorders>
            <w:vAlign w:val="center"/>
          </w:tcPr>
          <w:p w:rsidR="005128B0" w:rsidRDefault="005128B0" w:rsidP="006400E2">
            <w:pPr>
              <w:spacing w:line="360" w:lineRule="exact"/>
              <w:rPr>
                <w:rFonts w:ascii="仿宋" w:eastAsia="仿宋" w:hAnsi="仿宋" w:cs="方正仿宋简体"/>
                <w:bCs/>
                <w:color w:val="000000" w:themeColor="text1"/>
                <w:sz w:val="32"/>
                <w:szCs w:val="32"/>
              </w:rPr>
            </w:pPr>
            <w:r>
              <w:rPr>
                <w:rFonts w:ascii="仿宋" w:eastAsia="仿宋" w:hAnsi="仿宋" w:cs="方正仿宋简体" w:hint="eastAsia"/>
                <w:bCs/>
                <w:color w:val="000000" w:themeColor="text1"/>
                <w:sz w:val="32"/>
                <w:szCs w:val="32"/>
              </w:rPr>
              <w:t>按国家最新法律法规规定的收费标准报价基础上，每下浮</w:t>
            </w:r>
            <w:r>
              <w:rPr>
                <w:rFonts w:ascii="仿宋" w:eastAsia="仿宋" w:hAnsi="仿宋" w:cs="方正仿宋简体"/>
                <w:bCs/>
                <w:color w:val="000000" w:themeColor="text1"/>
                <w:sz w:val="32"/>
                <w:szCs w:val="32"/>
              </w:rPr>
              <w:t>1</w:t>
            </w:r>
            <w:r>
              <w:rPr>
                <w:rFonts w:ascii="仿宋" w:eastAsia="仿宋" w:hAnsi="仿宋" w:cs="方正仿宋简体" w:hint="eastAsia"/>
                <w:bCs/>
                <w:color w:val="000000" w:themeColor="text1"/>
                <w:sz w:val="32"/>
                <w:szCs w:val="32"/>
              </w:rPr>
              <w:t>%得2分，最多得20分。</w:t>
            </w:r>
          </w:p>
          <w:p w:rsidR="005128B0" w:rsidRDefault="005128B0" w:rsidP="006400E2">
            <w:pPr>
              <w:spacing w:line="580" w:lineRule="exact"/>
              <w:jc w:val="left"/>
              <w:rPr>
                <w:rFonts w:ascii="仿宋" w:eastAsia="仿宋" w:hAnsi="仿宋" w:cs="宋体"/>
                <w:color w:val="000000" w:themeColor="text1"/>
                <w:sz w:val="32"/>
                <w:szCs w:val="32"/>
              </w:rPr>
            </w:pPr>
            <w:r>
              <w:rPr>
                <w:rFonts w:ascii="仿宋" w:eastAsia="仿宋" w:hAnsi="仿宋" w:cs="方正仿宋简体" w:hint="eastAsia"/>
                <w:bCs/>
                <w:color w:val="000000" w:themeColor="text1"/>
                <w:sz w:val="32"/>
                <w:szCs w:val="32"/>
              </w:rPr>
              <w:t>注：申请人报价上浮的，其比选文件按无效处理。</w:t>
            </w:r>
          </w:p>
        </w:tc>
        <w:tc>
          <w:tcPr>
            <w:tcW w:w="2126" w:type="dxa"/>
            <w:tcBorders>
              <w:top w:val="single" w:sz="4" w:space="0" w:color="auto"/>
              <w:left w:val="single" w:sz="4" w:space="0" w:color="auto"/>
              <w:bottom w:val="single" w:sz="4" w:space="0" w:color="auto"/>
              <w:right w:val="single" w:sz="4" w:space="0" w:color="auto"/>
            </w:tcBorders>
            <w:vAlign w:val="center"/>
          </w:tcPr>
          <w:p w:rsidR="005128B0" w:rsidRDefault="005128B0" w:rsidP="006400E2">
            <w:pPr>
              <w:spacing w:line="580" w:lineRule="exact"/>
              <w:jc w:val="left"/>
              <w:rPr>
                <w:rFonts w:ascii="仿宋" w:eastAsia="仿宋" w:hAnsi="仿宋" w:cs="宋体"/>
                <w:color w:val="000000" w:themeColor="text1"/>
                <w:sz w:val="32"/>
                <w:szCs w:val="32"/>
              </w:rPr>
            </w:pPr>
          </w:p>
        </w:tc>
      </w:tr>
    </w:tbl>
    <w:p w:rsidR="005128B0" w:rsidRDefault="005128B0" w:rsidP="005128B0">
      <w:pPr>
        <w:spacing w:line="580" w:lineRule="exact"/>
        <w:ind w:firstLineChars="200" w:firstLine="643"/>
        <w:rPr>
          <w:rFonts w:ascii="楷体" w:eastAsia="楷体" w:hAnsi="楷体" w:cs="宋体"/>
          <w:b/>
          <w:color w:val="000000" w:themeColor="text1"/>
          <w:sz w:val="32"/>
          <w:szCs w:val="32"/>
        </w:rPr>
      </w:pPr>
      <w:r>
        <w:rPr>
          <w:rFonts w:ascii="楷体" w:eastAsia="楷体" w:hAnsi="楷体" w:cs="宋体" w:hint="eastAsia"/>
          <w:b/>
          <w:color w:val="000000" w:themeColor="text1"/>
          <w:sz w:val="32"/>
          <w:szCs w:val="32"/>
        </w:rPr>
        <w:t>（五）评审人员</w:t>
      </w:r>
    </w:p>
    <w:p w:rsidR="005128B0" w:rsidRDefault="005128B0" w:rsidP="005128B0">
      <w:pPr>
        <w:spacing w:line="580" w:lineRule="exact"/>
        <w:ind w:firstLineChars="200" w:firstLine="640"/>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t>申请人满足</w:t>
      </w:r>
      <w:r>
        <w:rPr>
          <w:rFonts w:ascii="仿宋" w:eastAsia="仿宋" w:hAnsi="仿宋" w:cs="宋体"/>
          <w:color w:val="000000" w:themeColor="text1"/>
          <w:sz w:val="32"/>
          <w:szCs w:val="32"/>
        </w:rPr>
        <w:t>6</w:t>
      </w:r>
      <w:r>
        <w:rPr>
          <w:rFonts w:ascii="仿宋" w:eastAsia="仿宋" w:hAnsi="仿宋" w:cs="宋体" w:hint="eastAsia"/>
          <w:color w:val="000000" w:themeColor="text1"/>
          <w:sz w:val="32"/>
          <w:szCs w:val="32"/>
        </w:rPr>
        <w:t>家及</w:t>
      </w:r>
      <w:r>
        <w:rPr>
          <w:rFonts w:ascii="仿宋" w:eastAsia="仿宋" w:hAnsi="仿宋" w:cs="宋体"/>
          <w:color w:val="000000" w:themeColor="text1"/>
          <w:sz w:val="32"/>
          <w:szCs w:val="32"/>
        </w:rPr>
        <w:t>以上，</w:t>
      </w:r>
      <w:r>
        <w:rPr>
          <w:rFonts w:ascii="仿宋" w:eastAsia="仿宋" w:hAnsi="仿宋" w:cs="宋体" w:hint="eastAsia"/>
          <w:color w:val="000000" w:themeColor="text1"/>
          <w:sz w:val="32"/>
          <w:szCs w:val="32"/>
        </w:rPr>
        <w:t>由监狱组织</w:t>
      </w:r>
      <w:r>
        <w:rPr>
          <w:rFonts w:ascii="仿宋" w:eastAsia="仿宋" w:hAnsi="仿宋" w:cs="宋体"/>
          <w:color w:val="000000" w:themeColor="text1"/>
          <w:sz w:val="32"/>
          <w:szCs w:val="32"/>
        </w:rPr>
        <w:t>专家评审，</w:t>
      </w:r>
      <w:r>
        <w:rPr>
          <w:rFonts w:ascii="仿宋" w:eastAsia="仿宋" w:hAnsi="仿宋" w:cs="宋体" w:hint="eastAsia"/>
          <w:color w:val="000000" w:themeColor="text1"/>
          <w:sz w:val="32"/>
          <w:szCs w:val="32"/>
        </w:rPr>
        <w:t>在评审之日前1天，临聘3名评标专家。</w:t>
      </w:r>
    </w:p>
    <w:p w:rsidR="005128B0" w:rsidRDefault="005128B0" w:rsidP="005128B0">
      <w:pPr>
        <w:spacing w:line="580" w:lineRule="exact"/>
        <w:ind w:firstLineChars="200" w:firstLine="643"/>
        <w:rPr>
          <w:rFonts w:ascii="楷体" w:eastAsia="楷体" w:hAnsi="楷体" w:cs="宋体"/>
          <w:b/>
          <w:color w:val="000000" w:themeColor="text1"/>
          <w:sz w:val="32"/>
          <w:szCs w:val="32"/>
        </w:rPr>
      </w:pPr>
      <w:r>
        <w:rPr>
          <w:rFonts w:ascii="楷体" w:eastAsia="楷体" w:hAnsi="楷体" w:cs="宋体" w:hint="eastAsia"/>
          <w:b/>
          <w:color w:val="000000" w:themeColor="text1"/>
          <w:sz w:val="32"/>
          <w:szCs w:val="32"/>
        </w:rPr>
        <w:t>（六）其他说明</w:t>
      </w:r>
    </w:p>
    <w:p w:rsidR="005128B0" w:rsidRDefault="005128B0" w:rsidP="005128B0">
      <w:pPr>
        <w:spacing w:line="580" w:lineRule="exact"/>
        <w:ind w:firstLineChars="200" w:firstLine="640"/>
        <w:rPr>
          <w:rFonts w:ascii="仿宋" w:eastAsia="仿宋" w:hAnsi="仿宋" w:cs="宋体"/>
          <w:color w:val="000000" w:themeColor="text1"/>
          <w:sz w:val="32"/>
          <w:szCs w:val="32"/>
        </w:rPr>
      </w:pPr>
      <w:r>
        <w:rPr>
          <w:rFonts w:ascii="仿宋" w:eastAsia="仿宋" w:hAnsi="仿宋" w:hint="eastAsia"/>
          <w:color w:val="000000" w:themeColor="text1"/>
          <w:sz w:val="32"/>
          <w:szCs w:val="32"/>
        </w:rPr>
        <w:t>本次比选的经过、结果以及未中标的原因不对未中标机构作公布和任何解释。</w:t>
      </w:r>
    </w:p>
    <w:p w:rsidR="005128B0" w:rsidRDefault="005128B0" w:rsidP="005128B0">
      <w:pPr>
        <w:spacing w:line="580" w:lineRule="exact"/>
        <w:rPr>
          <w:rFonts w:ascii="黑体" w:eastAsia="黑体" w:hAnsi="黑体"/>
          <w:color w:val="000000" w:themeColor="text1"/>
          <w:sz w:val="32"/>
          <w:szCs w:val="32"/>
        </w:rPr>
      </w:pPr>
      <w:r>
        <w:rPr>
          <w:rFonts w:ascii="仿宋" w:eastAsia="仿宋" w:hAnsi="仿宋" w:hint="eastAsia"/>
          <w:color w:val="000000" w:themeColor="text1"/>
          <w:sz w:val="32"/>
          <w:szCs w:val="32"/>
        </w:rPr>
        <w:t xml:space="preserve">    </w:t>
      </w:r>
      <w:r>
        <w:rPr>
          <w:rFonts w:ascii="黑体" w:eastAsia="黑体" w:hAnsi="黑体" w:hint="eastAsia"/>
          <w:color w:val="000000" w:themeColor="text1"/>
          <w:sz w:val="32"/>
          <w:szCs w:val="32"/>
        </w:rPr>
        <w:t>四、机构确认</w:t>
      </w:r>
    </w:p>
    <w:p w:rsidR="005128B0" w:rsidRDefault="005128B0" w:rsidP="005128B0">
      <w:pPr>
        <w:spacing w:line="580" w:lineRule="exact"/>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根据</w:t>
      </w:r>
      <w:r>
        <w:rPr>
          <w:rFonts w:ascii="仿宋" w:eastAsia="仿宋" w:hAnsi="仿宋"/>
          <w:color w:val="000000" w:themeColor="text1"/>
          <w:sz w:val="32"/>
          <w:szCs w:val="32"/>
        </w:rPr>
        <w:t>评审结果，提交监狱党委会议</w:t>
      </w:r>
      <w:r>
        <w:rPr>
          <w:rFonts w:ascii="仿宋" w:eastAsia="仿宋" w:hAnsi="仿宋" w:hint="eastAsia"/>
          <w:color w:val="000000" w:themeColor="text1"/>
          <w:sz w:val="32"/>
          <w:szCs w:val="32"/>
        </w:rPr>
        <w:t>审核</w:t>
      </w:r>
      <w:r>
        <w:rPr>
          <w:rFonts w:ascii="仿宋" w:eastAsia="仿宋" w:hAnsi="仿宋"/>
          <w:color w:val="000000" w:themeColor="text1"/>
          <w:sz w:val="32"/>
          <w:szCs w:val="32"/>
        </w:rPr>
        <w:t>，</w:t>
      </w:r>
      <w:r>
        <w:rPr>
          <w:rFonts w:ascii="仿宋" w:eastAsia="仿宋" w:hAnsi="仿宋" w:hint="eastAsia"/>
          <w:color w:val="000000" w:themeColor="text1"/>
          <w:sz w:val="32"/>
          <w:szCs w:val="32"/>
        </w:rPr>
        <w:t>确认</w:t>
      </w:r>
      <w:r>
        <w:rPr>
          <w:rFonts w:ascii="仿宋" w:eastAsia="仿宋" w:hAnsi="仿宋"/>
          <w:color w:val="000000" w:themeColor="text1"/>
          <w:sz w:val="32"/>
          <w:szCs w:val="32"/>
        </w:rPr>
        <w:t>3</w:t>
      </w:r>
      <w:r>
        <w:rPr>
          <w:rFonts w:ascii="仿宋" w:eastAsia="仿宋" w:hAnsi="仿宋" w:hint="eastAsia"/>
          <w:color w:val="000000" w:themeColor="text1"/>
          <w:sz w:val="32"/>
          <w:szCs w:val="32"/>
        </w:rPr>
        <w:t>家代理机构为最终委托招标采购代理机构。</w:t>
      </w:r>
    </w:p>
    <w:p w:rsidR="005128B0" w:rsidRDefault="005128B0" w:rsidP="005128B0">
      <w:pPr>
        <w:spacing w:line="580" w:lineRule="exact"/>
        <w:rPr>
          <w:rFonts w:ascii="黑体" w:eastAsia="黑体" w:hAnsi="黑体"/>
          <w:color w:val="000000" w:themeColor="text1"/>
          <w:sz w:val="32"/>
          <w:szCs w:val="32"/>
        </w:rPr>
      </w:pPr>
      <w:r>
        <w:rPr>
          <w:rFonts w:ascii="仿宋" w:eastAsia="仿宋" w:hAnsi="仿宋" w:hint="eastAsia"/>
          <w:color w:val="000000" w:themeColor="text1"/>
          <w:sz w:val="32"/>
          <w:szCs w:val="32"/>
        </w:rPr>
        <w:t xml:space="preserve">    </w:t>
      </w:r>
      <w:r>
        <w:rPr>
          <w:rFonts w:ascii="黑体" w:eastAsia="黑体" w:hAnsi="黑体" w:hint="eastAsia"/>
          <w:color w:val="000000" w:themeColor="text1"/>
          <w:sz w:val="32"/>
          <w:szCs w:val="32"/>
        </w:rPr>
        <w:t>五、公示</w:t>
      </w:r>
    </w:p>
    <w:p w:rsidR="005128B0" w:rsidRDefault="005128B0" w:rsidP="005128B0">
      <w:pPr>
        <w:spacing w:line="580" w:lineRule="exact"/>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在四川省甘孜监狱门户网站进行公示，公示期为7个工作日。</w:t>
      </w:r>
    </w:p>
    <w:p w:rsidR="005128B0" w:rsidRDefault="005128B0" w:rsidP="005128B0">
      <w:pPr>
        <w:spacing w:line="580" w:lineRule="exact"/>
        <w:rPr>
          <w:rFonts w:ascii="黑体" w:eastAsia="黑体" w:hAnsi="黑体"/>
          <w:color w:val="000000" w:themeColor="text1"/>
          <w:sz w:val="32"/>
          <w:szCs w:val="32"/>
        </w:rPr>
      </w:pPr>
      <w:r>
        <w:rPr>
          <w:rFonts w:ascii="仿宋" w:eastAsia="仿宋" w:hAnsi="仿宋" w:hint="eastAsia"/>
          <w:color w:val="000000" w:themeColor="text1"/>
          <w:sz w:val="32"/>
          <w:szCs w:val="32"/>
        </w:rPr>
        <w:t xml:space="preserve">    </w:t>
      </w:r>
      <w:r>
        <w:rPr>
          <w:rFonts w:ascii="黑体" w:eastAsia="黑体" w:hAnsi="黑体" w:hint="eastAsia"/>
          <w:color w:val="000000" w:themeColor="text1"/>
          <w:sz w:val="32"/>
          <w:szCs w:val="32"/>
        </w:rPr>
        <w:t>六、签订代理协议</w:t>
      </w:r>
    </w:p>
    <w:p w:rsidR="005128B0" w:rsidRDefault="005128B0" w:rsidP="005128B0">
      <w:pPr>
        <w:spacing w:line="580" w:lineRule="exact"/>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公示期满，无任何异议，与代理机构签订代理协议（合同由甘孜</w:t>
      </w:r>
      <w:r>
        <w:rPr>
          <w:rFonts w:ascii="仿宋" w:eastAsia="仿宋" w:hAnsi="仿宋"/>
          <w:color w:val="000000" w:themeColor="text1"/>
          <w:sz w:val="32"/>
          <w:szCs w:val="32"/>
        </w:rPr>
        <w:t>监狱公司办拟定</w:t>
      </w:r>
      <w:r>
        <w:rPr>
          <w:rFonts w:ascii="仿宋" w:eastAsia="仿宋" w:hAnsi="仿宋" w:hint="eastAsia"/>
          <w:color w:val="000000" w:themeColor="text1"/>
          <w:sz w:val="32"/>
          <w:szCs w:val="32"/>
        </w:rPr>
        <w:t>）。</w:t>
      </w:r>
    </w:p>
    <w:p w:rsidR="005128B0" w:rsidRDefault="005128B0" w:rsidP="005128B0">
      <w:pPr>
        <w:spacing w:line="580" w:lineRule="exact"/>
        <w:rPr>
          <w:rFonts w:ascii="仿宋" w:eastAsia="仿宋" w:hAnsi="仿宋"/>
          <w:color w:val="000000" w:themeColor="text1"/>
          <w:sz w:val="32"/>
          <w:szCs w:val="32"/>
        </w:rPr>
      </w:pPr>
    </w:p>
    <w:p w:rsidR="005128B0" w:rsidRDefault="005128B0" w:rsidP="005128B0">
      <w:pPr>
        <w:spacing w:line="580" w:lineRule="exact"/>
        <w:rPr>
          <w:rFonts w:ascii="仿宋" w:eastAsia="仿宋" w:hAnsi="仿宋"/>
          <w:color w:val="000000" w:themeColor="text1"/>
          <w:sz w:val="32"/>
          <w:szCs w:val="32"/>
        </w:rPr>
      </w:pPr>
    </w:p>
    <w:p w:rsidR="005128B0" w:rsidRDefault="005128B0" w:rsidP="005128B0">
      <w:pPr>
        <w:spacing w:line="580" w:lineRule="exact"/>
        <w:ind w:firstLineChars="1500" w:firstLine="4800"/>
        <w:rPr>
          <w:rFonts w:ascii="仿宋" w:eastAsia="仿宋" w:hAnsi="仿宋"/>
          <w:color w:val="000000" w:themeColor="text1"/>
          <w:sz w:val="32"/>
          <w:szCs w:val="32"/>
        </w:rPr>
      </w:pPr>
      <w:r>
        <w:rPr>
          <w:rFonts w:ascii="仿宋" w:eastAsia="仿宋" w:hAnsi="仿宋" w:hint="eastAsia"/>
          <w:color w:val="000000" w:themeColor="text1"/>
          <w:sz w:val="32"/>
          <w:szCs w:val="32"/>
        </w:rPr>
        <w:t>四川省</w:t>
      </w:r>
      <w:r>
        <w:rPr>
          <w:rFonts w:ascii="仿宋" w:eastAsia="仿宋" w:hAnsi="仿宋"/>
          <w:color w:val="000000" w:themeColor="text1"/>
          <w:sz w:val="32"/>
          <w:szCs w:val="32"/>
        </w:rPr>
        <w:t>甘孜监狱</w:t>
      </w:r>
    </w:p>
    <w:p w:rsidR="005128B0" w:rsidRDefault="005128B0" w:rsidP="005128B0">
      <w:pPr>
        <w:spacing w:line="580" w:lineRule="exact"/>
        <w:ind w:firstLineChars="1500" w:firstLine="4800"/>
        <w:rPr>
          <w:rFonts w:ascii="仿宋" w:eastAsia="仿宋" w:hAnsi="仿宋"/>
          <w:color w:val="000000" w:themeColor="text1"/>
          <w:sz w:val="32"/>
          <w:szCs w:val="32"/>
        </w:rPr>
      </w:pPr>
      <w:r>
        <w:rPr>
          <w:rFonts w:ascii="仿宋" w:eastAsia="仿宋" w:hAnsi="仿宋" w:hint="eastAsia"/>
          <w:color w:val="000000" w:themeColor="text1"/>
          <w:sz w:val="32"/>
          <w:szCs w:val="32"/>
        </w:rPr>
        <w:t>2026年2月4日</w:t>
      </w:r>
    </w:p>
    <w:p w:rsidR="005128B0" w:rsidRDefault="005128B0" w:rsidP="005128B0">
      <w:pPr>
        <w:spacing w:line="580" w:lineRule="exact"/>
        <w:rPr>
          <w:rFonts w:ascii="仿宋" w:eastAsia="仿宋" w:hAnsi="仿宋"/>
          <w:color w:val="000000" w:themeColor="text1"/>
          <w:sz w:val="32"/>
          <w:szCs w:val="32"/>
        </w:rPr>
      </w:pPr>
    </w:p>
    <w:p w:rsidR="005128B0" w:rsidRDefault="005128B0" w:rsidP="005128B0">
      <w:pPr>
        <w:spacing w:line="580" w:lineRule="exact"/>
        <w:rPr>
          <w:rFonts w:ascii="仿宋" w:eastAsia="仿宋" w:hAnsi="仿宋"/>
          <w:color w:val="000000" w:themeColor="text1"/>
          <w:sz w:val="32"/>
          <w:szCs w:val="32"/>
        </w:rPr>
      </w:pPr>
    </w:p>
    <w:p w:rsidR="005128B0" w:rsidRDefault="005128B0" w:rsidP="005128B0">
      <w:pPr>
        <w:spacing w:line="580" w:lineRule="exact"/>
        <w:rPr>
          <w:rFonts w:ascii="仿宋" w:eastAsia="仿宋" w:hAnsi="仿宋"/>
          <w:color w:val="000000" w:themeColor="text1"/>
          <w:sz w:val="32"/>
          <w:szCs w:val="32"/>
        </w:rPr>
      </w:pPr>
    </w:p>
    <w:p w:rsidR="005128B0" w:rsidRDefault="005128B0" w:rsidP="005128B0">
      <w:pPr>
        <w:spacing w:line="580" w:lineRule="exact"/>
        <w:rPr>
          <w:rFonts w:ascii="仿宋" w:eastAsia="仿宋" w:hAnsi="仿宋"/>
          <w:color w:val="000000" w:themeColor="text1"/>
          <w:sz w:val="32"/>
          <w:szCs w:val="32"/>
        </w:rPr>
      </w:pPr>
    </w:p>
    <w:p w:rsidR="005128B0" w:rsidRDefault="005128B0" w:rsidP="005128B0">
      <w:pPr>
        <w:spacing w:line="580" w:lineRule="exact"/>
        <w:rPr>
          <w:rFonts w:ascii="仿宋" w:eastAsia="仿宋" w:hAnsi="仿宋"/>
          <w:color w:val="000000" w:themeColor="text1"/>
          <w:sz w:val="32"/>
          <w:szCs w:val="32"/>
        </w:rPr>
      </w:pPr>
    </w:p>
    <w:p w:rsidR="005128B0" w:rsidRDefault="005128B0" w:rsidP="005128B0">
      <w:pPr>
        <w:spacing w:line="580" w:lineRule="exact"/>
        <w:rPr>
          <w:rFonts w:ascii="仿宋" w:eastAsia="仿宋" w:hAnsi="仿宋"/>
          <w:color w:val="000000" w:themeColor="text1"/>
          <w:sz w:val="32"/>
          <w:szCs w:val="32"/>
        </w:rPr>
      </w:pPr>
    </w:p>
    <w:p w:rsidR="005128B0" w:rsidRDefault="005128B0" w:rsidP="005128B0">
      <w:pPr>
        <w:spacing w:line="580" w:lineRule="exact"/>
        <w:rPr>
          <w:rFonts w:ascii="仿宋" w:eastAsia="仿宋" w:hAnsi="仿宋"/>
          <w:color w:val="000000" w:themeColor="text1"/>
          <w:sz w:val="32"/>
          <w:szCs w:val="32"/>
        </w:rPr>
      </w:pPr>
    </w:p>
    <w:p w:rsidR="005128B0" w:rsidRDefault="005128B0" w:rsidP="005128B0">
      <w:pPr>
        <w:spacing w:line="580" w:lineRule="exact"/>
        <w:rPr>
          <w:rFonts w:ascii="仿宋" w:eastAsia="仿宋" w:hAnsi="仿宋"/>
          <w:color w:val="000000" w:themeColor="text1"/>
          <w:sz w:val="32"/>
          <w:szCs w:val="32"/>
        </w:rPr>
      </w:pPr>
    </w:p>
    <w:p w:rsidR="005128B0" w:rsidRDefault="005128B0" w:rsidP="005128B0">
      <w:pPr>
        <w:spacing w:line="580" w:lineRule="exact"/>
        <w:rPr>
          <w:rFonts w:ascii="仿宋" w:eastAsia="仿宋" w:hAnsi="仿宋"/>
          <w:color w:val="000000" w:themeColor="text1"/>
          <w:sz w:val="32"/>
          <w:szCs w:val="32"/>
        </w:rPr>
      </w:pPr>
    </w:p>
    <w:p w:rsidR="005128B0" w:rsidRDefault="005128B0" w:rsidP="005128B0">
      <w:pPr>
        <w:spacing w:line="580" w:lineRule="exact"/>
        <w:rPr>
          <w:rFonts w:ascii="仿宋" w:eastAsia="仿宋" w:hAnsi="仿宋"/>
          <w:color w:val="000000" w:themeColor="text1"/>
          <w:sz w:val="32"/>
          <w:szCs w:val="32"/>
        </w:rPr>
      </w:pPr>
    </w:p>
    <w:p w:rsidR="005128B0" w:rsidRDefault="005128B0" w:rsidP="005128B0">
      <w:pPr>
        <w:spacing w:line="580" w:lineRule="exact"/>
        <w:rPr>
          <w:rFonts w:ascii="仿宋" w:eastAsia="仿宋" w:hAnsi="仿宋"/>
          <w:color w:val="000000" w:themeColor="text1"/>
          <w:sz w:val="32"/>
          <w:szCs w:val="32"/>
        </w:rPr>
      </w:pPr>
    </w:p>
    <w:p w:rsidR="005128B0" w:rsidRDefault="005128B0" w:rsidP="005128B0">
      <w:pPr>
        <w:spacing w:line="580" w:lineRule="exact"/>
        <w:rPr>
          <w:rFonts w:ascii="仿宋" w:eastAsia="仿宋" w:hAnsi="仿宋"/>
          <w:color w:val="000000" w:themeColor="text1"/>
          <w:sz w:val="32"/>
          <w:szCs w:val="32"/>
        </w:rPr>
      </w:pPr>
    </w:p>
    <w:p w:rsidR="005128B0" w:rsidRDefault="005128B0" w:rsidP="005128B0">
      <w:pPr>
        <w:spacing w:line="580" w:lineRule="exact"/>
        <w:rPr>
          <w:rFonts w:ascii="仿宋" w:eastAsia="仿宋" w:hAnsi="仿宋"/>
          <w:color w:val="000000" w:themeColor="text1"/>
          <w:sz w:val="32"/>
          <w:szCs w:val="32"/>
        </w:rPr>
      </w:pPr>
    </w:p>
    <w:p w:rsidR="005128B0" w:rsidRDefault="005128B0" w:rsidP="005128B0">
      <w:pPr>
        <w:spacing w:line="580" w:lineRule="exact"/>
        <w:rPr>
          <w:rFonts w:ascii="仿宋" w:eastAsia="仿宋" w:hAnsi="仿宋"/>
          <w:color w:val="000000" w:themeColor="text1"/>
          <w:sz w:val="32"/>
          <w:szCs w:val="32"/>
        </w:rPr>
      </w:pPr>
    </w:p>
    <w:p w:rsidR="005128B0" w:rsidRDefault="005128B0" w:rsidP="005128B0">
      <w:pPr>
        <w:spacing w:line="580" w:lineRule="exact"/>
        <w:rPr>
          <w:rFonts w:ascii="仿宋" w:eastAsia="仿宋" w:hAnsi="仿宋"/>
          <w:color w:val="000000" w:themeColor="text1"/>
          <w:sz w:val="32"/>
          <w:szCs w:val="32"/>
        </w:rPr>
      </w:pPr>
    </w:p>
    <w:p w:rsidR="005128B0" w:rsidRDefault="005128B0" w:rsidP="005128B0">
      <w:pPr>
        <w:spacing w:line="580" w:lineRule="exact"/>
        <w:rPr>
          <w:rFonts w:ascii="仿宋" w:eastAsia="仿宋" w:hAnsi="仿宋"/>
          <w:color w:val="000000" w:themeColor="text1"/>
          <w:sz w:val="32"/>
          <w:szCs w:val="32"/>
        </w:rPr>
      </w:pPr>
    </w:p>
    <w:p w:rsidR="005128B0" w:rsidRDefault="005128B0" w:rsidP="005128B0">
      <w:pPr>
        <w:spacing w:line="580" w:lineRule="exact"/>
        <w:rPr>
          <w:rFonts w:ascii="仿宋" w:eastAsia="仿宋" w:hAnsi="仿宋"/>
          <w:color w:val="000000" w:themeColor="text1"/>
          <w:sz w:val="32"/>
          <w:szCs w:val="32"/>
        </w:rPr>
      </w:pPr>
    </w:p>
    <w:p w:rsidR="005128B0" w:rsidRDefault="005128B0" w:rsidP="005128B0">
      <w:pPr>
        <w:spacing w:line="580" w:lineRule="exact"/>
        <w:rPr>
          <w:rFonts w:ascii="仿宋" w:eastAsia="仿宋" w:hAnsi="仿宋"/>
          <w:color w:val="000000" w:themeColor="text1"/>
          <w:sz w:val="32"/>
          <w:szCs w:val="32"/>
        </w:rPr>
      </w:pPr>
    </w:p>
    <w:p w:rsidR="005128B0" w:rsidRDefault="005128B0" w:rsidP="005128B0">
      <w:pPr>
        <w:spacing w:line="580" w:lineRule="exact"/>
        <w:rPr>
          <w:rFonts w:ascii="仿宋" w:eastAsia="仿宋" w:hAnsi="仿宋"/>
          <w:color w:val="000000" w:themeColor="text1"/>
          <w:sz w:val="32"/>
          <w:szCs w:val="32"/>
        </w:rPr>
      </w:pPr>
    </w:p>
    <w:p w:rsidR="005128B0" w:rsidRDefault="005128B0" w:rsidP="005128B0">
      <w:pPr>
        <w:spacing w:line="580" w:lineRule="exact"/>
        <w:rPr>
          <w:rFonts w:ascii="仿宋" w:eastAsia="仿宋" w:hAnsi="仿宋"/>
          <w:color w:val="000000" w:themeColor="text1"/>
          <w:sz w:val="32"/>
          <w:szCs w:val="32"/>
        </w:rPr>
      </w:pPr>
      <w:r>
        <w:rPr>
          <w:rFonts w:ascii="黑体" w:eastAsia="黑体" w:hAnsi="黑体" w:hint="eastAsia"/>
          <w:color w:val="000000" w:themeColor="text1"/>
          <w:sz w:val="32"/>
          <w:szCs w:val="32"/>
        </w:rPr>
        <w:t>附件</w:t>
      </w:r>
      <w:r>
        <w:rPr>
          <w:rFonts w:ascii="黑体" w:eastAsia="黑体" w:hAnsi="黑体"/>
          <w:color w:val="000000" w:themeColor="text1"/>
          <w:sz w:val="32"/>
          <w:szCs w:val="32"/>
        </w:rPr>
        <w:t>：</w:t>
      </w:r>
      <w:r>
        <w:rPr>
          <w:rFonts w:ascii="仿宋" w:eastAsia="仿宋" w:hAnsi="仿宋"/>
          <w:color w:val="000000" w:themeColor="text1"/>
          <w:sz w:val="32"/>
          <w:szCs w:val="32"/>
        </w:rPr>
        <w:t xml:space="preserve"> </w:t>
      </w:r>
    </w:p>
    <w:p w:rsidR="005128B0" w:rsidRDefault="005128B0" w:rsidP="005128B0">
      <w:pPr>
        <w:spacing w:line="360" w:lineRule="auto"/>
        <w:jc w:val="center"/>
        <w:rPr>
          <w:rFonts w:ascii="黑体" w:eastAsia="黑体" w:hAnsi="黑体" w:cs="宋体"/>
          <w:color w:val="000000" w:themeColor="text1"/>
          <w:sz w:val="32"/>
          <w:szCs w:val="32"/>
        </w:rPr>
      </w:pPr>
      <w:r>
        <w:rPr>
          <w:rFonts w:ascii="黑体" w:eastAsia="黑体" w:hAnsi="黑体" w:cs="宋体" w:hint="eastAsia"/>
          <w:color w:val="000000" w:themeColor="text1"/>
          <w:sz w:val="32"/>
          <w:szCs w:val="32"/>
        </w:rPr>
        <w:t>比选申请函格式</w:t>
      </w:r>
    </w:p>
    <w:p w:rsidR="005128B0" w:rsidRDefault="005128B0" w:rsidP="005128B0">
      <w:pPr>
        <w:spacing w:line="360" w:lineRule="auto"/>
        <w:jc w:val="left"/>
        <w:rPr>
          <w:rFonts w:ascii="黑体" w:eastAsia="黑体" w:hAnsi="黑体" w:cs="宋体"/>
          <w:color w:val="000000" w:themeColor="text1"/>
          <w:sz w:val="32"/>
          <w:szCs w:val="32"/>
        </w:rPr>
      </w:pPr>
      <w:r>
        <w:rPr>
          <w:rFonts w:ascii="仿宋" w:eastAsia="仿宋" w:hAnsi="仿宋" w:hint="eastAsia"/>
          <w:color w:val="000000" w:themeColor="text1"/>
          <w:sz w:val="32"/>
          <w:szCs w:val="32"/>
          <w:u w:val="single"/>
        </w:rPr>
        <w:t>四川省甘孜监狱：</w:t>
      </w:r>
    </w:p>
    <w:p w:rsidR="005128B0" w:rsidRDefault="005128B0" w:rsidP="005128B0">
      <w:pPr>
        <w:spacing w:line="360" w:lineRule="auto"/>
        <w:ind w:firstLineChars="200" w:firstLine="640"/>
        <w:jc w:val="left"/>
        <w:rPr>
          <w:rFonts w:ascii="仿宋" w:eastAsia="仿宋" w:hAnsi="仿宋"/>
          <w:color w:val="000000" w:themeColor="text1"/>
          <w:sz w:val="32"/>
          <w:szCs w:val="32"/>
        </w:rPr>
      </w:pPr>
      <w:r>
        <w:rPr>
          <w:rFonts w:ascii="仿宋" w:eastAsia="仿宋" w:hAnsi="仿宋"/>
          <w:color w:val="000000" w:themeColor="text1"/>
          <w:sz w:val="32"/>
          <w:szCs w:val="32"/>
        </w:rPr>
        <w:t>1.</w:t>
      </w:r>
      <w:r>
        <w:rPr>
          <w:rFonts w:ascii="仿宋" w:eastAsia="仿宋" w:hAnsi="仿宋" w:hint="eastAsia"/>
          <w:color w:val="000000" w:themeColor="text1"/>
          <w:sz w:val="32"/>
          <w:szCs w:val="32"/>
        </w:rPr>
        <w:t>在研究了</w:t>
      </w:r>
      <w:r>
        <w:rPr>
          <w:rFonts w:ascii="仿宋" w:eastAsia="仿宋" w:hAnsi="仿宋"/>
          <w:color w:val="000000" w:themeColor="text1"/>
          <w:sz w:val="32"/>
          <w:szCs w:val="32"/>
          <w:u w:val="single"/>
        </w:rPr>
        <w:t xml:space="preserve">              </w:t>
      </w:r>
      <w:r>
        <w:rPr>
          <w:rFonts w:ascii="仿宋" w:eastAsia="仿宋" w:hAnsi="仿宋" w:hint="eastAsia"/>
          <w:color w:val="000000" w:themeColor="text1"/>
          <w:sz w:val="32"/>
          <w:szCs w:val="32"/>
          <w:u w:val="single"/>
        </w:rPr>
        <w:t>（项目名称）</w:t>
      </w:r>
      <w:r>
        <w:rPr>
          <w:rFonts w:ascii="仿宋" w:eastAsia="仿宋" w:hAnsi="仿宋" w:hint="eastAsia"/>
          <w:color w:val="000000" w:themeColor="text1"/>
          <w:sz w:val="32"/>
          <w:szCs w:val="32"/>
        </w:rPr>
        <w:t>比选文件后，我们愿意按该项目比选文件的要求履行，并作为自己的义务和责任。</w:t>
      </w:r>
    </w:p>
    <w:p w:rsidR="005128B0" w:rsidRDefault="005128B0" w:rsidP="005128B0">
      <w:pPr>
        <w:spacing w:line="360" w:lineRule="auto"/>
        <w:ind w:firstLineChars="200" w:firstLine="640"/>
        <w:jc w:val="left"/>
        <w:rPr>
          <w:rFonts w:ascii="仿宋" w:eastAsia="仿宋" w:hAnsi="仿宋"/>
          <w:color w:val="000000" w:themeColor="text1"/>
          <w:sz w:val="32"/>
          <w:szCs w:val="32"/>
        </w:rPr>
      </w:pPr>
      <w:r>
        <w:rPr>
          <w:rFonts w:ascii="仿宋" w:eastAsia="仿宋" w:hAnsi="仿宋"/>
          <w:color w:val="000000" w:themeColor="text1"/>
          <w:sz w:val="32"/>
          <w:szCs w:val="32"/>
        </w:rPr>
        <w:t>2.</w:t>
      </w:r>
      <w:r>
        <w:rPr>
          <w:rFonts w:ascii="仿宋" w:eastAsia="仿宋" w:hAnsi="仿宋" w:hint="eastAsia"/>
          <w:color w:val="000000" w:themeColor="text1"/>
          <w:sz w:val="32"/>
          <w:szCs w:val="32"/>
        </w:rPr>
        <w:t>如果比选人接受我们的参选，我们将保证按比选文件的要求，承担比选文件要求的所有内容。</w:t>
      </w:r>
    </w:p>
    <w:p w:rsidR="005128B0" w:rsidRDefault="005128B0" w:rsidP="005128B0">
      <w:pPr>
        <w:spacing w:line="360" w:lineRule="auto"/>
        <w:ind w:firstLineChars="200" w:firstLine="640"/>
        <w:jc w:val="left"/>
        <w:rPr>
          <w:rFonts w:ascii="仿宋" w:eastAsia="仿宋" w:hAnsi="仿宋"/>
          <w:color w:val="000000" w:themeColor="text1"/>
          <w:sz w:val="32"/>
          <w:szCs w:val="32"/>
        </w:rPr>
      </w:pPr>
      <w:r>
        <w:rPr>
          <w:rFonts w:ascii="仿宋" w:eastAsia="仿宋" w:hAnsi="仿宋"/>
          <w:color w:val="000000" w:themeColor="text1"/>
          <w:sz w:val="32"/>
          <w:szCs w:val="32"/>
        </w:rPr>
        <w:t>3.</w:t>
      </w:r>
      <w:r>
        <w:rPr>
          <w:rFonts w:ascii="仿宋" w:eastAsia="仿宋" w:hAnsi="仿宋" w:hint="eastAsia"/>
          <w:color w:val="000000" w:themeColor="text1"/>
          <w:sz w:val="32"/>
          <w:szCs w:val="32"/>
        </w:rPr>
        <w:t>我们同意在规定的比选有效期内严格遵守本比选申请文件的各项承诺。在此期限届满之前，本比选申请文件始终对我方具有约束力，并随时接受中选。</w:t>
      </w:r>
    </w:p>
    <w:p w:rsidR="005128B0" w:rsidRDefault="005128B0" w:rsidP="005128B0">
      <w:pPr>
        <w:spacing w:line="360" w:lineRule="auto"/>
        <w:ind w:firstLineChars="200" w:firstLine="640"/>
        <w:jc w:val="left"/>
        <w:rPr>
          <w:rFonts w:ascii="仿宋" w:eastAsia="仿宋" w:hAnsi="仿宋"/>
          <w:color w:val="000000" w:themeColor="text1"/>
          <w:sz w:val="32"/>
          <w:szCs w:val="32"/>
        </w:rPr>
      </w:pPr>
      <w:r>
        <w:rPr>
          <w:rFonts w:ascii="仿宋" w:eastAsia="仿宋" w:hAnsi="仿宋"/>
          <w:color w:val="000000" w:themeColor="text1"/>
          <w:sz w:val="32"/>
          <w:szCs w:val="32"/>
        </w:rPr>
        <w:t>4.</w:t>
      </w:r>
      <w:r>
        <w:rPr>
          <w:rFonts w:ascii="仿宋" w:eastAsia="仿宋" w:hAnsi="仿宋" w:hint="eastAsia"/>
          <w:color w:val="000000" w:themeColor="text1"/>
          <w:sz w:val="32"/>
          <w:szCs w:val="32"/>
        </w:rPr>
        <w:t>在合作协议书正式签署生效之前，本比选申请文件连同比选人的中选通知书构成我们双方之间共同遵守的文件，对双方具有约束力。</w:t>
      </w:r>
    </w:p>
    <w:p w:rsidR="005128B0" w:rsidRDefault="005128B0" w:rsidP="005128B0">
      <w:pPr>
        <w:spacing w:line="360" w:lineRule="auto"/>
        <w:ind w:firstLineChars="200" w:firstLine="640"/>
        <w:jc w:val="left"/>
        <w:rPr>
          <w:rFonts w:ascii="仿宋" w:eastAsia="仿宋" w:hAnsi="仿宋"/>
          <w:color w:val="000000" w:themeColor="text1"/>
          <w:sz w:val="32"/>
          <w:szCs w:val="32"/>
        </w:rPr>
      </w:pPr>
      <w:r>
        <w:rPr>
          <w:rFonts w:ascii="仿宋" w:eastAsia="仿宋" w:hAnsi="仿宋"/>
          <w:color w:val="000000" w:themeColor="text1"/>
          <w:sz w:val="32"/>
          <w:szCs w:val="32"/>
        </w:rPr>
        <w:t>5.</w:t>
      </w:r>
      <w:r>
        <w:rPr>
          <w:rFonts w:ascii="仿宋" w:eastAsia="仿宋" w:hAnsi="仿宋" w:hint="eastAsia"/>
          <w:color w:val="000000" w:themeColor="text1"/>
          <w:sz w:val="32"/>
          <w:szCs w:val="32"/>
        </w:rPr>
        <w:t>我们理解比选人不一定接受到任何比选申请人的投标，同时也理解比选人不负担比选申请人的任何费用。</w:t>
      </w:r>
    </w:p>
    <w:p w:rsidR="005128B0" w:rsidRDefault="005128B0" w:rsidP="005128B0">
      <w:pPr>
        <w:spacing w:line="360" w:lineRule="auto"/>
        <w:ind w:firstLineChars="200" w:firstLine="640"/>
        <w:jc w:val="left"/>
        <w:rPr>
          <w:rFonts w:ascii="仿宋" w:eastAsia="仿宋" w:hAnsi="仿宋"/>
          <w:color w:val="000000" w:themeColor="text1"/>
          <w:sz w:val="32"/>
          <w:szCs w:val="32"/>
        </w:rPr>
      </w:pPr>
      <w:r>
        <w:rPr>
          <w:rFonts w:ascii="仿宋" w:eastAsia="仿宋" w:hAnsi="仿宋"/>
          <w:color w:val="000000" w:themeColor="text1"/>
          <w:sz w:val="32"/>
          <w:szCs w:val="32"/>
        </w:rPr>
        <w:t>6.</w:t>
      </w:r>
      <w:r>
        <w:rPr>
          <w:rFonts w:ascii="仿宋" w:eastAsia="仿宋" w:hAnsi="仿宋" w:hint="eastAsia"/>
          <w:color w:val="000000" w:themeColor="text1"/>
          <w:sz w:val="32"/>
          <w:szCs w:val="32"/>
        </w:rPr>
        <w:t>我们已经详细审核了全部比选文件，包括修改及补充的文件（如果有）和参考资料以及有关附件，我们完全理解并同意放弃对这方面有不明及误解的权利。</w:t>
      </w:r>
    </w:p>
    <w:p w:rsidR="005128B0" w:rsidRDefault="005128B0" w:rsidP="005128B0">
      <w:pPr>
        <w:spacing w:line="360" w:lineRule="auto"/>
        <w:rPr>
          <w:rFonts w:ascii="仿宋" w:eastAsia="仿宋" w:hAnsi="仿宋"/>
          <w:color w:val="000000" w:themeColor="text1"/>
          <w:sz w:val="32"/>
          <w:szCs w:val="32"/>
        </w:rPr>
      </w:pPr>
      <w:r>
        <w:rPr>
          <w:rFonts w:ascii="仿宋" w:eastAsia="仿宋" w:hAnsi="仿宋" w:hint="eastAsia"/>
          <w:color w:val="000000" w:themeColor="text1"/>
          <w:sz w:val="32"/>
          <w:szCs w:val="32"/>
        </w:rPr>
        <w:t>比选申请人：</w:t>
      </w:r>
      <w:r>
        <w:rPr>
          <w:rFonts w:ascii="仿宋" w:eastAsia="仿宋" w:hAnsi="仿宋" w:hint="eastAsia"/>
          <w:color w:val="000000" w:themeColor="text1"/>
          <w:sz w:val="32"/>
          <w:szCs w:val="32"/>
          <w:u w:val="single"/>
        </w:rPr>
        <w:t xml:space="preserve">                    </w:t>
      </w:r>
      <w:r>
        <w:rPr>
          <w:rFonts w:ascii="仿宋" w:eastAsia="仿宋" w:hAnsi="仿宋" w:hint="eastAsia"/>
          <w:color w:val="000000" w:themeColor="text1"/>
          <w:sz w:val="32"/>
          <w:szCs w:val="32"/>
        </w:rPr>
        <w:t>（盖单位章）</w:t>
      </w:r>
    </w:p>
    <w:p w:rsidR="005128B0" w:rsidRDefault="005128B0" w:rsidP="005128B0">
      <w:pPr>
        <w:spacing w:line="360" w:lineRule="auto"/>
        <w:jc w:val="left"/>
        <w:rPr>
          <w:rFonts w:ascii="仿宋" w:eastAsia="仿宋" w:hAnsi="仿宋"/>
          <w:color w:val="000000" w:themeColor="text1"/>
          <w:sz w:val="32"/>
          <w:szCs w:val="32"/>
        </w:rPr>
      </w:pPr>
      <w:r>
        <w:rPr>
          <w:rFonts w:ascii="仿宋" w:eastAsia="仿宋" w:hAnsi="仿宋" w:hint="eastAsia"/>
          <w:color w:val="000000" w:themeColor="text1"/>
          <w:sz w:val="32"/>
          <w:szCs w:val="32"/>
        </w:rPr>
        <w:t>法定代表人或委托代理人：</w:t>
      </w:r>
      <w:r>
        <w:rPr>
          <w:rFonts w:ascii="仿宋" w:eastAsia="仿宋" w:hAnsi="仿宋" w:hint="eastAsia"/>
          <w:color w:val="000000" w:themeColor="text1"/>
          <w:sz w:val="32"/>
          <w:szCs w:val="32"/>
          <w:u w:val="single"/>
        </w:rPr>
        <w:t xml:space="preserve">                   </w:t>
      </w:r>
      <w:r>
        <w:rPr>
          <w:rFonts w:ascii="仿宋" w:eastAsia="仿宋" w:hAnsi="仿宋" w:hint="eastAsia"/>
          <w:color w:val="000000" w:themeColor="text1"/>
          <w:sz w:val="32"/>
          <w:szCs w:val="32"/>
        </w:rPr>
        <w:t>（签字）</w:t>
      </w:r>
    </w:p>
    <w:p w:rsidR="005128B0" w:rsidRDefault="005128B0" w:rsidP="005128B0">
      <w:pPr>
        <w:spacing w:line="360" w:lineRule="auto"/>
        <w:ind w:firstLineChars="50" w:firstLine="160"/>
        <w:jc w:val="left"/>
        <w:rPr>
          <w:rFonts w:ascii="仿宋" w:eastAsia="仿宋" w:hAnsi="仿宋"/>
          <w:color w:val="000000" w:themeColor="text1"/>
          <w:sz w:val="32"/>
          <w:szCs w:val="32"/>
        </w:rPr>
      </w:pPr>
      <w:r>
        <w:rPr>
          <w:rFonts w:ascii="仿宋" w:eastAsia="仿宋" w:hAnsi="仿宋" w:hint="eastAsia"/>
          <w:color w:val="000000" w:themeColor="text1"/>
          <w:sz w:val="32"/>
          <w:szCs w:val="32"/>
        </w:rPr>
        <w:t>日期：</w:t>
      </w:r>
      <w:r>
        <w:rPr>
          <w:rFonts w:ascii="仿宋" w:eastAsia="仿宋" w:hAnsi="仿宋" w:hint="eastAsia"/>
          <w:color w:val="000000" w:themeColor="text1"/>
          <w:sz w:val="32"/>
          <w:szCs w:val="32"/>
          <w:u w:val="single"/>
        </w:rPr>
        <w:t xml:space="preserve">         </w:t>
      </w:r>
      <w:r>
        <w:rPr>
          <w:rFonts w:ascii="仿宋" w:eastAsia="仿宋" w:hAnsi="仿宋" w:hint="eastAsia"/>
          <w:color w:val="000000" w:themeColor="text1"/>
          <w:sz w:val="32"/>
          <w:szCs w:val="32"/>
        </w:rPr>
        <w:t>年</w:t>
      </w:r>
      <w:r>
        <w:rPr>
          <w:rFonts w:ascii="仿宋" w:eastAsia="仿宋" w:hAnsi="仿宋" w:hint="eastAsia"/>
          <w:color w:val="000000" w:themeColor="text1"/>
          <w:sz w:val="32"/>
          <w:szCs w:val="32"/>
          <w:u w:val="single"/>
        </w:rPr>
        <w:t xml:space="preserve">        </w:t>
      </w:r>
      <w:r>
        <w:rPr>
          <w:rFonts w:ascii="仿宋" w:eastAsia="仿宋" w:hAnsi="仿宋" w:hint="eastAsia"/>
          <w:color w:val="000000" w:themeColor="text1"/>
          <w:sz w:val="32"/>
          <w:szCs w:val="32"/>
        </w:rPr>
        <w:t>月</w:t>
      </w:r>
      <w:r>
        <w:rPr>
          <w:rFonts w:ascii="仿宋" w:eastAsia="仿宋" w:hAnsi="仿宋" w:hint="eastAsia"/>
          <w:color w:val="000000" w:themeColor="text1"/>
          <w:sz w:val="32"/>
          <w:szCs w:val="32"/>
          <w:u w:val="single"/>
        </w:rPr>
        <w:t xml:space="preserve">        </w:t>
      </w:r>
      <w:r>
        <w:rPr>
          <w:rFonts w:ascii="仿宋" w:eastAsia="仿宋" w:hAnsi="仿宋" w:hint="eastAsia"/>
          <w:color w:val="000000" w:themeColor="text1"/>
          <w:sz w:val="32"/>
          <w:szCs w:val="32"/>
        </w:rPr>
        <w:t>日</w:t>
      </w:r>
    </w:p>
    <w:p w:rsidR="00E22923" w:rsidRDefault="00E22923" w:rsidP="005128B0"/>
    <w:p w:rsidR="00857F19" w:rsidRDefault="00857F19" w:rsidP="005128B0"/>
    <w:p w:rsidR="00857F19" w:rsidRDefault="00857F19" w:rsidP="005128B0"/>
    <w:p w:rsidR="00857F19" w:rsidRDefault="00857F19" w:rsidP="005128B0"/>
    <w:p w:rsidR="00857F19" w:rsidRPr="00857F19" w:rsidRDefault="00857F19" w:rsidP="005128B0">
      <w:pPr>
        <w:rPr>
          <w:rFonts w:ascii="仿宋" w:eastAsia="仿宋" w:hAnsi="仿宋"/>
          <w:sz w:val="32"/>
          <w:szCs w:val="32"/>
        </w:rPr>
      </w:pPr>
      <w:bookmarkStart w:id="0" w:name="_GoBack"/>
      <w:bookmarkEnd w:id="0"/>
      <w:r w:rsidRPr="00857F19">
        <w:rPr>
          <w:rFonts w:ascii="仿宋" w:eastAsia="仿宋" w:hAnsi="仿宋" w:hint="eastAsia"/>
          <w:sz w:val="32"/>
          <w:szCs w:val="32"/>
        </w:rPr>
        <w:t>报名资料投递：</w:t>
      </w:r>
    </w:p>
    <w:p w:rsidR="00857F19" w:rsidRPr="00857F19" w:rsidRDefault="00857F19" w:rsidP="005128B0">
      <w:pPr>
        <w:rPr>
          <w:rFonts w:ascii="仿宋" w:eastAsia="仿宋" w:hAnsi="仿宋"/>
          <w:sz w:val="32"/>
          <w:szCs w:val="32"/>
        </w:rPr>
      </w:pPr>
      <w:r w:rsidRPr="00857F19">
        <w:rPr>
          <w:rFonts w:ascii="仿宋" w:eastAsia="仿宋" w:hAnsi="仿宋" w:hint="eastAsia"/>
          <w:sz w:val="32"/>
          <w:szCs w:val="32"/>
        </w:rPr>
        <w:t>地址：四川省雅安市名山区蒙阳镇同贯</w:t>
      </w:r>
      <w:proofErr w:type="gramStart"/>
      <w:r w:rsidRPr="00857F19">
        <w:rPr>
          <w:rFonts w:ascii="仿宋" w:eastAsia="仿宋" w:hAnsi="仿宋" w:hint="eastAsia"/>
          <w:sz w:val="32"/>
          <w:szCs w:val="32"/>
        </w:rPr>
        <w:t>路少乌路1号</w:t>
      </w:r>
      <w:proofErr w:type="gramEnd"/>
      <w:r w:rsidRPr="00857F19">
        <w:rPr>
          <w:rFonts w:ascii="仿宋" w:eastAsia="仿宋" w:hAnsi="仿宋" w:hint="eastAsia"/>
          <w:sz w:val="32"/>
          <w:szCs w:val="32"/>
        </w:rPr>
        <w:t>四川省甘孜监狱公司办</w:t>
      </w:r>
    </w:p>
    <w:p w:rsidR="00857F19" w:rsidRPr="00857F19" w:rsidRDefault="00857F19" w:rsidP="005128B0">
      <w:pPr>
        <w:rPr>
          <w:rFonts w:ascii="仿宋" w:eastAsia="仿宋" w:hAnsi="仿宋" w:hint="eastAsia"/>
          <w:sz w:val="32"/>
          <w:szCs w:val="32"/>
        </w:rPr>
      </w:pPr>
      <w:r w:rsidRPr="00857F19">
        <w:rPr>
          <w:rFonts w:ascii="仿宋" w:eastAsia="仿宋" w:hAnsi="仿宋" w:hint="eastAsia"/>
          <w:sz w:val="32"/>
          <w:szCs w:val="32"/>
        </w:rPr>
        <w:t xml:space="preserve">联系人：程华维 </w:t>
      </w:r>
      <w:r w:rsidRPr="00857F19">
        <w:rPr>
          <w:rFonts w:ascii="仿宋" w:eastAsia="仿宋" w:hAnsi="仿宋"/>
          <w:sz w:val="32"/>
          <w:szCs w:val="32"/>
        </w:rPr>
        <w:t xml:space="preserve">   </w:t>
      </w:r>
      <w:r w:rsidRPr="00857F19">
        <w:rPr>
          <w:rFonts w:ascii="仿宋" w:eastAsia="仿宋" w:hAnsi="仿宋" w:hint="eastAsia"/>
          <w:sz w:val="32"/>
          <w:szCs w:val="32"/>
        </w:rPr>
        <w:t>联系电话：1</w:t>
      </w:r>
      <w:r w:rsidRPr="00857F19">
        <w:rPr>
          <w:rFonts w:ascii="仿宋" w:eastAsia="仿宋" w:hAnsi="仿宋"/>
          <w:sz w:val="32"/>
          <w:szCs w:val="32"/>
        </w:rPr>
        <w:t>5681801309</w:t>
      </w:r>
    </w:p>
    <w:sectPr w:rsidR="00857F19" w:rsidRPr="00857F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0223" w:rsidRDefault="00730223" w:rsidP="00866239">
      <w:r>
        <w:separator/>
      </w:r>
    </w:p>
  </w:endnote>
  <w:endnote w:type="continuationSeparator" w:id="0">
    <w:p w:rsidR="00730223" w:rsidRDefault="00730223" w:rsidP="00866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楷体_GB2312">
    <w:charset w:val="86"/>
    <w:family w:val="modern"/>
    <w:pitch w:val="default"/>
    <w:sig w:usb0="00000001" w:usb1="080E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华文仿宋">
    <w:altName w:val="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default"/>
    <w:sig w:usb0="00000000" w:usb1="00000000" w:usb2="00000000" w:usb3="00000000" w:csb0="00000001" w:csb1="00000000"/>
  </w:font>
  <w:font w:name="方正仿宋简体">
    <w:altName w:val="微软雅黑"/>
    <w:charset w:val="86"/>
    <w:family w:val="auto"/>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0223" w:rsidRDefault="00730223" w:rsidP="00866239">
      <w:r>
        <w:separator/>
      </w:r>
    </w:p>
  </w:footnote>
  <w:footnote w:type="continuationSeparator" w:id="0">
    <w:p w:rsidR="00730223" w:rsidRDefault="00730223" w:rsidP="008662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919A7"/>
    <w:multiLevelType w:val="multilevel"/>
    <w:tmpl w:val="03A919A7"/>
    <w:lvl w:ilvl="0">
      <w:start w:val="1"/>
      <w:numFmt w:val="decimal"/>
      <w:lvlText w:val="%1."/>
      <w:lvlJc w:val="left"/>
      <w:pPr>
        <w:ind w:left="405" w:hanging="40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MzODQ2NmRiMTY5NmI1ODg4M2ZjMTRjOGMzNGVmYWIifQ=="/>
  </w:docVars>
  <w:rsids>
    <w:rsidRoot w:val="00B000C3"/>
    <w:rsid w:val="000153E0"/>
    <w:rsid w:val="00015D37"/>
    <w:rsid w:val="00031D4E"/>
    <w:rsid w:val="00036EC6"/>
    <w:rsid w:val="00045088"/>
    <w:rsid w:val="00054151"/>
    <w:rsid w:val="000649CF"/>
    <w:rsid w:val="00067370"/>
    <w:rsid w:val="00080888"/>
    <w:rsid w:val="0008135B"/>
    <w:rsid w:val="000B4AAE"/>
    <w:rsid w:val="000B7EA3"/>
    <w:rsid w:val="000C5E17"/>
    <w:rsid w:val="000D2D03"/>
    <w:rsid w:val="000E0FF8"/>
    <w:rsid w:val="000F5CE5"/>
    <w:rsid w:val="00103AB4"/>
    <w:rsid w:val="0011078E"/>
    <w:rsid w:val="00115C8C"/>
    <w:rsid w:val="001445E6"/>
    <w:rsid w:val="00156E0B"/>
    <w:rsid w:val="001A0DDC"/>
    <w:rsid w:val="001A40A6"/>
    <w:rsid w:val="001C1ACE"/>
    <w:rsid w:val="001D058C"/>
    <w:rsid w:val="001E475D"/>
    <w:rsid w:val="001F2480"/>
    <w:rsid w:val="0022164D"/>
    <w:rsid w:val="0025649B"/>
    <w:rsid w:val="0026725F"/>
    <w:rsid w:val="002A0690"/>
    <w:rsid w:val="002A105D"/>
    <w:rsid w:val="002A5C86"/>
    <w:rsid w:val="002B7488"/>
    <w:rsid w:val="002C0F2D"/>
    <w:rsid w:val="002C443D"/>
    <w:rsid w:val="002E6D82"/>
    <w:rsid w:val="002F53A8"/>
    <w:rsid w:val="00310032"/>
    <w:rsid w:val="0032767E"/>
    <w:rsid w:val="003641F4"/>
    <w:rsid w:val="003A3CCA"/>
    <w:rsid w:val="003B6388"/>
    <w:rsid w:val="003C380B"/>
    <w:rsid w:val="003C3DCE"/>
    <w:rsid w:val="003E1F2A"/>
    <w:rsid w:val="003E3A2F"/>
    <w:rsid w:val="003E5A88"/>
    <w:rsid w:val="004020BE"/>
    <w:rsid w:val="00403C4F"/>
    <w:rsid w:val="00410857"/>
    <w:rsid w:val="00415AB7"/>
    <w:rsid w:val="0042208A"/>
    <w:rsid w:val="00446610"/>
    <w:rsid w:val="00475968"/>
    <w:rsid w:val="00487743"/>
    <w:rsid w:val="004969CF"/>
    <w:rsid w:val="004C1571"/>
    <w:rsid w:val="004E1668"/>
    <w:rsid w:val="004F6062"/>
    <w:rsid w:val="004F69D2"/>
    <w:rsid w:val="00503D3D"/>
    <w:rsid w:val="00507AEB"/>
    <w:rsid w:val="005128B0"/>
    <w:rsid w:val="0052709D"/>
    <w:rsid w:val="00536A93"/>
    <w:rsid w:val="00542662"/>
    <w:rsid w:val="005632F4"/>
    <w:rsid w:val="0057037E"/>
    <w:rsid w:val="00575B08"/>
    <w:rsid w:val="005A55EB"/>
    <w:rsid w:val="005B7318"/>
    <w:rsid w:val="005F503F"/>
    <w:rsid w:val="00601A58"/>
    <w:rsid w:val="0060229A"/>
    <w:rsid w:val="00623DA5"/>
    <w:rsid w:val="00625E47"/>
    <w:rsid w:val="00632C12"/>
    <w:rsid w:val="00637D3E"/>
    <w:rsid w:val="006441B9"/>
    <w:rsid w:val="006671CF"/>
    <w:rsid w:val="006717AD"/>
    <w:rsid w:val="006A2D59"/>
    <w:rsid w:val="006A70DE"/>
    <w:rsid w:val="006A7B73"/>
    <w:rsid w:val="006B4BC3"/>
    <w:rsid w:val="006C071B"/>
    <w:rsid w:val="006E7A81"/>
    <w:rsid w:val="007148D0"/>
    <w:rsid w:val="00730223"/>
    <w:rsid w:val="00766D95"/>
    <w:rsid w:val="00784B69"/>
    <w:rsid w:val="007C510D"/>
    <w:rsid w:val="007E2BEB"/>
    <w:rsid w:val="007E6800"/>
    <w:rsid w:val="007F27ED"/>
    <w:rsid w:val="0081798D"/>
    <w:rsid w:val="00820CDE"/>
    <w:rsid w:val="0083589C"/>
    <w:rsid w:val="008405B1"/>
    <w:rsid w:val="00857F19"/>
    <w:rsid w:val="00866239"/>
    <w:rsid w:val="00871589"/>
    <w:rsid w:val="00877869"/>
    <w:rsid w:val="00882BFD"/>
    <w:rsid w:val="00885480"/>
    <w:rsid w:val="008A16D2"/>
    <w:rsid w:val="008B06C2"/>
    <w:rsid w:val="008C6126"/>
    <w:rsid w:val="008D7E43"/>
    <w:rsid w:val="008E098B"/>
    <w:rsid w:val="00911A0D"/>
    <w:rsid w:val="00941408"/>
    <w:rsid w:val="0094205A"/>
    <w:rsid w:val="00972DB5"/>
    <w:rsid w:val="009C2342"/>
    <w:rsid w:val="00A051BD"/>
    <w:rsid w:val="00A2363B"/>
    <w:rsid w:val="00A252F3"/>
    <w:rsid w:val="00A35533"/>
    <w:rsid w:val="00A600FA"/>
    <w:rsid w:val="00A70F3D"/>
    <w:rsid w:val="00AB4AF2"/>
    <w:rsid w:val="00AB69D8"/>
    <w:rsid w:val="00AB6E9B"/>
    <w:rsid w:val="00AB7E37"/>
    <w:rsid w:val="00AE1560"/>
    <w:rsid w:val="00AE5205"/>
    <w:rsid w:val="00B000C3"/>
    <w:rsid w:val="00B479FA"/>
    <w:rsid w:val="00B7604E"/>
    <w:rsid w:val="00B91A9D"/>
    <w:rsid w:val="00B93260"/>
    <w:rsid w:val="00B945A2"/>
    <w:rsid w:val="00BA1211"/>
    <w:rsid w:val="00BA16F7"/>
    <w:rsid w:val="00BA3219"/>
    <w:rsid w:val="00BD2E5F"/>
    <w:rsid w:val="00BD7D09"/>
    <w:rsid w:val="00C01130"/>
    <w:rsid w:val="00C17948"/>
    <w:rsid w:val="00C25E25"/>
    <w:rsid w:val="00C42B25"/>
    <w:rsid w:val="00C45312"/>
    <w:rsid w:val="00C46376"/>
    <w:rsid w:val="00C660C3"/>
    <w:rsid w:val="00C83CE5"/>
    <w:rsid w:val="00CC5429"/>
    <w:rsid w:val="00CF5FCA"/>
    <w:rsid w:val="00D10B4F"/>
    <w:rsid w:val="00D15493"/>
    <w:rsid w:val="00D21134"/>
    <w:rsid w:val="00D32B57"/>
    <w:rsid w:val="00D33568"/>
    <w:rsid w:val="00D46E74"/>
    <w:rsid w:val="00D47099"/>
    <w:rsid w:val="00D50B01"/>
    <w:rsid w:val="00D9252F"/>
    <w:rsid w:val="00D94499"/>
    <w:rsid w:val="00DB66E4"/>
    <w:rsid w:val="00DE008D"/>
    <w:rsid w:val="00DE4DEE"/>
    <w:rsid w:val="00DE5029"/>
    <w:rsid w:val="00E13C3E"/>
    <w:rsid w:val="00E22923"/>
    <w:rsid w:val="00E311A1"/>
    <w:rsid w:val="00E41FA2"/>
    <w:rsid w:val="00E44755"/>
    <w:rsid w:val="00E472AB"/>
    <w:rsid w:val="00E62032"/>
    <w:rsid w:val="00E73F6B"/>
    <w:rsid w:val="00E740B8"/>
    <w:rsid w:val="00E7570C"/>
    <w:rsid w:val="00E83C86"/>
    <w:rsid w:val="00EA128C"/>
    <w:rsid w:val="00EA570C"/>
    <w:rsid w:val="00EB7E25"/>
    <w:rsid w:val="00EC25CC"/>
    <w:rsid w:val="00ED3D2F"/>
    <w:rsid w:val="00F01B62"/>
    <w:rsid w:val="00F0570E"/>
    <w:rsid w:val="00F1183A"/>
    <w:rsid w:val="00F2046E"/>
    <w:rsid w:val="00F4236A"/>
    <w:rsid w:val="00F426B9"/>
    <w:rsid w:val="00F70A9A"/>
    <w:rsid w:val="00F82092"/>
    <w:rsid w:val="00F84495"/>
    <w:rsid w:val="00FA5D52"/>
    <w:rsid w:val="00FB1B15"/>
    <w:rsid w:val="00FB2451"/>
    <w:rsid w:val="00FC335E"/>
    <w:rsid w:val="00FE0A6C"/>
    <w:rsid w:val="00FE3EE1"/>
    <w:rsid w:val="1C1E63F4"/>
    <w:rsid w:val="23FE2CD6"/>
    <w:rsid w:val="24B51397"/>
    <w:rsid w:val="28FA0B9B"/>
    <w:rsid w:val="3F490ADF"/>
    <w:rsid w:val="3FD87DE5"/>
    <w:rsid w:val="59E6537B"/>
    <w:rsid w:val="660E0B91"/>
    <w:rsid w:val="775B4D9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5D610B"/>
  <w15:docId w15:val="{6C3F7811-3AF4-4A1F-A525-9D4138E40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
    <w:name w:val="index 8"/>
    <w:basedOn w:val="a"/>
    <w:next w:val="a"/>
    <w:autoRedefine/>
    <w:pPr>
      <w:spacing w:before="100" w:beforeAutospacing="1" w:after="100" w:afterAutospacing="1" w:line="360" w:lineRule="auto"/>
      <w:ind w:left="2940"/>
      <w:jc w:val="center"/>
    </w:pPr>
    <w:rPr>
      <w:rFonts w:ascii="Times New Roman" w:eastAsia="楷体_GB2312" w:hAnsi="Times New Roman"/>
    </w:rPr>
  </w:style>
  <w:style w:type="paragraph" w:styleId="a3">
    <w:name w:val="Body Text"/>
    <w:basedOn w:val="a"/>
    <w:link w:val="a4"/>
    <w:autoRedefine/>
    <w:pPr>
      <w:spacing w:after="120"/>
    </w:pPr>
    <w:rPr>
      <w:rFonts w:ascii="Times New Roman" w:eastAsia="宋体" w:hAnsi="Times New Roman" w:cs="Times New Roman"/>
      <w:szCs w:val="24"/>
    </w:rPr>
  </w:style>
  <w:style w:type="paragraph" w:styleId="a5">
    <w:name w:val="Balloon Text"/>
    <w:basedOn w:val="a"/>
    <w:link w:val="1"/>
    <w:autoRedefine/>
    <w:qFormat/>
    <w:rPr>
      <w:sz w:val="18"/>
      <w:szCs w:val="18"/>
    </w:rPr>
  </w:style>
  <w:style w:type="paragraph" w:styleId="a6">
    <w:name w:val="footer"/>
    <w:basedOn w:val="a"/>
    <w:autoRedefine/>
    <w:qFormat/>
    <w:pPr>
      <w:tabs>
        <w:tab w:val="center" w:pos="4153"/>
        <w:tab w:val="right" w:pos="8306"/>
      </w:tabs>
      <w:snapToGrid w:val="0"/>
      <w:jc w:val="left"/>
    </w:pPr>
    <w:rPr>
      <w:rFonts w:ascii="宋体" w:eastAsia="华文仿宋" w:hAnsi="宋体" w:cs="Times New Roman"/>
      <w:sz w:val="18"/>
      <w:szCs w:val="32"/>
    </w:rPr>
  </w:style>
  <w:style w:type="paragraph" w:styleId="a7">
    <w:name w:val="header"/>
    <w:basedOn w:val="a"/>
    <w:autoRedefine/>
    <w:pPr>
      <w:pBdr>
        <w:bottom w:val="single" w:sz="6" w:space="1" w:color="auto"/>
      </w:pBdr>
      <w:tabs>
        <w:tab w:val="center" w:pos="4153"/>
        <w:tab w:val="right" w:pos="8306"/>
      </w:tabs>
      <w:snapToGrid w:val="0"/>
      <w:jc w:val="center"/>
    </w:pPr>
    <w:rPr>
      <w:rFonts w:ascii="宋体" w:eastAsia="华文仿宋" w:hAnsi="宋体" w:cs="Times New Roman"/>
      <w:sz w:val="18"/>
      <w:szCs w:val="32"/>
    </w:rPr>
  </w:style>
  <w:style w:type="character" w:styleId="a8">
    <w:name w:val="page number"/>
    <w:basedOn w:val="a0"/>
    <w:autoRedefine/>
    <w:rPr>
      <w:rFonts w:ascii="Times New Roman" w:eastAsia="宋体" w:hAnsi="Times New Roman" w:cs="Times New Roman"/>
    </w:rPr>
  </w:style>
  <w:style w:type="paragraph" w:styleId="a9">
    <w:name w:val="Quote"/>
    <w:basedOn w:val="a"/>
    <w:next w:val="a"/>
    <w:link w:val="aa"/>
    <w:autoRedefine/>
    <w:uiPriority w:val="99"/>
    <w:semiHidden/>
    <w:unhideWhenUsed/>
    <w:rPr>
      <w:i/>
      <w:iCs/>
      <w:color w:val="000000" w:themeColor="text1"/>
    </w:rPr>
  </w:style>
  <w:style w:type="character" w:customStyle="1" w:styleId="Char">
    <w:name w:val="正文文本 Char"/>
    <w:basedOn w:val="a0"/>
    <w:autoRedefine/>
    <w:uiPriority w:val="99"/>
    <w:semiHidden/>
    <w:qFormat/>
  </w:style>
  <w:style w:type="character" w:customStyle="1" w:styleId="a4">
    <w:name w:val="正文文本 字符"/>
    <w:basedOn w:val="a0"/>
    <w:link w:val="a3"/>
    <w:autoRedefine/>
    <w:uiPriority w:val="99"/>
    <w:semiHidden/>
    <w:qFormat/>
    <w:locked/>
    <w:rPr>
      <w:rFonts w:ascii="Times New Roman" w:eastAsia="宋体" w:hAnsi="Times New Roman" w:cs="Times New Roman"/>
      <w:szCs w:val="24"/>
    </w:rPr>
  </w:style>
  <w:style w:type="character" w:customStyle="1" w:styleId="aa">
    <w:name w:val="引用 字符"/>
    <w:basedOn w:val="a0"/>
    <w:link w:val="a9"/>
    <w:autoRedefine/>
    <w:uiPriority w:val="29"/>
    <w:qFormat/>
    <w:rPr>
      <w:i/>
      <w:iCs/>
      <w:color w:val="000000" w:themeColor="text1"/>
    </w:rPr>
  </w:style>
  <w:style w:type="character" w:customStyle="1" w:styleId="ab">
    <w:name w:val="批注框文本 字符"/>
    <w:basedOn w:val="a0"/>
    <w:autoRedefine/>
    <w:uiPriority w:val="99"/>
    <w:semiHidden/>
    <w:qFormat/>
    <w:rPr>
      <w:sz w:val="18"/>
      <w:szCs w:val="18"/>
    </w:rPr>
  </w:style>
  <w:style w:type="paragraph" w:styleId="ac">
    <w:name w:val="List Paragraph"/>
    <w:basedOn w:val="a"/>
    <w:autoRedefine/>
    <w:uiPriority w:val="99"/>
    <w:semiHidden/>
    <w:unhideWhenUsed/>
    <w:pPr>
      <w:ind w:firstLineChars="200" w:firstLine="420"/>
    </w:pPr>
  </w:style>
  <w:style w:type="character" w:customStyle="1" w:styleId="1">
    <w:name w:val="批注框文本 字符1"/>
    <w:link w:val="a5"/>
    <w:autoRedefine/>
    <w:qFormat/>
    <w:rPr>
      <w:rFonts w:ascii="宋体" w:eastAsia="华文仿宋" w:hAnsi="宋体"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gwb\gwb1.gwb"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gwb1.gwb</Template>
  <TotalTime>11</TotalTime>
  <Pages>10</Pages>
  <Words>509</Words>
  <Characters>2903</Characters>
  <Application>Microsoft Office Word</Application>
  <DocSecurity>0</DocSecurity>
  <Lines>24</Lines>
  <Paragraphs>6</Paragraphs>
  <ScaleCrop>false</ScaleCrop>
  <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王宗平</dc:creator>
  <cp:lastModifiedBy>杨海香</cp:lastModifiedBy>
  <cp:revision>5</cp:revision>
  <cp:lastPrinted>2024-02-18T08:15:00Z</cp:lastPrinted>
  <dcterms:created xsi:type="dcterms:W3CDTF">2026-02-02T00:59:00Z</dcterms:created>
  <dcterms:modified xsi:type="dcterms:W3CDTF">2026-02-04T01:17:00Z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BB0B98F0D92B46BF82916B87A47804E2_12</vt:lpwstr>
  </property>
</Properties>
</file>