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298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鲁泽仁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1995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自入监以来能积极改造，能做到认罪悔罪，在民警的教育下，能够认罪服法，深挖犯罪根源，走积极改造的道路，并以实际行动证明认罪悔罪的决心，该犯在考核期内</w:t>
      </w:r>
      <w:r>
        <w:rPr>
          <w:rFonts w:hint="eastAsia" w:ascii="仿宋" w:eastAsia="仿宋" w:cs="仿宋"/>
          <w:b w:val="0"/>
          <w:bCs w:val="0"/>
          <w:color w:val="auto"/>
          <w:sz w:val="32"/>
          <w:szCs w:val="32"/>
          <w:lang w:eastAsia="zh-CN"/>
        </w:rPr>
        <w:t>于</w:t>
      </w:r>
      <w:r>
        <w:rPr>
          <w:rFonts w:hint="eastAsia" w:ascii="仿宋" w:eastAsia="仿宋" w:cs="仿宋"/>
          <w:b w:val="0"/>
          <w:bCs w:val="0"/>
          <w:color w:val="auto"/>
          <w:sz w:val="32"/>
          <w:szCs w:val="32"/>
        </w:rPr>
        <w:t>2024年4月4日</w:t>
      </w:r>
      <w:r>
        <w:rPr>
          <w:rFonts w:hint="eastAsia" w:ascii="仿宋" w:eastAsia="仿宋" w:cs="仿宋"/>
          <w:b w:val="0"/>
          <w:bCs w:val="0"/>
          <w:color w:val="auto"/>
          <w:sz w:val="32"/>
          <w:szCs w:val="32"/>
          <w:lang w:eastAsia="zh-CN"/>
        </w:rPr>
        <w:t>有一次违规</w:t>
      </w:r>
      <w:r>
        <w:rPr>
          <w:rFonts w:hint="eastAsia" w:ascii="仿宋" w:eastAsia="仿宋" w:cs="仿宋"/>
          <w:color w:val="auto"/>
          <w:sz w:val="32"/>
          <w:szCs w:val="32"/>
        </w:rPr>
        <w:t>违</w:t>
      </w:r>
      <w:r>
        <w:rPr>
          <w:rFonts w:hint="eastAsia" w:ascii="仿宋" w:eastAsia="仿宋" w:cs="仿宋"/>
          <w:color w:val="auto"/>
          <w:sz w:val="32"/>
          <w:szCs w:val="32"/>
          <w:lang w:eastAsia="zh-CN"/>
        </w:rPr>
        <w:t>纪被扣监管改造分</w:t>
      </w:r>
      <w:r>
        <w:rPr>
          <w:rFonts w:hint="eastAsia" w:ascii="仿宋" w:eastAsia="仿宋" w:cs="仿宋"/>
          <w:color w:val="auto"/>
          <w:sz w:val="32"/>
          <w:szCs w:val="32"/>
          <w:lang w:val="en-US" w:eastAsia="zh-CN"/>
        </w:rPr>
        <w:t>3分，经干警教育后能及时改正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追缴380元，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已执行，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鲁泽仁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鲁泽仁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696735F"/>
    <w:rsid w:val="06AB60C8"/>
    <w:rsid w:val="07FD49D6"/>
    <w:rsid w:val="0AE95AA1"/>
    <w:rsid w:val="0BD511CB"/>
    <w:rsid w:val="0D511AA2"/>
    <w:rsid w:val="0DDA1D58"/>
    <w:rsid w:val="0EA51D30"/>
    <w:rsid w:val="0F1C45DF"/>
    <w:rsid w:val="10BD10A9"/>
    <w:rsid w:val="1178129C"/>
    <w:rsid w:val="11BF5F52"/>
    <w:rsid w:val="13541895"/>
    <w:rsid w:val="160B3232"/>
    <w:rsid w:val="1AA643C4"/>
    <w:rsid w:val="1B391A9C"/>
    <w:rsid w:val="1DF4474C"/>
    <w:rsid w:val="1F256486"/>
    <w:rsid w:val="235658CB"/>
    <w:rsid w:val="262934C6"/>
    <w:rsid w:val="268B295F"/>
    <w:rsid w:val="27A9623C"/>
    <w:rsid w:val="2BF56A3C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71F3108"/>
    <w:rsid w:val="3CE10880"/>
    <w:rsid w:val="3DA525F2"/>
    <w:rsid w:val="40035D84"/>
    <w:rsid w:val="41367280"/>
    <w:rsid w:val="41E45F03"/>
    <w:rsid w:val="43972F54"/>
    <w:rsid w:val="43BE7826"/>
    <w:rsid w:val="43DA52C3"/>
    <w:rsid w:val="444B476D"/>
    <w:rsid w:val="44B31B39"/>
    <w:rsid w:val="4505120B"/>
    <w:rsid w:val="474451A1"/>
    <w:rsid w:val="4A1C5A45"/>
    <w:rsid w:val="4E0D0BE1"/>
    <w:rsid w:val="506034A3"/>
    <w:rsid w:val="50DF7C7E"/>
    <w:rsid w:val="5151345F"/>
    <w:rsid w:val="51BD6165"/>
    <w:rsid w:val="54F55D2D"/>
    <w:rsid w:val="553A764D"/>
    <w:rsid w:val="56576172"/>
    <w:rsid w:val="5A1B7FE4"/>
    <w:rsid w:val="5D7FA287"/>
    <w:rsid w:val="5DC00FBC"/>
    <w:rsid w:val="5E34688F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F1D71DC"/>
    <w:rsid w:val="6FD70385"/>
    <w:rsid w:val="70262EA1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2025-12-23T02:49:06Z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