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990" w:rsidRPr="00C024D8" w:rsidRDefault="003C1600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C024D8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5F2990" w:rsidRPr="00C024D8" w:rsidRDefault="003C1600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C024D8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5F2990" w:rsidRDefault="005F299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F2990" w:rsidRDefault="003C1600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3F0C81">
        <w:rPr>
          <w:rFonts w:ascii="仿宋" w:eastAsia="仿宋" w:hAnsi="仿宋" w:cs="仿宋_GB2312"/>
          <w:sz w:val="32"/>
          <w:szCs w:val="32"/>
        </w:rPr>
        <w:t>216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F2990" w:rsidRDefault="003C1600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罪犯刘兴江，男，</w:t>
      </w:r>
      <w:r>
        <w:rPr>
          <w:rFonts w:ascii="仿宋_GB2312" w:eastAsia="仿宋_GB2312" w:hAnsi="仿宋" w:cs="仿宋_GB2312" w:hint="eastAsia"/>
          <w:sz w:val="32"/>
          <w:szCs w:val="32"/>
        </w:rPr>
        <w:t>1974年4月12日出生</w:t>
      </w:r>
      <w:r>
        <w:rPr>
          <w:rFonts w:ascii="仿宋_GB2312" w:eastAsia="仿宋_GB2312" w:hAnsi="仿宋" w:hint="eastAsia"/>
          <w:sz w:val="32"/>
          <w:szCs w:val="32"/>
        </w:rPr>
        <w:t>，汉族，小学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原户籍所在地：四川省广安市前锋区。现在四川省大英监狱六监区服刑。</w:t>
      </w:r>
    </w:p>
    <w:p w:rsidR="005F2990" w:rsidRDefault="003C160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综上所述，罪犯刘兴江在服刑期间，认罪悔罪，遵规守纪，积极改造，死缓考验期无故意犯罪。该犯系故意杀人</w:t>
      </w:r>
      <w:r w:rsidR="003F0C81">
        <w:rPr>
          <w:rFonts w:ascii="仿宋_GB2312" w:eastAsia="仿宋_GB2312" w:hAnsi="仿宋" w:cs="仿宋_GB2312" w:hint="eastAsia"/>
          <w:sz w:val="32"/>
          <w:szCs w:val="32"/>
        </w:rPr>
        <w:t>罪被</w:t>
      </w:r>
      <w:r>
        <w:rPr>
          <w:rFonts w:ascii="仿宋_GB2312" w:eastAsia="仿宋_GB2312" w:hAnsi="仿宋" w:cs="仿宋_GB2312" w:hint="eastAsia"/>
          <w:sz w:val="32"/>
          <w:szCs w:val="32"/>
        </w:rPr>
        <w:t>判处死缓，依法应当从严。</w:t>
      </w:r>
    </w:p>
    <w:p w:rsidR="005F2990" w:rsidRDefault="003C160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刘兴江减为无期徒刑，剥夺政治权利终身不变。特报请裁定。</w:t>
      </w:r>
    </w:p>
    <w:p w:rsidR="005F2990" w:rsidRDefault="003C160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5F2990" w:rsidRDefault="003C1600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四川省高级人民法院</w:t>
      </w:r>
    </w:p>
    <w:p w:rsidR="005F2990" w:rsidRDefault="005F299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F2990" w:rsidRDefault="005F299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F2990" w:rsidRDefault="003C1600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5F2990" w:rsidRDefault="003C1600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3F0C81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5F2990" w:rsidRDefault="005F299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F2990" w:rsidSect="00C024D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3C1600"/>
    <w:rsid w:val="003F0C81"/>
    <w:rsid w:val="00401E84"/>
    <w:rsid w:val="004A56EA"/>
    <w:rsid w:val="00594893"/>
    <w:rsid w:val="005F2990"/>
    <w:rsid w:val="00610FEE"/>
    <w:rsid w:val="00646E45"/>
    <w:rsid w:val="00682A09"/>
    <w:rsid w:val="006E39F2"/>
    <w:rsid w:val="007E226D"/>
    <w:rsid w:val="00817C1F"/>
    <w:rsid w:val="00895E63"/>
    <w:rsid w:val="00933672"/>
    <w:rsid w:val="00AB2EEB"/>
    <w:rsid w:val="00AE5B25"/>
    <w:rsid w:val="00B2418E"/>
    <w:rsid w:val="00B56D84"/>
    <w:rsid w:val="00C024D8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95D6345"/>
    <w:rsid w:val="0AA97880"/>
    <w:rsid w:val="0DEF4865"/>
    <w:rsid w:val="0FBEFA94"/>
    <w:rsid w:val="1FA03F73"/>
    <w:rsid w:val="252F315E"/>
    <w:rsid w:val="26527860"/>
    <w:rsid w:val="2C8243FE"/>
    <w:rsid w:val="2F05707D"/>
    <w:rsid w:val="34076485"/>
    <w:rsid w:val="370E1618"/>
    <w:rsid w:val="3F742609"/>
    <w:rsid w:val="4AD56999"/>
    <w:rsid w:val="4ADBF7ED"/>
    <w:rsid w:val="4BFF6B96"/>
    <w:rsid w:val="5177DD42"/>
    <w:rsid w:val="542E4684"/>
    <w:rsid w:val="543A0058"/>
    <w:rsid w:val="5D79A897"/>
    <w:rsid w:val="6AEFEA58"/>
    <w:rsid w:val="6C2F6886"/>
    <w:rsid w:val="6DBC73DF"/>
    <w:rsid w:val="6ED73D7D"/>
    <w:rsid w:val="74F14A11"/>
    <w:rsid w:val="767A0095"/>
    <w:rsid w:val="77BF6D0F"/>
    <w:rsid w:val="77F21B87"/>
    <w:rsid w:val="7B1F7686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01890F-FBAC-4BDF-930A-129B7031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