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5F9" w:rsidRPr="00AE4863" w:rsidRDefault="00AE4863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AE4863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B045F9" w:rsidRPr="00AE4863" w:rsidRDefault="00AE4863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AE4863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B045F9" w:rsidRDefault="00B045F9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B045F9" w:rsidRDefault="00AE4863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283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B045F9" w:rsidRDefault="00AE4863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罪犯周志刚，男，</w:t>
      </w:r>
      <w:r>
        <w:rPr>
          <w:rFonts w:ascii="仿宋_GB2312" w:eastAsia="仿宋_GB2312" w:hAnsi="仿宋" w:cs="仿宋_GB2312" w:hint="eastAsia"/>
          <w:sz w:val="32"/>
          <w:szCs w:val="32"/>
        </w:rPr>
        <w:t>1997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9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15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，汉族，大专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原户籍所在地：河北省</w:t>
      </w:r>
      <w:r>
        <w:rPr>
          <w:rFonts w:ascii="仿宋_GB2312" w:eastAsia="仿宋_GB2312" w:hAnsi="仿宋" w:hint="eastAsia"/>
          <w:sz w:val="32"/>
          <w:szCs w:val="32"/>
        </w:rPr>
        <w:t>魏县</w:t>
      </w:r>
      <w:r>
        <w:rPr>
          <w:rFonts w:ascii="仿宋_GB2312" w:eastAsia="仿宋_GB2312" w:hAnsi="仿宋" w:hint="eastAsia"/>
          <w:sz w:val="32"/>
          <w:szCs w:val="32"/>
        </w:rPr>
        <w:t>。现在四川省大英监狱六监区服刑。</w:t>
      </w:r>
    </w:p>
    <w:p w:rsidR="00B045F9" w:rsidRDefault="00AE4863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综上所述，罪犯周志刚在服刑期间，认罪悔罪，遵规守纪，积极改造，确有悔改表现。该犯系</w:t>
      </w:r>
      <w:r>
        <w:rPr>
          <w:rFonts w:ascii="仿宋_GB2312" w:eastAsia="仿宋_GB2312" w:hAnsi="仿宋" w:cs="仿宋_GB2312" w:hint="eastAsia"/>
          <w:sz w:val="32"/>
          <w:szCs w:val="32"/>
        </w:rPr>
        <w:t>抢劫判处十年以上、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涉恶</w:t>
      </w:r>
      <w:r>
        <w:rPr>
          <w:rFonts w:ascii="仿宋_GB2312" w:eastAsia="仿宋_GB2312" w:hAnsi="仿宋" w:cs="仿宋_GB2312" w:hint="eastAsia"/>
          <w:sz w:val="32"/>
          <w:szCs w:val="32"/>
        </w:rPr>
        <w:t>首要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分子</w:t>
      </w:r>
      <w:r>
        <w:rPr>
          <w:rFonts w:ascii="仿宋_GB2312" w:eastAsia="仿宋_GB2312" w:hAnsi="仿宋" w:cs="仿宋_GB2312" w:hint="eastAsia"/>
          <w:sz w:val="32"/>
          <w:szCs w:val="32"/>
        </w:rPr>
        <w:t>，依法应当从严。</w:t>
      </w:r>
    </w:p>
    <w:p w:rsidR="00B045F9" w:rsidRDefault="00AE4863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为此，根据《中华人民共和国监狱法》第二十九条、《中华人民共和国刑法》第七十八条、《中华人民共和国刑事诉讼法》第二百七十三条第二款的规定，建议对罪犯周志刚减去有期徒刑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</w:t>
      </w:r>
      <w:r>
        <w:rPr>
          <w:rFonts w:ascii="仿宋_GB2312" w:eastAsia="仿宋_GB2312" w:hAnsi="仿宋" w:cs="仿宋_GB2312" w:hint="eastAsia"/>
          <w:sz w:val="32"/>
          <w:szCs w:val="32"/>
        </w:rPr>
        <w:t>个月。特报请裁定。</w:t>
      </w:r>
    </w:p>
    <w:p w:rsidR="00B045F9" w:rsidRDefault="00AE4863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B045F9" w:rsidRDefault="00AE4863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B045F9" w:rsidRDefault="00B045F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B045F9" w:rsidRDefault="00B045F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B045F9" w:rsidRDefault="00AE4863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B045F9" w:rsidRDefault="00AE4863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B045F9" w:rsidRDefault="00B045F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B045F9" w:rsidSect="00AE4863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4863"/>
    <w:rsid w:val="00AE5B25"/>
    <w:rsid w:val="00B045F9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73175C3"/>
    <w:rsid w:val="0AA97880"/>
    <w:rsid w:val="0DEF4865"/>
    <w:rsid w:val="0FBEFA94"/>
    <w:rsid w:val="1CEC3702"/>
    <w:rsid w:val="1FA03F73"/>
    <w:rsid w:val="22AA38F8"/>
    <w:rsid w:val="252F315E"/>
    <w:rsid w:val="26527860"/>
    <w:rsid w:val="2C8243FE"/>
    <w:rsid w:val="2F05707D"/>
    <w:rsid w:val="326B54B9"/>
    <w:rsid w:val="370E1618"/>
    <w:rsid w:val="3F742609"/>
    <w:rsid w:val="45836F6B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6D83CD4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3F5A72-CC2C-4009-97FB-38D48449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