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234" w:rsidRDefault="00A06FA7">
      <w:pPr>
        <w:tabs>
          <w:tab w:val="left" w:pos="162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125234" w:rsidRDefault="00A06FA7">
      <w:pPr>
        <w:tabs>
          <w:tab w:val="left" w:pos="141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125234" w:rsidRDefault="00125234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125234" w:rsidRDefault="00A06FA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326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125234" w:rsidRDefault="00A06FA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罪犯刘承中，</w:t>
      </w:r>
      <w:r>
        <w:rPr>
          <w:rFonts w:ascii="仿宋_GB2312" w:eastAsia="仿宋_GB2312" w:hAnsi="仿宋" w:hint="eastAsia"/>
          <w:sz w:val="32"/>
          <w:szCs w:val="32"/>
        </w:rPr>
        <w:t>绰号“扁嘴”、“面包”，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1971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农民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原户籍所在地：四川省资阳市。现在四川省大英监狱六监区服刑。</w:t>
      </w:r>
    </w:p>
    <w:p w:rsidR="00125234" w:rsidRDefault="00A06FA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综上所述，罪犯刘承中在服刑期间，认罪悔罪，遵规守纪，积极改造，死刑缓期二年执行期间，无故意犯罪。该犯系</w:t>
      </w:r>
      <w:r>
        <w:rPr>
          <w:rFonts w:ascii="仿宋_GB2312" w:eastAsia="仿宋_GB2312" w:hAnsi="仿宋" w:cs="仿宋_GB2312" w:hint="eastAsia"/>
          <w:sz w:val="32"/>
          <w:szCs w:val="32"/>
        </w:rPr>
        <w:t>故意杀人判处死缓</w:t>
      </w:r>
      <w:r>
        <w:rPr>
          <w:rFonts w:ascii="仿宋_GB2312" w:eastAsia="仿宋_GB2312" w:hAnsi="仿宋" w:cs="仿宋_GB2312" w:hint="eastAsia"/>
          <w:sz w:val="32"/>
          <w:szCs w:val="32"/>
        </w:rPr>
        <w:t>，依法应当从严。</w:t>
      </w:r>
    </w:p>
    <w:p w:rsidR="00125234" w:rsidRDefault="00A06FA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刘承中减为无期徒刑，剥夺政治权利终身不变。特报请</w:t>
      </w:r>
      <w:r>
        <w:rPr>
          <w:rFonts w:ascii="仿宋_GB2312" w:eastAsia="仿宋_GB2312" w:hAnsi="仿宋" w:cs="仿宋_GB2312" w:hint="eastAsia"/>
          <w:sz w:val="32"/>
          <w:szCs w:val="32"/>
        </w:rPr>
        <w:t>裁定。</w:t>
      </w:r>
    </w:p>
    <w:p w:rsidR="00125234" w:rsidRDefault="00A06FA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125234" w:rsidRDefault="00A06FA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</w:t>
      </w:r>
      <w:r>
        <w:rPr>
          <w:rFonts w:ascii="仿宋_GB2312" w:eastAsia="仿宋_GB2312" w:hAnsi="仿宋" w:cs="仿宋_GB2312" w:hint="eastAsia"/>
          <w:sz w:val="32"/>
          <w:szCs w:val="32"/>
        </w:rPr>
        <w:t>高级</w:t>
      </w:r>
      <w:r>
        <w:rPr>
          <w:rFonts w:ascii="仿宋_GB2312" w:eastAsia="仿宋_GB2312" w:hAnsi="仿宋" w:cs="仿宋_GB2312" w:hint="eastAsia"/>
          <w:sz w:val="32"/>
          <w:szCs w:val="32"/>
        </w:rPr>
        <w:t>人民法院</w:t>
      </w:r>
    </w:p>
    <w:p w:rsidR="00125234" w:rsidRDefault="0012523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25234" w:rsidRDefault="0012523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25234" w:rsidRDefault="00A06FA7" w:rsidP="00A06FA7">
      <w:pPr>
        <w:spacing w:line="520" w:lineRule="exact"/>
        <w:ind w:firstLineChars="1650" w:firstLine="528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125234" w:rsidRDefault="00A06FA7" w:rsidP="00A06FA7">
      <w:pPr>
        <w:spacing w:line="520" w:lineRule="exact"/>
        <w:ind w:firstLineChars="1600" w:firstLine="512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125234" w:rsidRDefault="0012523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125234" w:rsidSect="00A06FA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25234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06FA7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2205568"/>
    <w:rsid w:val="1FA03F73"/>
    <w:rsid w:val="252F315E"/>
    <w:rsid w:val="26527860"/>
    <w:rsid w:val="2C8243FE"/>
    <w:rsid w:val="2E0404C6"/>
    <w:rsid w:val="2F05707D"/>
    <w:rsid w:val="370E1618"/>
    <w:rsid w:val="3A293CFC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767DCC-E411-4B9A-827C-D90B8774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