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 w:val="28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hAnsi="仿宋"/>
        </w:rPr>
        <w:t>（2025）省德监减字第359号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罪犯张戬，男，1991年10月7日出生，初中文化。现在四川省德阳监狱六监区服刑。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张戬</w:t>
      </w:r>
      <w:r>
        <w:rPr>
          <w:rFonts w:ascii="仿宋" w:eastAsia="仿宋" w:hAnsi="仿宋" w:hint="eastAsia"/>
          <w:szCs w:val="32"/>
        </w:rPr>
        <w:t>在服刑期间，认罪悔罪，</w:t>
      </w:r>
      <w:r>
        <w:rPr>
          <w:rFonts w:ascii="仿宋" w:eastAsia="仿宋" w:hAnsi="仿宋" w:hint="eastAsia"/>
        </w:rPr>
        <w:t>遵规守纪</w:t>
      </w:r>
      <w:r>
        <w:rPr>
          <w:rFonts w:ascii="仿宋" w:eastAsia="仿宋" w:hAnsi="仿宋" w:hint="eastAsia"/>
          <w:szCs w:val="32"/>
        </w:rPr>
        <w:t>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张戬</w:t>
      </w:r>
      <w:r>
        <w:rPr>
          <w:rFonts w:ascii="仿宋" w:eastAsia="仿宋" w:hAnsi="仿宋" w:hint="eastAsia"/>
          <w:szCs w:val="32"/>
        </w:rPr>
        <w:t>减刑七个月。特报请裁定。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</w:t>
      </w:r>
      <w:r>
        <w:rPr>
          <w:rFonts w:ascii="仿宋" w:eastAsia="仿宋" w:hAnsi="仿宋"/>
          <w:szCs w:val="32"/>
        </w:rPr>
        <w:t xml:space="preserve">                      </w:t>
      </w:r>
      <w:r>
        <w:rPr>
          <w:rFonts w:ascii="仿宋" w:eastAsia="仿宋" w:hAnsi="仿宋" w:hint="eastAsia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</w:t>
      </w:r>
      <w:r>
        <w:rPr>
          <w:rFonts w:ascii="仿宋" w:eastAsia="仿宋" w:hAnsi="仿宋"/>
          <w:szCs w:val="32"/>
        </w:rPr>
        <w:t xml:space="preserve">                              </w:t>
      </w:r>
      <w:r>
        <w:rPr>
          <w:rFonts w:ascii="仿宋" w:eastAsia="仿宋" w:hAnsi="仿宋" w:hint="eastAsia"/>
          <w:szCs w:val="32"/>
        </w:rPr>
        <w:t>2025年8月1日</w:t>
      </w:r>
    </w:p>
    <w:p>
      <w:pPr>
        <w:spacing w:line="600" w:lineRule="exact"/>
        <w:jc w:val="both"/>
        <w:rPr>
          <w:rFonts w:ascii="黑体" w:eastAsia="黑体" w:cs="黑体" w:hAnsi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249</Characters>
  <Lines>0</Lines>
  <Paragraphs>14</Paragraphs>
  <CharactersWithSpaces>333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2025-08-06T07:03:52Z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