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ind w:firstLineChars="300" w:firstLine="1320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color w:val="000000"/>
          <w:sz w:val="28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</w:t>
      </w:r>
      <w:r>
        <w:rPr>
          <w:rFonts w:ascii="仿宋" w:eastAsia="仿宋" w:hAnsi="仿宋"/>
          <w:color w:val="000000"/>
        </w:rPr>
        <w:t>（2025）省德监减字第367号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罪犯姚明，男，1969年3月1日出生，高中文化。现在四川省德阳监狱六监区服刑。</w:t>
      </w:r>
    </w:p>
    <w:p>
      <w:pPr>
        <w:pStyle w:val="15"/>
        <w:spacing w:line="560" w:lineRule="exact"/>
        <w:ind w:left="-57"/>
        <w:rPr>
          <w:rFonts w:ascii="仿宋" w:eastAsia="仿宋" w:cs="仿宋_GB2312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罪犯</w:t>
      </w:r>
      <w:r>
        <w:rPr>
          <w:rFonts w:ascii="仿宋" w:eastAsia="仿宋" w:hAnsi="仿宋" w:hint="eastAsia"/>
          <w:color w:val="000000"/>
        </w:rPr>
        <w:t>姚明</w:t>
      </w:r>
      <w:r>
        <w:rPr>
          <w:rFonts w:ascii="仿宋" w:eastAsia="仿宋" w:hAnsi="仿宋" w:hint="eastAsia"/>
          <w:color w:val="000000"/>
          <w:szCs w:val="32"/>
        </w:rPr>
        <w:t>在服刑期间，认罪悔罪，</w:t>
      </w:r>
      <w:r>
        <w:rPr>
          <w:rFonts w:ascii="仿宋" w:eastAsia="仿宋" w:hAnsi="仿宋" w:hint="eastAsia"/>
          <w:color w:val="000000"/>
        </w:rPr>
        <w:t>遵规守纪</w:t>
      </w:r>
      <w:r>
        <w:rPr>
          <w:rFonts w:ascii="仿宋" w:eastAsia="仿宋" w:hAnsi="仿宋" w:hint="eastAsia"/>
          <w:color w:val="000000"/>
          <w:szCs w:val="32"/>
        </w:rPr>
        <w:t>，积极</w:t>
      </w:r>
      <w:r>
        <w:rPr>
          <w:rFonts w:ascii="仿宋" w:eastAsia="仿宋" w:hAnsi="仿宋"/>
          <w:color w:val="000000"/>
          <w:szCs w:val="32"/>
        </w:rPr>
        <w:t>改造，</w:t>
      </w:r>
      <w:r>
        <w:rPr>
          <w:rFonts w:ascii="仿宋" w:eastAsia="仿宋" w:hAnsi="仿宋" w:hint="eastAsia"/>
          <w:color w:val="000000"/>
          <w:szCs w:val="32"/>
        </w:rPr>
        <w:t>确有悔改表现。</w:t>
      </w:r>
      <w:bookmarkStart w:id="0" w:name="_GoBack"/>
      <w:bookmarkEnd w:id="0"/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  <w:color w:val="000000"/>
        </w:rPr>
        <w:t>姚明</w:t>
      </w:r>
      <w:r>
        <w:rPr>
          <w:rFonts w:ascii="仿宋" w:eastAsia="仿宋" w:hAnsi="仿宋" w:hint="eastAsia"/>
          <w:color w:val="000000"/>
          <w:szCs w:val="32"/>
        </w:rPr>
        <w:t>减刑四个月。特报请裁定。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四川省德阳市中级人民法院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       </w:t>
      </w:r>
      <w:r>
        <w:rPr>
          <w:rFonts w:ascii="仿宋" w:eastAsia="仿宋" w:hAnsi="仿宋"/>
          <w:color w:val="000000"/>
          <w:szCs w:val="32"/>
        </w:rPr>
        <w:t xml:space="preserve">                      </w:t>
      </w:r>
      <w:r>
        <w:rPr>
          <w:rFonts w:ascii="仿宋" w:eastAsia="仿宋" w:hAnsi="仿宋" w:hint="eastAsia"/>
          <w:color w:val="000000"/>
          <w:szCs w:val="32"/>
        </w:rPr>
        <w:t xml:space="preserve"> 四川省德阳监狱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</w:t>
      </w:r>
      <w:r>
        <w:rPr>
          <w:rFonts w:ascii="仿宋" w:eastAsia="仿宋" w:hAnsi="仿宋"/>
          <w:color w:val="000000"/>
          <w:szCs w:val="32"/>
        </w:rPr>
        <w:t xml:space="preserve">                              </w:t>
      </w:r>
      <w:r>
        <w:rPr>
          <w:rFonts w:ascii="仿宋" w:eastAsia="仿宋" w:hAnsi="仿宋" w:hint="eastAsia"/>
          <w:color w:val="000000"/>
          <w:szCs w:val="32"/>
        </w:rPr>
        <w:t>2025年8月1日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4</TotalTime>
  <Application>Yozo_Office27021597764231179</Application>
  <Pages>1</Pages>
  <Words>0</Words>
  <Characters>249</Characters>
  <Lines>0</Lines>
  <Paragraphs>14</Paragraphs>
  <CharactersWithSpaces>332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2025-08-06T07:10:18Z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