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假  释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假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06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罪犯尼麦丹巴，男，</w:t>
      </w:r>
      <w:r>
        <w:rPr>
          <w:rFonts w:ascii="仿宋" w:eastAsia="仿宋" w:cs="仿宋" w:hAnsi="仿宋"/>
          <w:szCs w:val="32"/>
        </w:rPr>
        <w:t>1976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9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15</w:t>
      </w:r>
      <w:r>
        <w:rPr>
          <w:rFonts w:ascii="仿宋" w:eastAsia="仿宋" w:cs="仿宋" w:hAnsi="仿宋" w:hint="eastAsia"/>
          <w:szCs w:val="32"/>
        </w:rPr>
        <w:t>日出生，文盲。现在四川省德阳监狱六监区服刑。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</w:rPr>
        <w:t>尼麦丹巴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尼麦丹巴予以假释。特报请裁定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</w:p>
    <w:p>
      <w:pPr>
        <w:wordWrap w:val="0"/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2025年</w:t>
      </w:r>
      <w:r>
        <w:rPr>
          <w:rFonts w:ascii="仿宋" w:eastAsia="仿宋" w:cs="仿宋" w:hAnsi="仿宋"/>
          <w:color w:val="000000"/>
          <w:sz w:val="32"/>
          <w:szCs w:val="32"/>
        </w:rPr>
        <w:t>6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日</w:t>
      </w: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spacing w:line="560" w:lineRule="exact"/>
        <w:rPr>
          <w:rFonts w:eastAsia="黑体"/>
          <w:sz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DengXian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DengXian" w:eastAsia="DengXian" w:cs="Arial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198</Characters>
  <Lines>0</Lines>
  <Paragraphs>20</Paragraphs>
  <CharactersWithSpaces>265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2025-06-06T08:11:41Z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