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799979C5" w:rsidR="00DE1244" w:rsidRPr="00793CD3" w:rsidRDefault="004E40EA" w:rsidP="00EA76E3">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1991C4E0" w14:textId="77777777" w:rsidR="00B9561C" w:rsidRDefault="00B9561C" w:rsidP="0002187A">
      <w:pPr>
        <w:spacing w:line="700" w:lineRule="exact"/>
        <w:jc w:val="center"/>
        <w:rPr>
          <w:rFonts w:ascii="黑体" w:eastAsia="黑体" w:hAnsi="黑体" w:hint="eastAsia"/>
          <w:sz w:val="44"/>
          <w:szCs w:val="44"/>
        </w:rPr>
      </w:pPr>
      <w:r w:rsidRPr="00B9561C">
        <w:rPr>
          <w:rFonts w:ascii="黑体" w:eastAsia="黑体" w:hAnsi="黑体" w:hint="eastAsia"/>
          <w:sz w:val="44"/>
          <w:szCs w:val="44"/>
        </w:rPr>
        <w:t>高压电网</w:t>
      </w:r>
      <w:proofErr w:type="gramStart"/>
      <w:r w:rsidRPr="00B9561C">
        <w:rPr>
          <w:rFonts w:ascii="黑体" w:eastAsia="黑体" w:hAnsi="黑体" w:hint="eastAsia"/>
          <w:sz w:val="44"/>
          <w:szCs w:val="44"/>
        </w:rPr>
        <w:t>2025年度维保服务</w:t>
      </w:r>
      <w:proofErr w:type="gramEnd"/>
      <w:r w:rsidRPr="00B9561C">
        <w:rPr>
          <w:rFonts w:ascii="黑体" w:eastAsia="黑体" w:hAnsi="黑体" w:hint="eastAsia"/>
          <w:sz w:val="44"/>
          <w:szCs w:val="44"/>
        </w:rPr>
        <w:t>采购项目</w:t>
      </w:r>
    </w:p>
    <w:p w14:paraId="7AAA20D5" w14:textId="0BAB5B08" w:rsidR="006614E3" w:rsidRDefault="004F09FC" w:rsidP="0002187A">
      <w:pPr>
        <w:spacing w:line="700" w:lineRule="exact"/>
        <w:jc w:val="center"/>
        <w:rPr>
          <w:rFonts w:ascii="黑体" w:eastAsia="黑体" w:hAnsi="黑体" w:hint="eastAsia"/>
          <w:sz w:val="44"/>
          <w:szCs w:val="44"/>
        </w:rPr>
      </w:pPr>
      <w:r>
        <w:rPr>
          <w:rFonts w:ascii="黑体" w:eastAsia="黑体" w:hAnsi="黑体" w:hint="eastAsia"/>
          <w:sz w:val="44"/>
          <w:szCs w:val="44"/>
        </w:rPr>
        <w:t>（二次）</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113BFA38"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2642CC" w:rsidRPr="002642CC">
        <w:rPr>
          <w:rFonts w:ascii="宋体" w:eastAsia="宋体" w:hAnsi="宋体"/>
          <w:sz w:val="24"/>
          <w:szCs w:val="24"/>
        </w:rPr>
        <w:t>DYJY-BJ-</w:t>
      </w:r>
      <w:r w:rsidR="001729D2">
        <w:rPr>
          <w:rFonts w:ascii="宋体" w:eastAsia="宋体" w:hAnsi="宋体"/>
          <w:sz w:val="24"/>
          <w:szCs w:val="24"/>
        </w:rPr>
        <w:t>202</w:t>
      </w:r>
      <w:r w:rsidR="00B9561C">
        <w:rPr>
          <w:rFonts w:ascii="宋体" w:eastAsia="宋体" w:hAnsi="宋体" w:hint="eastAsia"/>
          <w:sz w:val="24"/>
          <w:szCs w:val="24"/>
        </w:rPr>
        <w:t>5</w:t>
      </w:r>
      <w:r w:rsidR="002642CC" w:rsidRPr="002642CC">
        <w:rPr>
          <w:rFonts w:ascii="宋体" w:eastAsia="宋体" w:hAnsi="宋体"/>
          <w:sz w:val="24"/>
          <w:szCs w:val="24"/>
        </w:rPr>
        <w:t>-</w:t>
      </w:r>
      <w:r w:rsidR="001729D2">
        <w:rPr>
          <w:rFonts w:ascii="宋体" w:eastAsia="宋体" w:hAnsi="宋体"/>
          <w:sz w:val="24"/>
          <w:szCs w:val="24"/>
        </w:rPr>
        <w:t>0</w:t>
      </w:r>
      <w:r w:rsidR="00B9561C">
        <w:rPr>
          <w:rFonts w:ascii="宋体" w:eastAsia="宋体" w:hAnsi="宋体" w:hint="eastAsia"/>
          <w:sz w:val="24"/>
          <w:szCs w:val="24"/>
        </w:rPr>
        <w:t>304</w:t>
      </w:r>
    </w:p>
    <w:p w14:paraId="1178EBC3" w14:textId="16EDE883" w:rsidR="006614E3" w:rsidRPr="002C3598" w:rsidRDefault="00922C39" w:rsidP="008231A9">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B9561C" w:rsidRPr="00B9561C">
        <w:rPr>
          <w:rFonts w:ascii="宋体" w:eastAsia="宋体" w:hAnsi="宋体" w:hint="eastAsia"/>
          <w:sz w:val="24"/>
          <w:szCs w:val="24"/>
        </w:rPr>
        <w:t>高压电网</w:t>
      </w:r>
      <w:proofErr w:type="gramStart"/>
      <w:r w:rsidR="00B9561C" w:rsidRPr="00B9561C">
        <w:rPr>
          <w:rFonts w:ascii="宋体" w:eastAsia="宋体" w:hAnsi="宋体" w:hint="eastAsia"/>
          <w:sz w:val="24"/>
          <w:szCs w:val="24"/>
        </w:rPr>
        <w:t>2025年度维保服务</w:t>
      </w:r>
      <w:proofErr w:type="gramEnd"/>
      <w:r w:rsidR="00B9561C" w:rsidRPr="00B9561C">
        <w:rPr>
          <w:rFonts w:ascii="宋体" w:eastAsia="宋体" w:hAnsi="宋体" w:hint="eastAsia"/>
          <w:sz w:val="24"/>
          <w:szCs w:val="24"/>
        </w:rPr>
        <w:t>采购项目</w:t>
      </w:r>
    </w:p>
    <w:p w14:paraId="7DFBA326" w14:textId="500651CF"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10778A">
        <w:rPr>
          <w:rFonts w:ascii="宋体" w:eastAsia="宋体" w:hAnsi="宋体" w:hint="eastAsia"/>
          <w:sz w:val="24"/>
          <w:szCs w:val="24"/>
        </w:rPr>
        <w:t>30000</w:t>
      </w:r>
      <w:r w:rsidR="006614E3" w:rsidRPr="002C3598">
        <w:rPr>
          <w:rFonts w:ascii="宋体" w:eastAsia="宋体" w:hAnsi="宋体"/>
          <w:sz w:val="24"/>
          <w:szCs w:val="24"/>
        </w:rPr>
        <w:t>.00元</w:t>
      </w:r>
    </w:p>
    <w:p w14:paraId="4D601149" w14:textId="12299984"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10778A">
        <w:rPr>
          <w:rFonts w:ascii="宋体" w:eastAsia="宋体" w:hAnsi="宋体" w:hint="eastAsia"/>
          <w:sz w:val="24"/>
          <w:szCs w:val="24"/>
        </w:rPr>
        <w:t>30000</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8359" w:type="dxa"/>
        <w:tblLook w:val="04A0" w:firstRow="1" w:lastRow="0" w:firstColumn="1" w:lastColumn="0" w:noHBand="0" w:noVBand="1"/>
      </w:tblPr>
      <w:tblGrid>
        <w:gridCol w:w="704"/>
        <w:gridCol w:w="709"/>
        <w:gridCol w:w="4394"/>
        <w:gridCol w:w="709"/>
        <w:gridCol w:w="850"/>
        <w:gridCol w:w="993"/>
      </w:tblGrid>
      <w:tr w:rsidR="00502734" w14:paraId="0AB5CA26" w14:textId="5D2DC192" w:rsidTr="00576420">
        <w:tc>
          <w:tcPr>
            <w:tcW w:w="704" w:type="dxa"/>
            <w:vAlign w:val="center"/>
          </w:tcPr>
          <w:p w14:paraId="77A2D9B0" w14:textId="75F4E845" w:rsidR="00502734" w:rsidRPr="00721D32" w:rsidRDefault="00502734"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502734" w:rsidRPr="00721D32" w:rsidRDefault="00502734"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4394" w:type="dxa"/>
            <w:vAlign w:val="center"/>
          </w:tcPr>
          <w:p w14:paraId="5C9E06B2" w14:textId="0F3136FE" w:rsidR="00502734" w:rsidRPr="00721D32" w:rsidRDefault="00502734"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、服务内容及相关要求</w:t>
            </w:r>
          </w:p>
        </w:tc>
        <w:tc>
          <w:tcPr>
            <w:tcW w:w="709" w:type="dxa"/>
            <w:vAlign w:val="center"/>
          </w:tcPr>
          <w:p w14:paraId="6BF34A7B" w14:textId="043DB50B" w:rsidR="00502734" w:rsidRPr="00721D32" w:rsidRDefault="00502734"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850" w:type="dxa"/>
            <w:vAlign w:val="center"/>
          </w:tcPr>
          <w:p w14:paraId="3573B3D4" w14:textId="2AE69BC9" w:rsidR="00502734" w:rsidRPr="00721D32" w:rsidRDefault="00502734"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993" w:type="dxa"/>
            <w:vAlign w:val="center"/>
          </w:tcPr>
          <w:p w14:paraId="32C6ABB3" w14:textId="7BA23F84" w:rsidR="00502734" w:rsidRPr="00721D32" w:rsidRDefault="00502734" w:rsidP="00502734">
            <w:pPr>
              <w:jc w:val="center"/>
              <w:rPr>
                <w:rFonts w:ascii="仿宋_GB2312" w:eastAsia="仿宋_GB2312" w:hAnsi="仿宋" w:hint="eastAsia"/>
                <w:szCs w:val="21"/>
              </w:rPr>
            </w:pPr>
            <w:r w:rsidRPr="00721D32">
              <w:rPr>
                <w:rFonts w:ascii="仿宋_GB2312" w:eastAsia="仿宋_GB2312" w:hAnsi="仿宋" w:hint="eastAsia"/>
                <w:szCs w:val="21"/>
              </w:rPr>
              <w:t>最高    限价（元）</w:t>
            </w:r>
          </w:p>
        </w:tc>
      </w:tr>
      <w:tr w:rsidR="00502734" w14:paraId="259017AC" w14:textId="113E5CF8" w:rsidTr="00576420">
        <w:trPr>
          <w:trHeight w:val="567"/>
        </w:trPr>
        <w:tc>
          <w:tcPr>
            <w:tcW w:w="704" w:type="dxa"/>
            <w:vAlign w:val="center"/>
          </w:tcPr>
          <w:p w14:paraId="7B18B84B" w14:textId="025F4BFC" w:rsidR="00502734" w:rsidRPr="00721D32" w:rsidRDefault="00502734"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08108A26" w:rsidR="00502734" w:rsidRPr="00721D32" w:rsidRDefault="00AB5D3C" w:rsidP="00DA2879">
            <w:pPr>
              <w:jc w:val="center"/>
              <w:rPr>
                <w:rFonts w:ascii="仿宋_GB2312" w:eastAsia="仿宋_GB2312" w:hAnsi="仿宋" w:hint="eastAsia"/>
                <w:szCs w:val="21"/>
              </w:rPr>
            </w:pPr>
            <w:r w:rsidRPr="00AB5D3C">
              <w:rPr>
                <w:rFonts w:ascii="仿宋_GB2312" w:eastAsia="仿宋_GB2312" w:hAnsi="仿宋" w:hint="eastAsia"/>
                <w:szCs w:val="21"/>
              </w:rPr>
              <w:t>高压电网</w:t>
            </w:r>
            <w:proofErr w:type="gramStart"/>
            <w:r w:rsidRPr="00AB5D3C">
              <w:rPr>
                <w:rFonts w:ascii="仿宋_GB2312" w:eastAsia="仿宋_GB2312" w:hAnsi="仿宋" w:hint="eastAsia"/>
                <w:szCs w:val="21"/>
              </w:rPr>
              <w:t>2025年度维保服务</w:t>
            </w:r>
            <w:proofErr w:type="gramEnd"/>
          </w:p>
        </w:tc>
        <w:tc>
          <w:tcPr>
            <w:tcW w:w="4394" w:type="dxa"/>
            <w:vAlign w:val="center"/>
          </w:tcPr>
          <w:p w14:paraId="6D85D309" w14:textId="37AE8160" w:rsidR="00502734" w:rsidRPr="00316425" w:rsidRDefault="00502734" w:rsidP="004500F4">
            <w:pPr>
              <w:rPr>
                <w:rFonts w:ascii="仿宋_GB2312" w:eastAsia="仿宋_GB2312" w:hAnsi="仿宋" w:hint="eastAsia"/>
                <w:szCs w:val="21"/>
              </w:rPr>
            </w:pPr>
            <w:r w:rsidRPr="00316425">
              <w:rPr>
                <w:rFonts w:ascii="仿宋_GB2312" w:eastAsia="仿宋_GB2312" w:hAnsi="仿宋" w:hint="eastAsia"/>
                <w:szCs w:val="21"/>
              </w:rPr>
              <w:t>一、</w:t>
            </w:r>
            <w:proofErr w:type="gramStart"/>
            <w:r w:rsidRPr="00316425">
              <w:rPr>
                <w:rFonts w:ascii="仿宋_GB2312" w:eastAsia="仿宋_GB2312" w:hAnsi="仿宋" w:hint="eastAsia"/>
                <w:szCs w:val="21"/>
              </w:rPr>
              <w:t>维保范围</w:t>
            </w:r>
            <w:proofErr w:type="gramEnd"/>
          </w:p>
          <w:p w14:paraId="2B7BFD10" w14:textId="727B8727" w:rsidR="00502734" w:rsidRPr="00502734" w:rsidRDefault="00652153" w:rsidP="004500F4">
            <w:pPr>
              <w:rPr>
                <w:rFonts w:ascii="仿宋_GB2312" w:eastAsia="仿宋_GB2312" w:hAnsi="仿宋" w:hint="eastAsia"/>
                <w:szCs w:val="21"/>
              </w:rPr>
            </w:pPr>
            <w:r>
              <w:rPr>
                <w:rFonts w:ascii="仿宋_GB2312" w:eastAsia="仿宋_GB2312" w:hAnsi="仿宋" w:hint="eastAsia"/>
                <w:szCs w:val="21"/>
              </w:rPr>
              <w:t>监狱</w:t>
            </w:r>
            <w:r w:rsidR="001E5F2B" w:rsidRPr="001E5F2B">
              <w:rPr>
                <w:rFonts w:ascii="仿宋_GB2312" w:eastAsia="仿宋_GB2312" w:hAnsi="仿宋" w:hint="eastAsia"/>
                <w:szCs w:val="21"/>
              </w:rPr>
              <w:t>高压电网及其配套设施设备</w:t>
            </w:r>
            <w:r w:rsidR="00502734" w:rsidRPr="00502734">
              <w:rPr>
                <w:rFonts w:ascii="仿宋_GB2312" w:eastAsia="仿宋_GB2312" w:hAnsi="仿宋" w:hint="eastAsia"/>
                <w:szCs w:val="21"/>
              </w:rPr>
              <w:t>。</w:t>
            </w:r>
          </w:p>
          <w:p w14:paraId="38E44A40" w14:textId="24027D2A"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1.高压电网控制装置：高压电网控制主机一套（含工控计算机、稳压器）1台、高压控制分机箱8套、高压控制箱16套（含升压变压器16个）。</w:t>
            </w:r>
          </w:p>
          <w:p w14:paraId="290145D4" w14:textId="0E888303"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2.周界围墙高压电网金属网（5线制）：电网角钢支架、硅橡胶瓷瓶、钢芯铝胶线、电网警示灯、通讯总线、电源线、高压线缆、氧化锌避雷器、PVC线槽（管）、接地设施。</w:t>
            </w:r>
          </w:p>
          <w:p w14:paraId="744F5F28" w14:textId="50E65BAF" w:rsid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3</w:t>
            </w:r>
            <w:r>
              <w:rPr>
                <w:rFonts w:ascii="仿宋_GB2312" w:eastAsia="仿宋_GB2312" w:hAnsi="仿宋" w:hint="eastAsia"/>
                <w:szCs w:val="21"/>
              </w:rPr>
              <w:t>.</w:t>
            </w:r>
            <w:r w:rsidRPr="00057DB8">
              <w:rPr>
                <w:rFonts w:ascii="仿宋_GB2312" w:eastAsia="仿宋_GB2312" w:hAnsi="仿宋" w:hint="eastAsia"/>
                <w:szCs w:val="21"/>
              </w:rPr>
              <w:t>高压电网UPS备用电源1套：6KVA主机1台、12V/100AH电池16只。</w:t>
            </w:r>
          </w:p>
          <w:p w14:paraId="4269A9CB" w14:textId="34B08E49" w:rsidR="00502734" w:rsidRPr="00316425" w:rsidRDefault="00502734" w:rsidP="00057DB8">
            <w:pPr>
              <w:rPr>
                <w:rFonts w:ascii="仿宋_GB2312" w:eastAsia="仿宋_GB2312" w:hAnsi="仿宋" w:hint="eastAsia"/>
                <w:szCs w:val="21"/>
              </w:rPr>
            </w:pPr>
            <w:r w:rsidRPr="00316425">
              <w:rPr>
                <w:rFonts w:ascii="仿宋_GB2312" w:eastAsia="仿宋_GB2312" w:hAnsi="仿宋" w:hint="eastAsia"/>
                <w:szCs w:val="21"/>
              </w:rPr>
              <w:t>二、</w:t>
            </w:r>
            <w:proofErr w:type="gramStart"/>
            <w:r w:rsidRPr="00316425">
              <w:rPr>
                <w:rFonts w:ascii="仿宋_GB2312" w:eastAsia="仿宋_GB2312" w:hAnsi="仿宋" w:hint="eastAsia"/>
                <w:szCs w:val="21"/>
              </w:rPr>
              <w:t>维保内容</w:t>
            </w:r>
            <w:proofErr w:type="gramEnd"/>
          </w:p>
          <w:p w14:paraId="26A446D0"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包含高压电网装置设备维护、电网网线维护、管理软件维护、UPS备用电源设备维护及其他附属设施设备维护。由维保单位进行常规维护保养和应急维修，使高压电网处于稳定的运行状态,充分发挥应有的防护功能。</w:t>
            </w:r>
          </w:p>
          <w:p w14:paraId="073D5A28"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1.电网控制主机、高压控制分机箱、高压控制箱等设备检测、除尘、维修及零配件更换、故障排除等；</w:t>
            </w:r>
          </w:p>
          <w:p w14:paraId="57B85F2C"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2.UPS备用电源的设备检测、除尘、维修及零</w:t>
            </w:r>
            <w:r w:rsidRPr="00057DB8">
              <w:rPr>
                <w:rFonts w:ascii="仿宋_GB2312" w:eastAsia="仿宋_GB2312" w:hAnsi="仿宋" w:hint="eastAsia"/>
                <w:szCs w:val="21"/>
              </w:rPr>
              <w:lastRenderedPageBreak/>
              <w:t>配件更换、故障排除等；</w:t>
            </w:r>
          </w:p>
          <w:p w14:paraId="57280ABD"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3.高压电网装置控制信号线路、电源线路的检测、故障排除、隐患排查；</w:t>
            </w:r>
          </w:p>
          <w:p w14:paraId="3630DE76"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4.高压电网金属网的检测、故障排除、隐患排查；</w:t>
            </w:r>
          </w:p>
          <w:p w14:paraId="0BD31AA1"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5.高压电网管理软件维护、故障排除等；</w:t>
            </w:r>
          </w:p>
          <w:p w14:paraId="3CB14A16"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6.高压电网控制主机系统维护，确保声、光报警装置正常工作；</w:t>
            </w:r>
          </w:p>
          <w:p w14:paraId="7873FF49"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7.高压控制箱连接电网金属网的专用高压线</w:t>
            </w:r>
            <w:proofErr w:type="gramStart"/>
            <w:r w:rsidRPr="00057DB8">
              <w:rPr>
                <w:rFonts w:ascii="仿宋_GB2312" w:eastAsia="仿宋_GB2312" w:hAnsi="仿宋" w:hint="eastAsia"/>
                <w:szCs w:val="21"/>
              </w:rPr>
              <w:t>缆</w:t>
            </w:r>
            <w:proofErr w:type="gramEnd"/>
            <w:r w:rsidRPr="00057DB8">
              <w:rPr>
                <w:rFonts w:ascii="仿宋_GB2312" w:eastAsia="仿宋_GB2312" w:hAnsi="仿宋" w:hint="eastAsia"/>
                <w:szCs w:val="21"/>
              </w:rPr>
              <w:t>检测、故障排除，每年对连接高压线</w:t>
            </w:r>
            <w:proofErr w:type="gramStart"/>
            <w:r w:rsidRPr="00057DB8">
              <w:rPr>
                <w:rFonts w:ascii="仿宋_GB2312" w:eastAsia="仿宋_GB2312" w:hAnsi="仿宋" w:hint="eastAsia"/>
                <w:szCs w:val="21"/>
              </w:rPr>
              <w:t>缆</w:t>
            </w:r>
            <w:proofErr w:type="gramEnd"/>
            <w:r w:rsidRPr="00057DB8">
              <w:rPr>
                <w:rFonts w:ascii="仿宋_GB2312" w:eastAsia="仿宋_GB2312" w:hAnsi="仿宋" w:hint="eastAsia"/>
                <w:szCs w:val="21"/>
              </w:rPr>
              <w:t>进行一次更换；</w:t>
            </w:r>
          </w:p>
          <w:p w14:paraId="151596CC"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8.硅橡胶瓷瓶检查维护，每年进行一次清洁擦拭。</w:t>
            </w:r>
          </w:p>
          <w:p w14:paraId="0FB57EAE" w14:textId="77777777" w:rsid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9.其它需要处理的问题。</w:t>
            </w:r>
          </w:p>
          <w:p w14:paraId="36E9A225" w14:textId="4F2313A5" w:rsidR="00502734" w:rsidRPr="00316425" w:rsidRDefault="00502734" w:rsidP="00057DB8">
            <w:pPr>
              <w:rPr>
                <w:rFonts w:ascii="仿宋_GB2312" w:eastAsia="仿宋_GB2312" w:hAnsi="仿宋" w:hint="eastAsia"/>
                <w:szCs w:val="21"/>
              </w:rPr>
            </w:pPr>
            <w:r w:rsidRPr="00316425">
              <w:rPr>
                <w:rFonts w:ascii="仿宋_GB2312" w:eastAsia="仿宋_GB2312" w:hAnsi="仿宋" w:hint="eastAsia"/>
                <w:szCs w:val="21"/>
              </w:rPr>
              <w:t>三、</w:t>
            </w:r>
            <w:proofErr w:type="gramStart"/>
            <w:r w:rsidRPr="00316425">
              <w:rPr>
                <w:rFonts w:ascii="仿宋_GB2312" w:eastAsia="仿宋_GB2312" w:hAnsi="仿宋" w:hint="eastAsia"/>
                <w:szCs w:val="21"/>
              </w:rPr>
              <w:t>维保服务</w:t>
            </w:r>
            <w:proofErr w:type="gramEnd"/>
            <w:r w:rsidRPr="00316425">
              <w:rPr>
                <w:rFonts w:ascii="仿宋_GB2312" w:eastAsia="仿宋_GB2312" w:hAnsi="仿宋" w:hint="eastAsia"/>
                <w:szCs w:val="21"/>
              </w:rPr>
              <w:t>要求</w:t>
            </w:r>
          </w:p>
          <w:p w14:paraId="143C0544"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1.每月至少进行一次系统检查与维护，确保高压电网长期处于良好的运行状态,充分发挥应有的防护功能。</w:t>
            </w:r>
          </w:p>
          <w:p w14:paraId="5DA2B879"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2.合同期内需更换一次所有防区的高压接引线，对室外分机箱和硅橡胶瓷瓶进行一次清洁保养。</w:t>
            </w:r>
          </w:p>
          <w:p w14:paraId="468BF1B1"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3.当电网发生故障时，维保单位在接到紧急维修服务通知后，必须在12小时内赶到现场进行处理，24小时之内恢复电网基本功能。</w:t>
            </w:r>
          </w:p>
          <w:p w14:paraId="01C3F72F" w14:textId="77777777" w:rsidR="00057DB8" w:rsidRP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4.</w:t>
            </w:r>
            <w:proofErr w:type="gramStart"/>
            <w:r w:rsidRPr="00057DB8">
              <w:rPr>
                <w:rFonts w:ascii="仿宋_GB2312" w:eastAsia="仿宋_GB2312" w:hAnsi="仿宋" w:hint="eastAsia"/>
                <w:szCs w:val="21"/>
              </w:rPr>
              <w:t>维保服务</w:t>
            </w:r>
            <w:proofErr w:type="gramEnd"/>
            <w:r w:rsidRPr="00057DB8">
              <w:rPr>
                <w:rFonts w:ascii="仿宋_GB2312" w:eastAsia="仿宋_GB2312" w:hAnsi="仿宋" w:hint="eastAsia"/>
                <w:szCs w:val="21"/>
              </w:rPr>
              <w:t>采取包干制方式，合同期内的电网配件的维修或更换均由维保单位承担，不再另行收费。</w:t>
            </w:r>
          </w:p>
          <w:p w14:paraId="4EE30F7A" w14:textId="77777777" w:rsidR="00057DB8" w:rsidRDefault="00057DB8" w:rsidP="00057DB8">
            <w:pPr>
              <w:rPr>
                <w:rFonts w:ascii="仿宋_GB2312" w:eastAsia="仿宋_GB2312" w:hAnsi="仿宋" w:hint="eastAsia"/>
                <w:szCs w:val="21"/>
              </w:rPr>
            </w:pPr>
            <w:r w:rsidRPr="00057DB8">
              <w:rPr>
                <w:rFonts w:ascii="仿宋_GB2312" w:eastAsia="仿宋_GB2312" w:hAnsi="仿宋" w:hint="eastAsia"/>
                <w:szCs w:val="21"/>
              </w:rPr>
              <w:t>5. 维保单位应提供24小时电话咨询服务，寻求问题的解决方案及技术指导。</w:t>
            </w:r>
          </w:p>
          <w:p w14:paraId="4D9C148D" w14:textId="5E7E2D6D" w:rsidR="00A21EDE" w:rsidRPr="00316425" w:rsidRDefault="00A21EDE" w:rsidP="00057DB8">
            <w:pPr>
              <w:rPr>
                <w:rFonts w:ascii="仿宋_GB2312" w:eastAsia="仿宋_GB2312" w:hAnsi="仿宋" w:hint="eastAsia"/>
                <w:szCs w:val="21"/>
              </w:rPr>
            </w:pPr>
            <w:r w:rsidRPr="00316425">
              <w:rPr>
                <w:rFonts w:ascii="仿宋_GB2312" w:eastAsia="仿宋_GB2312" w:hAnsi="仿宋" w:hint="eastAsia"/>
                <w:szCs w:val="21"/>
              </w:rPr>
              <w:t>四、</w:t>
            </w:r>
            <w:r w:rsidRPr="00316425">
              <w:rPr>
                <w:rFonts w:ascii="仿宋_GB2312" w:eastAsia="仿宋_GB2312" w:hAnsi="仿宋"/>
                <w:szCs w:val="21"/>
              </w:rPr>
              <w:t>维护保养</w:t>
            </w:r>
            <w:r w:rsidR="00665037" w:rsidRPr="00316425">
              <w:rPr>
                <w:rFonts w:ascii="仿宋_GB2312" w:eastAsia="仿宋_GB2312" w:hAnsi="仿宋" w:hint="eastAsia"/>
                <w:szCs w:val="21"/>
              </w:rPr>
              <w:t>期限</w:t>
            </w:r>
          </w:p>
          <w:p w14:paraId="371E726C" w14:textId="25B5E197" w:rsidR="00A21EDE" w:rsidRPr="00A21EDE" w:rsidRDefault="00A21EDE" w:rsidP="004500F4">
            <w:pPr>
              <w:rPr>
                <w:rFonts w:ascii="仿宋_GB2312" w:eastAsia="仿宋_GB2312" w:hAnsi="仿宋" w:hint="eastAsia"/>
                <w:szCs w:val="21"/>
              </w:rPr>
            </w:pPr>
            <w:r w:rsidRPr="00A21EDE">
              <w:rPr>
                <w:rFonts w:ascii="仿宋_GB2312" w:eastAsia="仿宋_GB2312" w:hAnsi="仿宋"/>
                <w:szCs w:val="21"/>
              </w:rPr>
              <w:t>一年（从该项目签订合同之日起计算）。</w:t>
            </w:r>
          </w:p>
        </w:tc>
        <w:tc>
          <w:tcPr>
            <w:tcW w:w="709" w:type="dxa"/>
            <w:vAlign w:val="center"/>
          </w:tcPr>
          <w:p w14:paraId="30A9DEDC" w14:textId="3106E9B1" w:rsidR="00502734" w:rsidRPr="00721D32" w:rsidRDefault="00A21EDE" w:rsidP="00DA2879">
            <w:pPr>
              <w:jc w:val="center"/>
              <w:rPr>
                <w:rFonts w:ascii="仿宋_GB2312" w:eastAsia="仿宋_GB2312" w:hAnsi="仿宋" w:hint="eastAsia"/>
                <w:szCs w:val="21"/>
              </w:rPr>
            </w:pPr>
            <w:r>
              <w:rPr>
                <w:rFonts w:ascii="仿宋_GB2312" w:eastAsia="仿宋_GB2312" w:hAnsi="仿宋"/>
                <w:szCs w:val="21"/>
              </w:rPr>
              <w:lastRenderedPageBreak/>
              <w:t>1</w:t>
            </w:r>
          </w:p>
        </w:tc>
        <w:tc>
          <w:tcPr>
            <w:tcW w:w="850" w:type="dxa"/>
            <w:vAlign w:val="center"/>
          </w:tcPr>
          <w:p w14:paraId="26187745" w14:textId="40798318" w:rsidR="00502734" w:rsidRPr="00721D32" w:rsidRDefault="00A21EDE"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993" w:type="dxa"/>
            <w:vAlign w:val="center"/>
          </w:tcPr>
          <w:p w14:paraId="13A46A56" w14:textId="360D1638" w:rsidR="00502734" w:rsidRPr="00721D32" w:rsidRDefault="00A21EDE" w:rsidP="00DA2879">
            <w:pPr>
              <w:jc w:val="center"/>
              <w:rPr>
                <w:rFonts w:ascii="仿宋_GB2312" w:eastAsia="仿宋_GB2312" w:hAnsi="仿宋" w:hint="eastAsia"/>
                <w:szCs w:val="21"/>
              </w:rPr>
            </w:pPr>
            <w:r>
              <w:rPr>
                <w:rFonts w:ascii="仿宋_GB2312" w:eastAsia="仿宋_GB2312" w:hAnsi="仿宋"/>
                <w:szCs w:val="21"/>
              </w:rPr>
              <w:t>3</w:t>
            </w:r>
            <w:r w:rsidR="001D268C">
              <w:rPr>
                <w:rFonts w:ascii="仿宋_GB2312" w:eastAsia="仿宋_GB2312" w:hAnsi="仿宋" w:hint="eastAsia"/>
                <w:szCs w:val="21"/>
              </w:rPr>
              <w:t>0</w:t>
            </w:r>
            <w:r>
              <w:rPr>
                <w:rFonts w:ascii="仿宋_GB2312" w:eastAsia="仿宋_GB2312" w:hAnsi="仿宋"/>
                <w:szCs w:val="21"/>
              </w:rPr>
              <w:t>000</w:t>
            </w:r>
          </w:p>
        </w:tc>
      </w:tr>
    </w:tbl>
    <w:p w14:paraId="740FDE4B" w14:textId="6796147F" w:rsidR="00D77F4B" w:rsidRPr="002C3598" w:rsidRDefault="00D77F4B" w:rsidP="00FB5300">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308C751F" w14:textId="1271E1F0" w:rsidR="007427AF" w:rsidRPr="007427AF" w:rsidRDefault="006D3040" w:rsidP="00F66EB0">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FB5300">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FB5300">
      <w:pPr>
        <w:spacing w:line="48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FB5300">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FB5300">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FB5300">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lastRenderedPageBreak/>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C59CBC8" w:rsidR="00E463B0" w:rsidRDefault="00E463B0" w:rsidP="00FB5300">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B26C8">
        <w:rPr>
          <w:rFonts w:ascii="宋体" w:eastAsia="宋体" w:hAnsi="宋体" w:hint="eastAsia"/>
          <w:sz w:val="24"/>
          <w:szCs w:val="24"/>
        </w:rPr>
        <w:t>。</w:t>
      </w:r>
    </w:p>
    <w:p w14:paraId="56206DBD" w14:textId="28E61CB6" w:rsidR="0050643E" w:rsidRPr="002C3598" w:rsidRDefault="009E0F02" w:rsidP="00FB5300">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62B5FB3A" w:rsidR="0050643E" w:rsidRPr="002C3598" w:rsidRDefault="0050643E" w:rsidP="00FB5300">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BE3429">
        <w:rPr>
          <w:rFonts w:ascii="宋体" w:eastAsia="宋体" w:hAnsi="宋体" w:hint="eastAsia"/>
          <w:sz w:val="24"/>
          <w:szCs w:val="24"/>
        </w:rPr>
        <w:t>5</w:t>
      </w:r>
      <w:r w:rsidRPr="002C3598">
        <w:rPr>
          <w:rFonts w:ascii="宋体" w:eastAsia="宋体" w:hAnsi="宋体"/>
          <w:sz w:val="24"/>
          <w:szCs w:val="24"/>
        </w:rPr>
        <w:t>年</w:t>
      </w:r>
      <w:r w:rsidR="000673EB">
        <w:rPr>
          <w:rFonts w:ascii="宋体" w:eastAsia="宋体" w:hAnsi="宋体" w:hint="eastAsia"/>
          <w:sz w:val="24"/>
          <w:szCs w:val="24"/>
        </w:rPr>
        <w:t>6</w:t>
      </w:r>
      <w:r w:rsidRPr="002C3598">
        <w:rPr>
          <w:rFonts w:ascii="宋体" w:eastAsia="宋体" w:hAnsi="宋体"/>
          <w:sz w:val="24"/>
          <w:szCs w:val="24"/>
        </w:rPr>
        <w:t>月</w:t>
      </w:r>
      <w:r w:rsidR="003C275E">
        <w:rPr>
          <w:rFonts w:ascii="宋体" w:eastAsia="宋体" w:hAnsi="宋体" w:hint="eastAsia"/>
          <w:sz w:val="24"/>
          <w:szCs w:val="24"/>
        </w:rPr>
        <w:t>1</w:t>
      </w:r>
      <w:r w:rsidR="000673EB">
        <w:rPr>
          <w:rFonts w:ascii="宋体" w:eastAsia="宋体" w:hAnsi="宋体" w:hint="eastAsia"/>
          <w:sz w:val="24"/>
          <w:szCs w:val="24"/>
        </w:rPr>
        <w:t>3</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22473448" w:rsidR="00BD2F4F" w:rsidRPr="002C3598" w:rsidRDefault="0050643E" w:rsidP="00FB5300">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黄许镇德阳</w:t>
      </w:r>
      <w:proofErr w:type="gramEnd"/>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FB5300">
      <w:pPr>
        <w:spacing w:line="48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6218DD26" w:rsidR="00936FE3" w:rsidRPr="002C3598" w:rsidRDefault="005C3D4A" w:rsidP="00FB5300">
      <w:pPr>
        <w:spacing w:line="48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BE3429">
        <w:rPr>
          <w:rFonts w:ascii="宋体" w:eastAsia="宋体" w:hAnsi="宋体" w:hint="eastAsia"/>
          <w:sz w:val="24"/>
          <w:szCs w:val="24"/>
        </w:rPr>
        <w:t>5</w:t>
      </w:r>
      <w:r w:rsidR="00936FE3" w:rsidRPr="002C3598">
        <w:rPr>
          <w:rFonts w:ascii="宋体" w:eastAsia="宋体" w:hAnsi="宋体"/>
          <w:sz w:val="24"/>
          <w:szCs w:val="24"/>
        </w:rPr>
        <w:t>年</w:t>
      </w:r>
      <w:r w:rsidR="000673EB">
        <w:rPr>
          <w:rFonts w:ascii="宋体" w:eastAsia="宋体" w:hAnsi="宋体" w:hint="eastAsia"/>
          <w:sz w:val="24"/>
          <w:szCs w:val="24"/>
        </w:rPr>
        <w:t>6</w:t>
      </w:r>
      <w:r w:rsidR="00936FE3" w:rsidRPr="002C3598">
        <w:rPr>
          <w:rFonts w:ascii="宋体" w:eastAsia="宋体" w:hAnsi="宋体"/>
          <w:sz w:val="24"/>
          <w:szCs w:val="24"/>
        </w:rPr>
        <w:t>月</w:t>
      </w:r>
      <w:r w:rsidR="003C275E">
        <w:rPr>
          <w:rFonts w:ascii="宋体" w:eastAsia="宋体" w:hAnsi="宋体" w:hint="eastAsia"/>
          <w:sz w:val="24"/>
          <w:szCs w:val="24"/>
        </w:rPr>
        <w:t>1</w:t>
      </w:r>
      <w:r w:rsidR="000673EB">
        <w:rPr>
          <w:rFonts w:ascii="宋体" w:eastAsia="宋体" w:hAnsi="宋体" w:hint="eastAsia"/>
          <w:sz w:val="24"/>
          <w:szCs w:val="24"/>
        </w:rPr>
        <w:t>3</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FB5300">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FB5300">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FB5300">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FB5300">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FB5300">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Default="005C3D4A" w:rsidP="00FB5300">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0F1B13C5" w:rsidR="006B5887" w:rsidRDefault="005C3D4A" w:rsidP="00FB5300">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黄许镇德阳</w:t>
      </w:r>
      <w:proofErr w:type="gramEnd"/>
      <w:r w:rsidRPr="002C3598">
        <w:rPr>
          <w:rFonts w:ascii="宋体" w:eastAsia="宋体" w:hAnsi="宋体" w:hint="eastAsia"/>
          <w:sz w:val="24"/>
          <w:szCs w:val="24"/>
        </w:rPr>
        <w:t>监狱</w:t>
      </w:r>
      <w:r w:rsidR="00BB71B5" w:rsidRPr="002C3598">
        <w:rPr>
          <w:rFonts w:ascii="宋体" w:eastAsia="宋体" w:hAnsi="宋体" w:hint="eastAsia"/>
          <w:sz w:val="24"/>
          <w:szCs w:val="24"/>
        </w:rPr>
        <w:t>两狱一所</w:t>
      </w:r>
    </w:p>
    <w:p w14:paraId="4184A053" w14:textId="77777777" w:rsidR="0082351B" w:rsidRDefault="0082351B" w:rsidP="006D07D6">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bookmarkStart w:id="0" w:name="_Hlk148624001"/>
    </w:p>
    <w:p w14:paraId="75062A85" w14:textId="1FB27A85" w:rsidR="006D07D6" w:rsidRDefault="006D07D6" w:rsidP="006D07D6">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089A1E04" w14:textId="77777777" w:rsidR="006D07D6" w:rsidRDefault="006D07D6" w:rsidP="006D07D6">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p>
    <w:p w14:paraId="1B7E2FEF" w14:textId="77777777" w:rsidR="006D07D6" w:rsidRDefault="006D07D6" w:rsidP="006D07D6">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301AB4E" w14:textId="77777777" w:rsidR="006D07D6" w:rsidRPr="00DB6434" w:rsidRDefault="006D07D6" w:rsidP="006D07D6">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0215B41E" w14:textId="77777777" w:rsidR="006D07D6" w:rsidRPr="00623071" w:rsidRDefault="006D07D6" w:rsidP="006D07D6">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6D07D6" w14:paraId="064B43DC" w14:textId="77777777" w:rsidTr="00B5569F">
        <w:tc>
          <w:tcPr>
            <w:tcW w:w="704" w:type="dxa"/>
            <w:vAlign w:val="center"/>
          </w:tcPr>
          <w:p w14:paraId="15ABA224" w14:textId="77777777" w:rsidR="006D07D6" w:rsidRPr="00721D32" w:rsidRDefault="006D07D6" w:rsidP="00B5569F">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7477FE3E" w14:textId="77777777" w:rsidR="006D07D6" w:rsidRPr="00721D32" w:rsidRDefault="006D07D6" w:rsidP="00B5569F">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3A618616" w14:textId="77777777" w:rsidR="006D07D6" w:rsidRPr="00721D32" w:rsidRDefault="006D07D6" w:rsidP="00B5569F">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4A61D3AE" w14:textId="77777777" w:rsidR="006D07D6" w:rsidRPr="00721D32" w:rsidRDefault="006D07D6" w:rsidP="00B5569F">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602A450" w14:textId="77777777" w:rsidR="006D07D6" w:rsidRPr="00721D32" w:rsidRDefault="006D07D6" w:rsidP="00B5569F">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4E664C55" w14:textId="77777777" w:rsidR="006D07D6" w:rsidRPr="00721D32" w:rsidRDefault="006D07D6" w:rsidP="00B5569F">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458B265B" w14:textId="77777777" w:rsidR="006D07D6" w:rsidRPr="00721D32" w:rsidRDefault="006D07D6" w:rsidP="00B5569F">
            <w:pPr>
              <w:rPr>
                <w:rFonts w:ascii="仿宋_GB2312" w:eastAsia="仿宋_GB2312" w:hAnsi="仿宋" w:hint="eastAsia"/>
                <w:szCs w:val="21"/>
              </w:rPr>
            </w:pPr>
            <w:r w:rsidRPr="00721D32">
              <w:rPr>
                <w:rFonts w:ascii="仿宋_GB2312" w:eastAsia="仿宋_GB2312" w:hAnsi="仿宋" w:hint="eastAsia"/>
                <w:szCs w:val="21"/>
              </w:rPr>
              <w:t>合计（元）</w:t>
            </w:r>
          </w:p>
        </w:tc>
      </w:tr>
      <w:tr w:rsidR="006D07D6" w14:paraId="5C708E3A" w14:textId="77777777" w:rsidTr="00B5569F">
        <w:trPr>
          <w:trHeight w:val="567"/>
        </w:trPr>
        <w:tc>
          <w:tcPr>
            <w:tcW w:w="704" w:type="dxa"/>
            <w:vAlign w:val="center"/>
          </w:tcPr>
          <w:p w14:paraId="1076F763" w14:textId="77777777" w:rsidR="006D07D6" w:rsidRPr="00721D32" w:rsidRDefault="006D07D6" w:rsidP="00B5569F">
            <w:pPr>
              <w:jc w:val="center"/>
              <w:rPr>
                <w:rFonts w:ascii="仿宋_GB2312" w:eastAsia="仿宋_GB2312" w:hAnsi="仿宋" w:hint="eastAsia"/>
                <w:szCs w:val="21"/>
              </w:rPr>
            </w:pPr>
          </w:p>
        </w:tc>
        <w:tc>
          <w:tcPr>
            <w:tcW w:w="1134" w:type="dxa"/>
            <w:vAlign w:val="center"/>
          </w:tcPr>
          <w:p w14:paraId="3EFD47BD" w14:textId="77777777" w:rsidR="006D07D6" w:rsidRPr="00721D32" w:rsidRDefault="006D07D6" w:rsidP="00B5569F">
            <w:pPr>
              <w:jc w:val="center"/>
              <w:rPr>
                <w:rFonts w:ascii="仿宋_GB2312" w:eastAsia="仿宋_GB2312" w:hAnsi="仿宋" w:hint="eastAsia"/>
                <w:szCs w:val="21"/>
              </w:rPr>
            </w:pPr>
          </w:p>
        </w:tc>
        <w:tc>
          <w:tcPr>
            <w:tcW w:w="2552" w:type="dxa"/>
            <w:vAlign w:val="center"/>
          </w:tcPr>
          <w:p w14:paraId="15B5EF09" w14:textId="77777777" w:rsidR="006D07D6" w:rsidRPr="00721D32" w:rsidRDefault="006D07D6" w:rsidP="00B5569F">
            <w:pPr>
              <w:jc w:val="center"/>
              <w:rPr>
                <w:rFonts w:ascii="仿宋_GB2312" w:eastAsia="仿宋_GB2312" w:hAnsi="仿宋" w:hint="eastAsia"/>
                <w:szCs w:val="21"/>
              </w:rPr>
            </w:pPr>
          </w:p>
        </w:tc>
        <w:tc>
          <w:tcPr>
            <w:tcW w:w="708" w:type="dxa"/>
            <w:vAlign w:val="center"/>
          </w:tcPr>
          <w:p w14:paraId="7F9FE9C8" w14:textId="77777777" w:rsidR="006D07D6" w:rsidRPr="00721D32" w:rsidRDefault="006D07D6" w:rsidP="00B5569F">
            <w:pPr>
              <w:jc w:val="center"/>
              <w:rPr>
                <w:rFonts w:ascii="仿宋_GB2312" w:eastAsia="仿宋_GB2312" w:hAnsi="仿宋" w:hint="eastAsia"/>
                <w:szCs w:val="21"/>
              </w:rPr>
            </w:pPr>
          </w:p>
        </w:tc>
        <w:tc>
          <w:tcPr>
            <w:tcW w:w="742" w:type="dxa"/>
            <w:vAlign w:val="center"/>
          </w:tcPr>
          <w:p w14:paraId="34D8A2BB" w14:textId="77777777" w:rsidR="006D07D6" w:rsidRPr="00721D32" w:rsidRDefault="006D07D6" w:rsidP="00B5569F">
            <w:pPr>
              <w:jc w:val="center"/>
              <w:rPr>
                <w:rFonts w:ascii="仿宋_GB2312" w:eastAsia="仿宋_GB2312" w:hAnsi="仿宋" w:hint="eastAsia"/>
                <w:szCs w:val="21"/>
              </w:rPr>
            </w:pPr>
          </w:p>
        </w:tc>
        <w:tc>
          <w:tcPr>
            <w:tcW w:w="1228" w:type="dxa"/>
            <w:vAlign w:val="center"/>
          </w:tcPr>
          <w:p w14:paraId="75E7AA2F" w14:textId="77777777" w:rsidR="006D07D6" w:rsidRPr="00721D32" w:rsidRDefault="006D07D6" w:rsidP="00B5569F">
            <w:pPr>
              <w:jc w:val="center"/>
              <w:rPr>
                <w:rFonts w:ascii="仿宋_GB2312" w:eastAsia="仿宋_GB2312" w:hAnsi="仿宋" w:hint="eastAsia"/>
                <w:szCs w:val="21"/>
              </w:rPr>
            </w:pPr>
          </w:p>
        </w:tc>
        <w:tc>
          <w:tcPr>
            <w:tcW w:w="1228" w:type="dxa"/>
            <w:vAlign w:val="center"/>
          </w:tcPr>
          <w:p w14:paraId="5378CD80" w14:textId="77777777" w:rsidR="006D07D6" w:rsidRPr="00721D32" w:rsidRDefault="006D07D6" w:rsidP="00B5569F">
            <w:pPr>
              <w:jc w:val="center"/>
              <w:rPr>
                <w:rFonts w:ascii="仿宋_GB2312" w:eastAsia="仿宋_GB2312" w:hAnsi="仿宋" w:hint="eastAsia"/>
                <w:szCs w:val="21"/>
              </w:rPr>
            </w:pPr>
          </w:p>
        </w:tc>
      </w:tr>
      <w:tr w:rsidR="006D07D6" w14:paraId="5FE33991" w14:textId="77777777" w:rsidTr="00B5569F">
        <w:trPr>
          <w:trHeight w:val="567"/>
        </w:trPr>
        <w:tc>
          <w:tcPr>
            <w:tcW w:w="704" w:type="dxa"/>
            <w:vAlign w:val="center"/>
          </w:tcPr>
          <w:p w14:paraId="650D2208" w14:textId="77777777" w:rsidR="006D07D6" w:rsidRPr="00721D32" w:rsidRDefault="006D07D6" w:rsidP="00B5569F">
            <w:pPr>
              <w:jc w:val="center"/>
              <w:rPr>
                <w:rFonts w:ascii="仿宋_GB2312" w:eastAsia="仿宋_GB2312" w:hAnsi="仿宋" w:hint="eastAsia"/>
                <w:szCs w:val="21"/>
              </w:rPr>
            </w:pPr>
          </w:p>
        </w:tc>
        <w:tc>
          <w:tcPr>
            <w:tcW w:w="1134" w:type="dxa"/>
            <w:vAlign w:val="center"/>
          </w:tcPr>
          <w:p w14:paraId="43DF7A60" w14:textId="77777777" w:rsidR="006D07D6" w:rsidRPr="00721D32" w:rsidRDefault="006D07D6" w:rsidP="00B5569F">
            <w:pPr>
              <w:jc w:val="center"/>
              <w:rPr>
                <w:rFonts w:ascii="仿宋_GB2312" w:eastAsia="仿宋_GB2312" w:hAnsi="仿宋" w:hint="eastAsia"/>
                <w:szCs w:val="21"/>
              </w:rPr>
            </w:pPr>
          </w:p>
        </w:tc>
        <w:tc>
          <w:tcPr>
            <w:tcW w:w="2552" w:type="dxa"/>
            <w:vAlign w:val="center"/>
          </w:tcPr>
          <w:p w14:paraId="6F669D2C" w14:textId="77777777" w:rsidR="006D07D6" w:rsidRPr="00721D32" w:rsidRDefault="006D07D6" w:rsidP="00B5569F">
            <w:pPr>
              <w:jc w:val="center"/>
              <w:rPr>
                <w:rFonts w:ascii="仿宋_GB2312" w:eastAsia="仿宋_GB2312" w:hAnsi="仿宋" w:hint="eastAsia"/>
                <w:szCs w:val="21"/>
              </w:rPr>
            </w:pPr>
          </w:p>
        </w:tc>
        <w:tc>
          <w:tcPr>
            <w:tcW w:w="708" w:type="dxa"/>
            <w:vAlign w:val="center"/>
          </w:tcPr>
          <w:p w14:paraId="4EA89B31" w14:textId="77777777" w:rsidR="006D07D6" w:rsidRPr="00721D32" w:rsidRDefault="006D07D6" w:rsidP="00B5569F">
            <w:pPr>
              <w:jc w:val="center"/>
              <w:rPr>
                <w:rFonts w:ascii="仿宋_GB2312" w:eastAsia="仿宋_GB2312" w:hAnsi="仿宋" w:hint="eastAsia"/>
                <w:szCs w:val="21"/>
              </w:rPr>
            </w:pPr>
          </w:p>
        </w:tc>
        <w:tc>
          <w:tcPr>
            <w:tcW w:w="742" w:type="dxa"/>
            <w:vAlign w:val="center"/>
          </w:tcPr>
          <w:p w14:paraId="35568A88" w14:textId="77777777" w:rsidR="006D07D6" w:rsidRPr="00721D32" w:rsidRDefault="006D07D6" w:rsidP="00B5569F">
            <w:pPr>
              <w:jc w:val="center"/>
              <w:rPr>
                <w:rFonts w:ascii="仿宋_GB2312" w:eastAsia="仿宋_GB2312" w:hAnsi="仿宋" w:hint="eastAsia"/>
                <w:szCs w:val="21"/>
              </w:rPr>
            </w:pPr>
          </w:p>
        </w:tc>
        <w:tc>
          <w:tcPr>
            <w:tcW w:w="1228" w:type="dxa"/>
            <w:vAlign w:val="center"/>
          </w:tcPr>
          <w:p w14:paraId="540D542E" w14:textId="77777777" w:rsidR="006D07D6" w:rsidRPr="00721D32" w:rsidRDefault="006D07D6" w:rsidP="00B5569F">
            <w:pPr>
              <w:jc w:val="center"/>
              <w:rPr>
                <w:rFonts w:ascii="仿宋_GB2312" w:eastAsia="仿宋_GB2312" w:hAnsi="仿宋" w:hint="eastAsia"/>
                <w:szCs w:val="21"/>
              </w:rPr>
            </w:pPr>
          </w:p>
        </w:tc>
        <w:tc>
          <w:tcPr>
            <w:tcW w:w="1228" w:type="dxa"/>
            <w:vAlign w:val="center"/>
          </w:tcPr>
          <w:p w14:paraId="1E633B36" w14:textId="77777777" w:rsidR="006D07D6" w:rsidRPr="00721D32" w:rsidRDefault="006D07D6" w:rsidP="00B5569F">
            <w:pPr>
              <w:jc w:val="center"/>
              <w:rPr>
                <w:rFonts w:ascii="仿宋_GB2312" w:eastAsia="仿宋_GB2312" w:hAnsi="仿宋" w:hint="eastAsia"/>
                <w:szCs w:val="21"/>
              </w:rPr>
            </w:pPr>
          </w:p>
        </w:tc>
      </w:tr>
      <w:tr w:rsidR="006D07D6" w14:paraId="64C444EE" w14:textId="77777777" w:rsidTr="00B5569F">
        <w:trPr>
          <w:trHeight w:val="567"/>
        </w:trPr>
        <w:tc>
          <w:tcPr>
            <w:tcW w:w="704" w:type="dxa"/>
            <w:vAlign w:val="center"/>
          </w:tcPr>
          <w:p w14:paraId="2B245D4C" w14:textId="77777777" w:rsidR="006D07D6" w:rsidRPr="00721D32" w:rsidRDefault="006D07D6" w:rsidP="00B5569F">
            <w:pPr>
              <w:jc w:val="center"/>
              <w:rPr>
                <w:rFonts w:ascii="仿宋_GB2312" w:eastAsia="仿宋_GB2312" w:hAnsi="仿宋" w:hint="eastAsia"/>
                <w:szCs w:val="21"/>
              </w:rPr>
            </w:pPr>
          </w:p>
        </w:tc>
        <w:tc>
          <w:tcPr>
            <w:tcW w:w="1134" w:type="dxa"/>
            <w:vAlign w:val="center"/>
          </w:tcPr>
          <w:p w14:paraId="2D1BFC7C" w14:textId="77777777" w:rsidR="006D07D6" w:rsidRPr="00721D32" w:rsidRDefault="006D07D6" w:rsidP="00B5569F">
            <w:pPr>
              <w:jc w:val="center"/>
              <w:rPr>
                <w:rFonts w:ascii="仿宋_GB2312" w:eastAsia="仿宋_GB2312" w:hAnsi="仿宋" w:hint="eastAsia"/>
                <w:szCs w:val="21"/>
              </w:rPr>
            </w:pPr>
          </w:p>
        </w:tc>
        <w:tc>
          <w:tcPr>
            <w:tcW w:w="2552" w:type="dxa"/>
            <w:vAlign w:val="center"/>
          </w:tcPr>
          <w:p w14:paraId="25B1ECA7" w14:textId="77777777" w:rsidR="006D07D6" w:rsidRPr="00721D32" w:rsidRDefault="006D07D6" w:rsidP="00B5569F">
            <w:pPr>
              <w:jc w:val="center"/>
              <w:rPr>
                <w:rFonts w:ascii="仿宋_GB2312" w:eastAsia="仿宋_GB2312" w:hAnsi="仿宋" w:hint="eastAsia"/>
                <w:szCs w:val="21"/>
              </w:rPr>
            </w:pPr>
          </w:p>
        </w:tc>
        <w:tc>
          <w:tcPr>
            <w:tcW w:w="708" w:type="dxa"/>
            <w:vAlign w:val="center"/>
          </w:tcPr>
          <w:p w14:paraId="35D080B6" w14:textId="77777777" w:rsidR="006D07D6" w:rsidRPr="00721D32" w:rsidRDefault="006D07D6" w:rsidP="00B5569F">
            <w:pPr>
              <w:jc w:val="center"/>
              <w:rPr>
                <w:rFonts w:ascii="仿宋_GB2312" w:eastAsia="仿宋_GB2312" w:hAnsi="仿宋" w:hint="eastAsia"/>
                <w:szCs w:val="21"/>
              </w:rPr>
            </w:pPr>
          </w:p>
        </w:tc>
        <w:tc>
          <w:tcPr>
            <w:tcW w:w="742" w:type="dxa"/>
            <w:vAlign w:val="center"/>
          </w:tcPr>
          <w:p w14:paraId="1AE688E2" w14:textId="77777777" w:rsidR="006D07D6" w:rsidRPr="00721D32" w:rsidRDefault="006D07D6" w:rsidP="00B5569F">
            <w:pPr>
              <w:jc w:val="center"/>
              <w:rPr>
                <w:rFonts w:ascii="仿宋_GB2312" w:eastAsia="仿宋_GB2312" w:hAnsi="仿宋" w:hint="eastAsia"/>
                <w:szCs w:val="21"/>
              </w:rPr>
            </w:pPr>
          </w:p>
        </w:tc>
        <w:tc>
          <w:tcPr>
            <w:tcW w:w="1228" w:type="dxa"/>
            <w:vAlign w:val="center"/>
          </w:tcPr>
          <w:p w14:paraId="191DF383" w14:textId="77777777" w:rsidR="006D07D6" w:rsidRPr="00721D32" w:rsidRDefault="006D07D6" w:rsidP="00B5569F">
            <w:pPr>
              <w:jc w:val="center"/>
              <w:rPr>
                <w:rFonts w:ascii="仿宋_GB2312" w:eastAsia="仿宋_GB2312" w:hAnsi="仿宋" w:hint="eastAsia"/>
                <w:szCs w:val="21"/>
              </w:rPr>
            </w:pPr>
          </w:p>
        </w:tc>
        <w:tc>
          <w:tcPr>
            <w:tcW w:w="1228" w:type="dxa"/>
            <w:vAlign w:val="center"/>
          </w:tcPr>
          <w:p w14:paraId="2D139EEA" w14:textId="77777777" w:rsidR="006D07D6" w:rsidRPr="00721D32" w:rsidRDefault="006D07D6" w:rsidP="00B5569F">
            <w:pPr>
              <w:jc w:val="center"/>
              <w:rPr>
                <w:rFonts w:ascii="仿宋_GB2312" w:eastAsia="仿宋_GB2312" w:hAnsi="仿宋" w:hint="eastAsia"/>
                <w:szCs w:val="21"/>
              </w:rPr>
            </w:pPr>
          </w:p>
        </w:tc>
      </w:tr>
      <w:tr w:rsidR="006D07D6" w14:paraId="74D377A2" w14:textId="77777777" w:rsidTr="00B5569F">
        <w:trPr>
          <w:trHeight w:val="567"/>
        </w:trPr>
        <w:tc>
          <w:tcPr>
            <w:tcW w:w="8296" w:type="dxa"/>
            <w:gridSpan w:val="7"/>
            <w:vAlign w:val="center"/>
          </w:tcPr>
          <w:p w14:paraId="58955B11" w14:textId="77777777" w:rsidR="006D07D6" w:rsidRPr="00721D32" w:rsidRDefault="006D07D6" w:rsidP="00B5569F">
            <w:pPr>
              <w:jc w:val="center"/>
              <w:rPr>
                <w:rFonts w:ascii="仿宋_GB2312" w:eastAsia="仿宋_GB2312" w:hAnsi="仿宋" w:hint="eastAsia"/>
                <w:szCs w:val="21"/>
              </w:rPr>
            </w:pPr>
            <w:r>
              <w:rPr>
                <w:rFonts w:ascii="仿宋_GB2312" w:eastAsia="仿宋_GB2312" w:hAnsi="仿宋" w:hint="eastAsia"/>
                <w:szCs w:val="21"/>
              </w:rPr>
              <w:t>总金额：         元（大写：             ）</w:t>
            </w:r>
          </w:p>
        </w:tc>
      </w:tr>
    </w:tbl>
    <w:p w14:paraId="6FA18799" w14:textId="77777777" w:rsidR="006D07D6" w:rsidRPr="004B6DD2" w:rsidRDefault="006D07D6" w:rsidP="006D07D6">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22DBDB44" w14:textId="77777777" w:rsidR="006D07D6" w:rsidRDefault="006D07D6" w:rsidP="006D07D6">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67777BB8" w14:textId="77777777" w:rsidR="006D07D6" w:rsidRPr="00623071" w:rsidRDefault="006D07D6" w:rsidP="006D07D6">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DD22EA3" w14:textId="77777777" w:rsidR="006D07D6" w:rsidRPr="00623071" w:rsidRDefault="006D07D6" w:rsidP="006D07D6">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33541987" w14:textId="77777777" w:rsidR="006D07D6" w:rsidRPr="00623071" w:rsidRDefault="006D07D6" w:rsidP="006D07D6">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3C6422B0" w14:textId="77777777" w:rsidR="006D07D6" w:rsidRPr="00623071" w:rsidRDefault="006D07D6" w:rsidP="006D07D6">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893A130" w14:textId="77777777" w:rsidR="006D07D6" w:rsidRPr="00AF4DD4" w:rsidRDefault="006D07D6" w:rsidP="006D07D6">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029B93D2" w14:textId="77777777" w:rsidR="006D07D6" w:rsidRPr="00AF4DD4" w:rsidRDefault="006D07D6" w:rsidP="006D07D6">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2582898D" w14:textId="77777777" w:rsidR="006D07D6" w:rsidRPr="00AF4DD4" w:rsidRDefault="006D07D6" w:rsidP="006D07D6">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BE3AAC9" w14:textId="77777777" w:rsidR="006D07D6" w:rsidRPr="00AF4DD4" w:rsidRDefault="006D07D6" w:rsidP="006D07D6">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081BB338" w14:textId="77777777" w:rsidR="006D07D6" w:rsidRPr="00AF4DD4" w:rsidRDefault="006D07D6" w:rsidP="006D07D6">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29B728C9" w14:textId="77777777" w:rsidR="006D07D6" w:rsidRPr="00AF4DD4" w:rsidRDefault="006D07D6" w:rsidP="006D07D6">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72A47EC2" w14:textId="77777777" w:rsidR="006D07D6" w:rsidRDefault="006D07D6" w:rsidP="006D07D6">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2B9FCD37" w14:textId="77777777" w:rsidR="006D07D6" w:rsidRDefault="006D07D6" w:rsidP="006D07D6">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Pr>
          <w:rFonts w:ascii="黑体" w:eastAsia="黑体" w:hAnsi="黑体" w:cs="宋体" w:hint="eastAsia"/>
          <w:bCs/>
          <w:kern w:val="0"/>
          <w:sz w:val="44"/>
          <w:szCs w:val="44"/>
          <w:shd w:val="clear" w:color="auto" w:fill="FFFFFF"/>
        </w:rPr>
        <w:t>函</w:t>
      </w:r>
    </w:p>
    <w:p w14:paraId="2C9090D2" w14:textId="77777777" w:rsidR="006D07D6" w:rsidRPr="003D2B85" w:rsidRDefault="006D07D6" w:rsidP="006D07D6">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411099F6"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34EF4BC2"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5B3A1FB3"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5FDF0824"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0A483F6C"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10B5CCC2"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297CDCA2"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3629087F"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5F37BB37"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781606F7"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001637B5"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F63C589"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619E0E1B"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7901AAC"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3E5BEB70"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6763EEF1"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p>
    <w:p w14:paraId="7FD289C9" w14:textId="77777777" w:rsidR="006D07D6" w:rsidRPr="000E37AA" w:rsidRDefault="006D07D6" w:rsidP="006D07D6">
      <w:pPr>
        <w:widowControl/>
        <w:spacing w:line="500" w:lineRule="exact"/>
        <w:ind w:firstLineChars="200" w:firstLine="480"/>
        <w:rPr>
          <w:rFonts w:ascii="宋体" w:eastAsia="宋体" w:hAnsi="宋体" w:cs="宋体" w:hint="eastAsia"/>
          <w:bCs/>
          <w:kern w:val="0"/>
          <w:sz w:val="24"/>
          <w:shd w:val="clear" w:color="auto" w:fill="FFFFFF"/>
        </w:rPr>
      </w:pPr>
    </w:p>
    <w:p w14:paraId="4AFCD5FC" w14:textId="77777777" w:rsidR="006D07D6" w:rsidRPr="000E37AA" w:rsidRDefault="006D07D6" w:rsidP="006D07D6">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60AA0906" w14:textId="77777777" w:rsidR="006D07D6" w:rsidRDefault="006D07D6" w:rsidP="006D07D6">
      <w:pPr>
        <w:widowControl/>
        <w:spacing w:line="560" w:lineRule="exact"/>
        <w:ind w:firstLineChars="200" w:firstLine="480"/>
        <w:rPr>
          <w:rFonts w:ascii="宋体" w:eastAsia="宋体" w:hAnsi="宋体" w:cs="宋体" w:hint="eastAsia"/>
          <w:bCs/>
          <w:kern w:val="0"/>
          <w:sz w:val="24"/>
          <w:shd w:val="clear" w:color="auto" w:fill="FFFFFF"/>
        </w:rPr>
      </w:pPr>
    </w:p>
    <w:p w14:paraId="76291B45" w14:textId="77777777" w:rsidR="006D07D6" w:rsidRPr="000E37AA" w:rsidRDefault="006D07D6" w:rsidP="006D07D6">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81C15" w14:textId="77777777" w:rsidR="006D07D6" w:rsidRDefault="006D07D6" w:rsidP="006D07D6">
      <w:pPr>
        <w:widowControl/>
        <w:spacing w:line="560" w:lineRule="exact"/>
        <w:ind w:firstLineChars="400" w:firstLine="960"/>
        <w:rPr>
          <w:rFonts w:ascii="宋体" w:eastAsia="宋体" w:hAnsi="宋体" w:cs="宋体" w:hint="eastAsia"/>
          <w:bCs/>
          <w:kern w:val="0"/>
          <w:sz w:val="24"/>
          <w:shd w:val="clear" w:color="auto" w:fill="FFFFFF"/>
        </w:rPr>
      </w:pPr>
    </w:p>
    <w:p w14:paraId="2C2A0867" w14:textId="77777777" w:rsidR="006D07D6" w:rsidRDefault="006D07D6" w:rsidP="006D07D6">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39128CA"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52D6B143"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115B360D"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73355AF9"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60F002E2"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72AB7ED3"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382D65FB"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40AE1571"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71795FEC"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5861D2B3"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3BDD0182"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288FA1F5"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294503A8"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57A9FABA"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2F04A257"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5FD4A53E" w14:textId="77777777" w:rsidR="006D07D6" w:rsidRPr="00AF4DD4" w:rsidRDefault="006D07D6" w:rsidP="006D07D6">
      <w:pPr>
        <w:widowControl/>
        <w:spacing w:line="500" w:lineRule="exact"/>
        <w:jc w:val="center"/>
        <w:rPr>
          <w:rFonts w:ascii="宋体" w:eastAsia="宋体" w:hAnsi="宋体" w:hint="eastAsia"/>
          <w:color w:val="000000" w:themeColor="text1"/>
          <w:spacing w:val="8"/>
          <w:sz w:val="24"/>
        </w:rPr>
      </w:pPr>
    </w:p>
    <w:p w14:paraId="7BD419DB" w14:textId="77777777" w:rsidR="006D07D6" w:rsidRPr="009A6BA7" w:rsidRDefault="006D07D6" w:rsidP="006D07D6">
      <w:pPr>
        <w:widowControl/>
        <w:spacing w:line="700" w:lineRule="exact"/>
        <w:rPr>
          <w:rFonts w:ascii="黑体" w:eastAsia="黑体" w:hAnsi="黑体" w:hint="eastAsia"/>
          <w:color w:val="000000" w:themeColor="text1"/>
          <w:spacing w:val="8"/>
          <w:sz w:val="44"/>
          <w:szCs w:val="44"/>
        </w:rPr>
      </w:pPr>
    </w:p>
    <w:p w14:paraId="12F0DAB3" w14:textId="77777777" w:rsidR="006D07D6" w:rsidRDefault="006D07D6" w:rsidP="006D07D6">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3D02CD7C" w14:textId="77777777" w:rsidR="006D07D6" w:rsidRPr="00DD7478" w:rsidRDefault="006D07D6" w:rsidP="006D07D6">
      <w:pPr>
        <w:widowControl/>
        <w:spacing w:line="700" w:lineRule="exact"/>
        <w:jc w:val="center"/>
        <w:rPr>
          <w:rFonts w:ascii="黑体" w:eastAsia="黑体" w:hAnsi="黑体" w:hint="eastAsia"/>
          <w:color w:val="000000" w:themeColor="text1"/>
          <w:spacing w:val="8"/>
          <w:sz w:val="44"/>
          <w:szCs w:val="44"/>
        </w:rPr>
      </w:pPr>
    </w:p>
    <w:p w14:paraId="2F91DA53" w14:textId="77777777" w:rsidR="006D07D6" w:rsidRPr="00DD7478" w:rsidRDefault="006D07D6" w:rsidP="006D07D6">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0971788C" w14:textId="77777777" w:rsidR="006D07D6" w:rsidRPr="00DD7478" w:rsidRDefault="006D07D6" w:rsidP="006D07D6">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612A56E4" w14:textId="77777777" w:rsidR="006D07D6" w:rsidRPr="00DD7478" w:rsidRDefault="006D07D6" w:rsidP="006D07D6">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30546656" w14:textId="77777777" w:rsidR="006D07D6" w:rsidRDefault="006D07D6" w:rsidP="006D07D6">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30E6AE3C" w14:textId="77777777" w:rsidR="006D07D6" w:rsidRPr="00DD7478" w:rsidRDefault="006D07D6" w:rsidP="006D07D6">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B70818" w14:textId="77777777" w:rsidR="006D07D6" w:rsidRPr="00DD7478" w:rsidRDefault="006D07D6" w:rsidP="006D07D6">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4BE4175" w14:textId="77777777" w:rsidR="006D07D6" w:rsidRPr="00DD7478" w:rsidRDefault="006D07D6" w:rsidP="006D07D6">
      <w:pPr>
        <w:widowControl/>
        <w:spacing w:line="500" w:lineRule="exact"/>
        <w:rPr>
          <w:rFonts w:ascii="宋体" w:eastAsia="宋体" w:hAnsi="宋体" w:hint="eastAsia"/>
          <w:color w:val="000000" w:themeColor="text1"/>
          <w:spacing w:val="8"/>
          <w:sz w:val="24"/>
        </w:rPr>
      </w:pPr>
    </w:p>
    <w:p w14:paraId="01E1FCF3" w14:textId="77777777" w:rsidR="006D07D6" w:rsidRPr="00DD7478" w:rsidRDefault="006D07D6" w:rsidP="006D07D6">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身份证复印件（附后）</w:t>
      </w:r>
    </w:p>
    <w:p w14:paraId="55B1A8C7" w14:textId="77777777" w:rsidR="006D07D6" w:rsidRDefault="006D07D6" w:rsidP="006D07D6">
      <w:pPr>
        <w:widowControl/>
        <w:spacing w:line="500" w:lineRule="exact"/>
        <w:rPr>
          <w:rFonts w:ascii="宋体" w:eastAsia="宋体" w:hAnsi="宋体" w:hint="eastAsia"/>
          <w:color w:val="000000" w:themeColor="text1"/>
          <w:spacing w:val="8"/>
          <w:sz w:val="24"/>
        </w:rPr>
      </w:pPr>
    </w:p>
    <w:p w14:paraId="1BA4C479" w14:textId="77777777" w:rsidR="006D07D6" w:rsidRDefault="006D07D6" w:rsidP="006D07D6">
      <w:pPr>
        <w:widowControl/>
        <w:spacing w:line="500" w:lineRule="exact"/>
        <w:rPr>
          <w:rFonts w:ascii="宋体" w:eastAsia="宋体" w:hAnsi="宋体" w:hint="eastAsia"/>
          <w:color w:val="000000" w:themeColor="text1"/>
          <w:spacing w:val="8"/>
          <w:sz w:val="24"/>
        </w:rPr>
      </w:pPr>
    </w:p>
    <w:p w14:paraId="1B1208D6" w14:textId="77777777" w:rsidR="006D07D6" w:rsidRDefault="006D07D6" w:rsidP="006D07D6">
      <w:pPr>
        <w:widowControl/>
        <w:spacing w:line="500" w:lineRule="exact"/>
        <w:rPr>
          <w:rFonts w:ascii="宋体" w:eastAsia="宋体" w:hAnsi="宋体" w:hint="eastAsia"/>
          <w:color w:val="000000" w:themeColor="text1"/>
          <w:spacing w:val="8"/>
          <w:sz w:val="24"/>
        </w:rPr>
      </w:pPr>
    </w:p>
    <w:p w14:paraId="1DE9BA08" w14:textId="77777777" w:rsidR="006D07D6" w:rsidRDefault="006D07D6" w:rsidP="006D07D6">
      <w:pPr>
        <w:widowControl/>
        <w:spacing w:line="500" w:lineRule="exact"/>
        <w:rPr>
          <w:rFonts w:ascii="宋体" w:eastAsia="宋体" w:hAnsi="宋体" w:hint="eastAsia"/>
          <w:color w:val="000000" w:themeColor="text1"/>
          <w:spacing w:val="8"/>
          <w:sz w:val="24"/>
        </w:rPr>
      </w:pPr>
    </w:p>
    <w:p w14:paraId="2A9298E7" w14:textId="77777777" w:rsidR="006D07D6" w:rsidRDefault="006D07D6" w:rsidP="006D07D6">
      <w:pPr>
        <w:widowControl/>
        <w:spacing w:line="500" w:lineRule="exact"/>
        <w:rPr>
          <w:rFonts w:ascii="宋体" w:eastAsia="宋体" w:hAnsi="宋体" w:hint="eastAsia"/>
          <w:color w:val="000000" w:themeColor="text1"/>
          <w:spacing w:val="8"/>
          <w:sz w:val="24"/>
        </w:rPr>
      </w:pPr>
    </w:p>
    <w:p w14:paraId="5500A125" w14:textId="77777777" w:rsidR="006D07D6" w:rsidRDefault="006D07D6" w:rsidP="006D07D6">
      <w:pPr>
        <w:widowControl/>
        <w:spacing w:line="500" w:lineRule="exact"/>
        <w:rPr>
          <w:rFonts w:ascii="宋体" w:eastAsia="宋体" w:hAnsi="宋体" w:hint="eastAsia"/>
          <w:color w:val="000000" w:themeColor="text1"/>
          <w:spacing w:val="8"/>
          <w:sz w:val="24"/>
        </w:rPr>
      </w:pPr>
    </w:p>
    <w:p w14:paraId="1432F05F" w14:textId="77777777" w:rsidR="006D07D6" w:rsidRDefault="006D07D6" w:rsidP="006D07D6">
      <w:pPr>
        <w:widowControl/>
        <w:spacing w:line="500" w:lineRule="exact"/>
        <w:rPr>
          <w:rFonts w:ascii="宋体" w:eastAsia="宋体" w:hAnsi="宋体" w:hint="eastAsia"/>
          <w:color w:val="000000" w:themeColor="text1"/>
          <w:spacing w:val="8"/>
          <w:sz w:val="24"/>
        </w:rPr>
      </w:pPr>
    </w:p>
    <w:p w14:paraId="013C1D85" w14:textId="77777777" w:rsidR="006D07D6" w:rsidRDefault="006D07D6" w:rsidP="006D07D6">
      <w:pPr>
        <w:widowControl/>
        <w:spacing w:line="500" w:lineRule="exact"/>
        <w:rPr>
          <w:rFonts w:ascii="宋体" w:eastAsia="宋体" w:hAnsi="宋体" w:hint="eastAsia"/>
          <w:color w:val="000000" w:themeColor="text1"/>
          <w:spacing w:val="8"/>
          <w:sz w:val="24"/>
        </w:rPr>
      </w:pPr>
    </w:p>
    <w:p w14:paraId="4956CD21" w14:textId="77777777" w:rsidR="006D07D6" w:rsidRDefault="006D07D6" w:rsidP="006D07D6">
      <w:pPr>
        <w:widowControl/>
        <w:spacing w:line="500" w:lineRule="exact"/>
        <w:rPr>
          <w:rFonts w:ascii="宋体" w:eastAsia="宋体" w:hAnsi="宋体" w:hint="eastAsia"/>
          <w:color w:val="000000" w:themeColor="text1"/>
          <w:spacing w:val="8"/>
          <w:sz w:val="24"/>
        </w:rPr>
      </w:pPr>
    </w:p>
    <w:p w14:paraId="1940472F" w14:textId="77777777" w:rsidR="006D07D6" w:rsidRPr="009A6BA7" w:rsidRDefault="006D07D6" w:rsidP="006D07D6">
      <w:pPr>
        <w:widowControl/>
        <w:spacing w:line="500" w:lineRule="exact"/>
        <w:rPr>
          <w:rFonts w:ascii="宋体" w:eastAsia="宋体" w:hAnsi="宋体" w:hint="eastAsia"/>
          <w:color w:val="000000" w:themeColor="text1"/>
          <w:spacing w:val="8"/>
          <w:sz w:val="24"/>
        </w:rPr>
      </w:pPr>
    </w:p>
    <w:p w14:paraId="7961B8E6" w14:textId="54FA2486" w:rsidR="003F2FB2" w:rsidRPr="003F2FB2" w:rsidRDefault="006D07D6" w:rsidP="003F2FB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3F2FB2" w:rsidRPr="003F2FB2" w:rsidSect="00A870EF">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9B8E2" w14:textId="77777777" w:rsidR="00F575B0" w:rsidRDefault="00F575B0" w:rsidP="009D7F05">
      <w:pPr>
        <w:rPr>
          <w:rFonts w:hint="eastAsia"/>
        </w:rPr>
      </w:pPr>
      <w:r>
        <w:separator/>
      </w:r>
    </w:p>
  </w:endnote>
  <w:endnote w:type="continuationSeparator" w:id="0">
    <w:p w14:paraId="4EC1734B" w14:textId="77777777" w:rsidR="00F575B0" w:rsidRDefault="00F575B0"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Content>
      <w:p w14:paraId="5AA18AF7" w14:textId="49825F23" w:rsidR="008754F6" w:rsidRDefault="008754F6">
        <w:pPr>
          <w:pStyle w:val="a5"/>
          <w:rPr>
            <w:rFonts w:hint="eastAsia"/>
          </w:rPr>
        </w:pPr>
        <w:r>
          <w:fldChar w:fldCharType="begin"/>
        </w:r>
        <w:r>
          <w:instrText>PAGE   \* MERGEFORMAT</w:instrText>
        </w:r>
        <w:r>
          <w:fldChar w:fldCharType="separate"/>
        </w:r>
        <w:r>
          <w:rPr>
            <w:lang w:val="zh-CN"/>
          </w:rPr>
          <w:t>2</w:t>
        </w:r>
        <w: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fldChar w:fldCharType="begin"/>
        </w:r>
        <w:r>
          <w:instrText>PAGE   \* MERGEFORMAT</w:instrText>
        </w:r>
        <w:r>
          <w:fldChar w:fldCharType="separate"/>
        </w:r>
        <w:r>
          <w:rPr>
            <w:lang w:val="zh-CN"/>
          </w:rPr>
          <w:t>2</w:t>
        </w:r>
        <w: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09E6" w14:textId="77777777" w:rsidR="00F575B0" w:rsidRDefault="00F575B0" w:rsidP="009D7F05">
      <w:pPr>
        <w:rPr>
          <w:rFonts w:hint="eastAsia"/>
        </w:rPr>
      </w:pPr>
      <w:r>
        <w:separator/>
      </w:r>
    </w:p>
  </w:footnote>
  <w:footnote w:type="continuationSeparator" w:id="0">
    <w:p w14:paraId="4D495A91" w14:textId="77777777" w:rsidR="00F575B0" w:rsidRDefault="00F575B0"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10312"/>
    <w:rsid w:val="000103A2"/>
    <w:rsid w:val="0002187A"/>
    <w:rsid w:val="000265A7"/>
    <w:rsid w:val="00033875"/>
    <w:rsid w:val="00057DB8"/>
    <w:rsid w:val="000673EB"/>
    <w:rsid w:val="00083441"/>
    <w:rsid w:val="00090F98"/>
    <w:rsid w:val="00091F9D"/>
    <w:rsid w:val="00095FDC"/>
    <w:rsid w:val="000A12DA"/>
    <w:rsid w:val="0010778A"/>
    <w:rsid w:val="00153953"/>
    <w:rsid w:val="001729D2"/>
    <w:rsid w:val="00186E37"/>
    <w:rsid w:val="001C5572"/>
    <w:rsid w:val="001C7501"/>
    <w:rsid w:val="001D1D1E"/>
    <w:rsid w:val="001D268C"/>
    <w:rsid w:val="001E5F2B"/>
    <w:rsid w:val="00217AAA"/>
    <w:rsid w:val="002339D4"/>
    <w:rsid w:val="00234983"/>
    <w:rsid w:val="002543E7"/>
    <w:rsid w:val="002618E0"/>
    <w:rsid w:val="002642CC"/>
    <w:rsid w:val="002703AD"/>
    <w:rsid w:val="002A137D"/>
    <w:rsid w:val="002A605F"/>
    <w:rsid w:val="002C3598"/>
    <w:rsid w:val="002D22F3"/>
    <w:rsid w:val="00302AD9"/>
    <w:rsid w:val="00303304"/>
    <w:rsid w:val="003034AC"/>
    <w:rsid w:val="00316425"/>
    <w:rsid w:val="00331957"/>
    <w:rsid w:val="0035249F"/>
    <w:rsid w:val="003572BA"/>
    <w:rsid w:val="003A2836"/>
    <w:rsid w:val="003C275E"/>
    <w:rsid w:val="003C3561"/>
    <w:rsid w:val="003C7661"/>
    <w:rsid w:val="003D2B85"/>
    <w:rsid w:val="003E1041"/>
    <w:rsid w:val="003F2FB2"/>
    <w:rsid w:val="003F345C"/>
    <w:rsid w:val="003F5F3B"/>
    <w:rsid w:val="004053C2"/>
    <w:rsid w:val="00415550"/>
    <w:rsid w:val="00417F14"/>
    <w:rsid w:val="0043099D"/>
    <w:rsid w:val="00442142"/>
    <w:rsid w:val="004500F4"/>
    <w:rsid w:val="00451E65"/>
    <w:rsid w:val="00453FD4"/>
    <w:rsid w:val="00460EBF"/>
    <w:rsid w:val="004A6E91"/>
    <w:rsid w:val="004D784B"/>
    <w:rsid w:val="004E40EA"/>
    <w:rsid w:val="004E46C4"/>
    <w:rsid w:val="004E5312"/>
    <w:rsid w:val="004F09FC"/>
    <w:rsid w:val="00502734"/>
    <w:rsid w:val="0050511C"/>
    <w:rsid w:val="0050643E"/>
    <w:rsid w:val="005161ED"/>
    <w:rsid w:val="00527B99"/>
    <w:rsid w:val="00543FFD"/>
    <w:rsid w:val="00544B24"/>
    <w:rsid w:val="005512FA"/>
    <w:rsid w:val="00553EF8"/>
    <w:rsid w:val="0057495C"/>
    <w:rsid w:val="00576420"/>
    <w:rsid w:val="005824FE"/>
    <w:rsid w:val="00597422"/>
    <w:rsid w:val="005A752B"/>
    <w:rsid w:val="005B4465"/>
    <w:rsid w:val="005C01ED"/>
    <w:rsid w:val="005C3D4A"/>
    <w:rsid w:val="005D17BC"/>
    <w:rsid w:val="005E319A"/>
    <w:rsid w:val="00604020"/>
    <w:rsid w:val="00644A44"/>
    <w:rsid w:val="00652153"/>
    <w:rsid w:val="0065336F"/>
    <w:rsid w:val="006614E3"/>
    <w:rsid w:val="00665037"/>
    <w:rsid w:val="00666E71"/>
    <w:rsid w:val="006817EA"/>
    <w:rsid w:val="00690B7A"/>
    <w:rsid w:val="0069300A"/>
    <w:rsid w:val="006A169C"/>
    <w:rsid w:val="006B5887"/>
    <w:rsid w:val="006B79CD"/>
    <w:rsid w:val="006C2F6E"/>
    <w:rsid w:val="006D07D6"/>
    <w:rsid w:val="006D3040"/>
    <w:rsid w:val="006D3C0A"/>
    <w:rsid w:val="006E0D8E"/>
    <w:rsid w:val="006F5E6A"/>
    <w:rsid w:val="007016BC"/>
    <w:rsid w:val="00712248"/>
    <w:rsid w:val="00721D32"/>
    <w:rsid w:val="0073558B"/>
    <w:rsid w:val="007406E1"/>
    <w:rsid w:val="007427AF"/>
    <w:rsid w:val="00761FAC"/>
    <w:rsid w:val="00775562"/>
    <w:rsid w:val="00775963"/>
    <w:rsid w:val="00792425"/>
    <w:rsid w:val="00793CD3"/>
    <w:rsid w:val="007B3314"/>
    <w:rsid w:val="007D192D"/>
    <w:rsid w:val="007D52CE"/>
    <w:rsid w:val="007F3D93"/>
    <w:rsid w:val="008061C0"/>
    <w:rsid w:val="008231A9"/>
    <w:rsid w:val="0082351B"/>
    <w:rsid w:val="008305F8"/>
    <w:rsid w:val="008309C7"/>
    <w:rsid w:val="00844361"/>
    <w:rsid w:val="008754F6"/>
    <w:rsid w:val="00893A47"/>
    <w:rsid w:val="008A1BD9"/>
    <w:rsid w:val="008A433C"/>
    <w:rsid w:val="008C0F95"/>
    <w:rsid w:val="008C2969"/>
    <w:rsid w:val="008D0372"/>
    <w:rsid w:val="008E60B7"/>
    <w:rsid w:val="00900325"/>
    <w:rsid w:val="00907455"/>
    <w:rsid w:val="00911C64"/>
    <w:rsid w:val="00922C39"/>
    <w:rsid w:val="00936FE3"/>
    <w:rsid w:val="00941A9A"/>
    <w:rsid w:val="009468EF"/>
    <w:rsid w:val="009675E8"/>
    <w:rsid w:val="009815F4"/>
    <w:rsid w:val="009C060E"/>
    <w:rsid w:val="009D7F05"/>
    <w:rsid w:val="009E0F02"/>
    <w:rsid w:val="009E1856"/>
    <w:rsid w:val="00A034AF"/>
    <w:rsid w:val="00A14123"/>
    <w:rsid w:val="00A21EDE"/>
    <w:rsid w:val="00A41199"/>
    <w:rsid w:val="00A64307"/>
    <w:rsid w:val="00A81902"/>
    <w:rsid w:val="00A849FE"/>
    <w:rsid w:val="00A870EF"/>
    <w:rsid w:val="00A92612"/>
    <w:rsid w:val="00AA11ED"/>
    <w:rsid w:val="00AA2A86"/>
    <w:rsid w:val="00AB5D3C"/>
    <w:rsid w:val="00AC6CBF"/>
    <w:rsid w:val="00AF6762"/>
    <w:rsid w:val="00B03BB6"/>
    <w:rsid w:val="00B1095B"/>
    <w:rsid w:val="00B268F6"/>
    <w:rsid w:val="00B26B93"/>
    <w:rsid w:val="00B81581"/>
    <w:rsid w:val="00B9561C"/>
    <w:rsid w:val="00BA0D11"/>
    <w:rsid w:val="00BB0C38"/>
    <w:rsid w:val="00BB71B5"/>
    <w:rsid w:val="00BC73CB"/>
    <w:rsid w:val="00BD2F4F"/>
    <w:rsid w:val="00BE2081"/>
    <w:rsid w:val="00BE3429"/>
    <w:rsid w:val="00BF012D"/>
    <w:rsid w:val="00BF4F3B"/>
    <w:rsid w:val="00C25A88"/>
    <w:rsid w:val="00C4206C"/>
    <w:rsid w:val="00C61D5F"/>
    <w:rsid w:val="00C65AD1"/>
    <w:rsid w:val="00C82622"/>
    <w:rsid w:val="00C8432E"/>
    <w:rsid w:val="00C950A9"/>
    <w:rsid w:val="00CB7526"/>
    <w:rsid w:val="00CC130A"/>
    <w:rsid w:val="00CD45A5"/>
    <w:rsid w:val="00CD4BEB"/>
    <w:rsid w:val="00D21846"/>
    <w:rsid w:val="00D27753"/>
    <w:rsid w:val="00D277D1"/>
    <w:rsid w:val="00D71803"/>
    <w:rsid w:val="00D77F4B"/>
    <w:rsid w:val="00DA1988"/>
    <w:rsid w:val="00DA2879"/>
    <w:rsid w:val="00DE1244"/>
    <w:rsid w:val="00DE5A32"/>
    <w:rsid w:val="00DF7E8E"/>
    <w:rsid w:val="00E03F0E"/>
    <w:rsid w:val="00E10FA8"/>
    <w:rsid w:val="00E32F28"/>
    <w:rsid w:val="00E463B0"/>
    <w:rsid w:val="00E563EF"/>
    <w:rsid w:val="00E660A1"/>
    <w:rsid w:val="00EA6967"/>
    <w:rsid w:val="00EA76E3"/>
    <w:rsid w:val="00EB72AF"/>
    <w:rsid w:val="00ED7C09"/>
    <w:rsid w:val="00EE42A9"/>
    <w:rsid w:val="00EF400D"/>
    <w:rsid w:val="00F266A9"/>
    <w:rsid w:val="00F43D13"/>
    <w:rsid w:val="00F54EB4"/>
    <w:rsid w:val="00F575B0"/>
    <w:rsid w:val="00F61751"/>
    <w:rsid w:val="00F66EB0"/>
    <w:rsid w:val="00F82088"/>
    <w:rsid w:val="00F82C3E"/>
    <w:rsid w:val="00F927D6"/>
    <w:rsid w:val="00FA410F"/>
    <w:rsid w:val="00FA68BA"/>
    <w:rsid w:val="00FB26C8"/>
    <w:rsid w:val="00FB5300"/>
    <w:rsid w:val="00FC2380"/>
    <w:rsid w:val="00FD20B1"/>
    <w:rsid w:val="00FF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408510">
      <w:bodyDiv w:val="1"/>
      <w:marLeft w:val="0"/>
      <w:marRight w:val="0"/>
      <w:marTop w:val="0"/>
      <w:marBottom w:val="0"/>
      <w:divBdr>
        <w:top w:val="none" w:sz="0" w:space="0" w:color="auto"/>
        <w:left w:val="none" w:sz="0" w:space="0" w:color="auto"/>
        <w:bottom w:val="none" w:sz="0" w:space="0" w:color="auto"/>
        <w:right w:val="none" w:sz="0" w:space="0" w:color="auto"/>
      </w:divBdr>
    </w:div>
    <w:div w:id="968783433">
      <w:bodyDiv w:val="1"/>
      <w:marLeft w:val="0"/>
      <w:marRight w:val="0"/>
      <w:marTop w:val="0"/>
      <w:marBottom w:val="0"/>
      <w:divBdr>
        <w:top w:val="none" w:sz="0" w:space="0" w:color="auto"/>
        <w:left w:val="none" w:sz="0" w:space="0" w:color="auto"/>
        <w:bottom w:val="none" w:sz="0" w:space="0" w:color="auto"/>
        <w:right w:val="none" w:sz="0" w:space="0" w:color="auto"/>
      </w:divBdr>
    </w:div>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7</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296</cp:revision>
  <dcterms:created xsi:type="dcterms:W3CDTF">2023-09-22T01:23:00Z</dcterms:created>
  <dcterms:modified xsi:type="dcterms:W3CDTF">2025-06-09T06:54:00Z</dcterms:modified>
</cp:coreProperties>
</file>