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color w:val="auto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jc w:val="right"/>
        <w:textAlignment w:val="auto"/>
        <w:outlineLvl w:val="9"/>
        <w:rPr>
          <w:rFonts w:ascii="黑体" w:hAnsi="黑体" w:eastAsia="黑体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/>
          <w:color w:val="auto"/>
        </w:rPr>
        <w:t>（2025）省德监减字第</w:t>
      </w:r>
      <w:r>
        <w:rPr>
          <w:rFonts w:hint="eastAsia" w:ascii="仿宋"/>
          <w:color w:val="auto"/>
          <w:lang w:val="en-US" w:eastAsia="zh-CN"/>
        </w:rPr>
        <w:t>159</w:t>
      </w:r>
      <w:r>
        <w:rPr>
          <w:rFonts w:ascii="仿宋"/>
          <w:color w:val="auto"/>
        </w:rPr>
        <w:t>号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罪犯邓涛，男，1993年2月3日出生，汉族，初中</w:t>
      </w:r>
      <w:r>
        <w:rPr>
          <w:rFonts w:ascii="仿宋" w:hAnsi="仿宋" w:eastAsia="仿宋"/>
          <w:color w:val="auto"/>
        </w:rPr>
        <w:t>文化</w:t>
      </w:r>
      <w:r>
        <w:rPr>
          <w:rFonts w:hint="eastAsia" w:ascii="仿宋" w:hAnsi="仿宋" w:eastAsia="仿宋"/>
          <w:color w:val="auto"/>
        </w:rPr>
        <w:t>，无</w:t>
      </w:r>
      <w:r>
        <w:rPr>
          <w:rFonts w:ascii="仿宋" w:hAnsi="仿宋" w:eastAsia="仿宋"/>
          <w:color w:val="auto"/>
        </w:rPr>
        <w:t>业</w:t>
      </w:r>
      <w:bookmarkStart w:id="0" w:name="_GoBack"/>
      <w:bookmarkEnd w:id="0"/>
      <w:r>
        <w:rPr>
          <w:rFonts w:hint="eastAsia" w:ascii="仿宋" w:hAnsi="仿宋" w:eastAsia="仿宋"/>
          <w:color w:val="auto"/>
        </w:rPr>
        <w:t>。现在四川省德阳监狱六监区服刑。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因贩卖</w:t>
      </w:r>
      <w:r>
        <w:rPr>
          <w:rFonts w:ascii="仿宋" w:hAnsi="仿宋" w:eastAsia="仿宋"/>
          <w:color w:val="auto"/>
        </w:rPr>
        <w:t>毒品</w:t>
      </w:r>
      <w:r>
        <w:rPr>
          <w:rFonts w:hint="eastAsia" w:ascii="仿宋" w:hAnsi="仿宋" w:eastAsia="仿宋"/>
          <w:color w:val="auto"/>
        </w:rPr>
        <w:t>罪</w:t>
      </w:r>
      <w:r>
        <w:rPr>
          <w:rFonts w:ascii="仿宋" w:hAnsi="仿宋" w:eastAsia="仿宋"/>
          <w:color w:val="auto"/>
        </w:rPr>
        <w:t>，</w:t>
      </w:r>
      <w:r>
        <w:rPr>
          <w:rFonts w:hint="eastAsia" w:ascii="仿宋" w:hAnsi="仿宋" w:eastAsia="仿宋"/>
          <w:color w:val="auto"/>
        </w:rPr>
        <w:t>经成都市新都区人民法院于2018年8月23日以（2018）川0114刑初386号刑事判决书判处有期徒刑十五年，并处没收财产。被告人邓涛未提出上诉</w:t>
      </w:r>
      <w:r>
        <w:rPr>
          <w:rFonts w:hint="eastAsia" w:ascii="仿宋" w:hAnsi="仿宋" w:eastAsia="仿宋" w:cs="仿宋"/>
          <w:color w:val="auto"/>
          <w:szCs w:val="32"/>
        </w:rPr>
        <w:t>。</w:t>
      </w:r>
      <w:r>
        <w:rPr>
          <w:rFonts w:hint="eastAsia" w:ascii="仿宋" w:hAnsi="仿宋" w:eastAsia="仿宋"/>
          <w:color w:val="auto"/>
        </w:rPr>
        <w:t>刑期自20</w:t>
      </w:r>
      <w:r>
        <w:rPr>
          <w:rFonts w:ascii="仿宋" w:hAnsi="仿宋" w:eastAsia="仿宋"/>
          <w:color w:val="auto"/>
        </w:rPr>
        <w:t>1</w:t>
      </w:r>
      <w:r>
        <w:rPr>
          <w:rFonts w:hint="eastAsia" w:ascii="仿宋" w:hAnsi="仿宋" w:eastAsia="仿宋"/>
          <w:color w:val="auto"/>
        </w:rPr>
        <w:t>7年11月3日起至2032年11月2日止。于2018年10月19日送入</w:t>
      </w:r>
      <w:r>
        <w:rPr>
          <w:rFonts w:ascii="仿宋" w:hAnsi="仿宋" w:eastAsia="仿宋"/>
          <w:color w:val="auto"/>
        </w:rPr>
        <w:t>我狱</w:t>
      </w:r>
      <w:r>
        <w:rPr>
          <w:rFonts w:hint="eastAsia" w:ascii="仿宋" w:hAnsi="仿宋" w:eastAsia="仿宋"/>
          <w:color w:val="auto"/>
        </w:rPr>
        <w:t>执行</w:t>
      </w:r>
      <w:r>
        <w:rPr>
          <w:rFonts w:ascii="仿宋" w:hAnsi="仿宋" w:eastAsia="仿宋"/>
          <w:color w:val="auto"/>
        </w:rPr>
        <w:t>刑罚</w:t>
      </w:r>
      <w:r>
        <w:rPr>
          <w:rFonts w:hint="eastAsia" w:ascii="仿宋" w:hAnsi="仿宋" w:eastAsia="仿宋"/>
          <w:color w:val="auto"/>
        </w:rPr>
        <w:t>。服刑期间刑罚变更执行情况：</w:t>
      </w:r>
      <w:r>
        <w:rPr>
          <w:rFonts w:hint="eastAsia" w:ascii="仿宋" w:hAnsi="仿宋" w:eastAsia="仿宋" w:cs="仿宋"/>
          <w:color w:val="auto"/>
          <w:szCs w:val="32"/>
        </w:rPr>
        <w:t>四川省德阳市中级人民法院于2021年3月18日作出（2021）川06刑</w:t>
      </w:r>
      <w:r>
        <w:rPr>
          <w:rFonts w:ascii="仿宋" w:hAnsi="仿宋" w:eastAsia="仿宋" w:cs="仿宋"/>
          <w:color w:val="auto"/>
          <w:szCs w:val="32"/>
        </w:rPr>
        <w:t>更</w:t>
      </w:r>
      <w:r>
        <w:rPr>
          <w:rFonts w:hint="eastAsia" w:ascii="仿宋" w:hAnsi="仿宋" w:eastAsia="仿宋" w:cs="仿宋"/>
          <w:color w:val="auto"/>
          <w:szCs w:val="32"/>
        </w:rPr>
        <w:t>266号刑事裁定减去</w:t>
      </w:r>
      <w:r>
        <w:rPr>
          <w:rFonts w:ascii="仿宋" w:hAnsi="仿宋" w:eastAsia="仿宋" w:cs="仿宋"/>
          <w:color w:val="auto"/>
          <w:szCs w:val="32"/>
        </w:rPr>
        <w:t>有期</w:t>
      </w:r>
      <w:r>
        <w:rPr>
          <w:rFonts w:hint="eastAsia" w:ascii="仿宋" w:hAnsi="仿宋" w:eastAsia="仿宋" w:cs="仿宋"/>
          <w:color w:val="auto"/>
          <w:szCs w:val="32"/>
        </w:rPr>
        <w:t>刑六</w:t>
      </w:r>
      <w:r>
        <w:rPr>
          <w:rFonts w:ascii="仿宋" w:hAnsi="仿宋" w:eastAsia="仿宋" w:cs="仿宋"/>
          <w:color w:val="auto"/>
          <w:szCs w:val="32"/>
        </w:rPr>
        <w:t>个月</w:t>
      </w:r>
      <w:r>
        <w:rPr>
          <w:rFonts w:hint="eastAsia" w:ascii="仿宋" w:hAnsi="仿宋" w:eastAsia="仿宋" w:cs="仿宋"/>
          <w:color w:val="auto"/>
          <w:szCs w:val="32"/>
        </w:rPr>
        <w:t>；</w:t>
      </w:r>
      <w:r>
        <w:rPr>
          <w:rFonts w:ascii="仿宋" w:hAnsi="仿宋" w:eastAsia="仿宋" w:cs="仿宋"/>
          <w:color w:val="auto"/>
          <w:szCs w:val="32"/>
        </w:rPr>
        <w:t>该院又于</w:t>
      </w:r>
      <w:r>
        <w:rPr>
          <w:rFonts w:hint="eastAsia" w:ascii="仿宋" w:hAnsi="仿宋" w:eastAsia="仿宋" w:cs="仿宋"/>
          <w:color w:val="auto"/>
          <w:szCs w:val="32"/>
        </w:rPr>
        <w:t>2023年5月31日</w:t>
      </w:r>
      <w:r>
        <w:rPr>
          <w:rFonts w:ascii="仿宋" w:hAnsi="仿宋" w:eastAsia="仿宋" w:cs="仿宋"/>
          <w:color w:val="auto"/>
          <w:szCs w:val="32"/>
        </w:rPr>
        <w:t>作出（</w:t>
      </w:r>
      <w:r>
        <w:rPr>
          <w:rFonts w:hint="eastAsia" w:ascii="仿宋" w:hAnsi="仿宋" w:eastAsia="仿宋" w:cs="仿宋"/>
          <w:color w:val="auto"/>
          <w:szCs w:val="32"/>
        </w:rPr>
        <w:t>2023）</w:t>
      </w:r>
      <w:r>
        <w:rPr>
          <w:rFonts w:ascii="仿宋" w:hAnsi="仿宋" w:eastAsia="仿宋" w:cs="仿宋"/>
          <w:color w:val="auto"/>
          <w:szCs w:val="32"/>
        </w:rPr>
        <w:t>川</w:t>
      </w:r>
      <w:r>
        <w:rPr>
          <w:rFonts w:hint="eastAsia" w:ascii="仿宋" w:hAnsi="仿宋" w:eastAsia="仿宋" w:cs="仿宋"/>
          <w:color w:val="auto"/>
          <w:szCs w:val="32"/>
        </w:rPr>
        <w:t>06刑更441号</w:t>
      </w:r>
      <w:r>
        <w:rPr>
          <w:rFonts w:ascii="仿宋" w:hAnsi="仿宋" w:eastAsia="仿宋" w:cs="仿宋"/>
          <w:color w:val="auto"/>
          <w:szCs w:val="32"/>
        </w:rPr>
        <w:t>刑事裁定减去有期徒刑六个月</w:t>
      </w:r>
      <w:r>
        <w:rPr>
          <w:rFonts w:hint="eastAsia" w:ascii="仿宋" w:hAnsi="仿宋" w:eastAsia="仿宋"/>
          <w:color w:val="auto"/>
        </w:rPr>
        <w:t>。刑期至203</w:t>
      </w:r>
      <w:r>
        <w:rPr>
          <w:rFonts w:ascii="仿宋" w:hAnsi="仿宋" w:eastAsia="仿宋"/>
          <w:color w:val="auto"/>
        </w:rPr>
        <w:t>1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11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</w:t>
      </w:r>
      <w:r>
        <w:rPr>
          <w:rFonts w:hint="eastAsia" w:ascii="仿宋" w:hAnsi="仿宋" w:eastAsia="仿宋"/>
          <w:color w:val="auto"/>
        </w:rPr>
        <w:t>日。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该犯在服刑期间，认罪悔罪；遵守法律法规及监规，接受</w:t>
      </w:r>
      <w:r>
        <w:rPr>
          <w:rFonts w:ascii="仿宋" w:hAnsi="仿宋" w:eastAsia="仿宋" w:cs="仿宋"/>
          <w:color w:val="auto"/>
          <w:szCs w:val="32"/>
        </w:rPr>
        <w:t>教育改造</w:t>
      </w:r>
      <w:r>
        <w:rPr>
          <w:rFonts w:hint="eastAsia"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</w:rPr>
        <w:t>如；2</w:t>
      </w:r>
      <w:r>
        <w:rPr>
          <w:rFonts w:ascii="仿宋" w:hAnsi="仿宋" w:eastAsia="仿宋"/>
          <w:color w:val="auto"/>
          <w:szCs w:val="32"/>
        </w:rPr>
        <w:t>023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4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，兼任互监组长，尽职尽责，</w:t>
      </w:r>
      <w:r>
        <w:rPr>
          <w:rFonts w:hint="eastAsia" w:ascii="仿宋" w:hAnsi="仿宋" w:eastAsia="仿宋"/>
          <w:color w:val="auto"/>
          <w:szCs w:val="32"/>
        </w:rPr>
        <w:t>获</w:t>
      </w:r>
      <w:r>
        <w:rPr>
          <w:rFonts w:ascii="仿宋" w:hAnsi="仿宋" w:eastAsia="仿宋"/>
          <w:color w:val="auto"/>
          <w:szCs w:val="32"/>
        </w:rPr>
        <w:t>加分0.5</w:t>
      </w:r>
      <w:r>
        <w:rPr>
          <w:rFonts w:hint="eastAsia" w:ascii="仿宋" w:hAnsi="仿宋" w:eastAsia="仿宋"/>
          <w:color w:val="auto"/>
          <w:szCs w:val="32"/>
        </w:rPr>
        <w:t>分；2023年10月</w:t>
      </w:r>
      <w:r>
        <w:rPr>
          <w:rFonts w:ascii="仿宋" w:hAnsi="仿宋" w:eastAsia="仿宋"/>
          <w:color w:val="auto"/>
          <w:szCs w:val="32"/>
        </w:rPr>
        <w:t>，兼任义务安全岗，尽职尽责，获加分</w:t>
      </w:r>
      <w:r>
        <w:rPr>
          <w:rFonts w:hint="eastAsia" w:ascii="仿宋" w:hAnsi="仿宋" w:eastAsia="仿宋"/>
          <w:color w:val="auto"/>
          <w:szCs w:val="32"/>
        </w:rPr>
        <w:t>1分</w:t>
      </w:r>
      <w:r>
        <w:rPr>
          <w:rFonts w:ascii="仿宋" w:hAnsi="仿宋" w:eastAsia="仿宋"/>
          <w:color w:val="auto"/>
          <w:szCs w:val="32"/>
        </w:rPr>
        <w:t>；</w:t>
      </w:r>
      <w:r>
        <w:rPr>
          <w:rFonts w:hint="eastAsia" w:hAnsi="仿宋" w:cs="仿宋"/>
          <w:color w:val="auto"/>
          <w:szCs w:val="32"/>
        </w:rPr>
        <w:t>积极参加思想、文化、职业技术教育，</w:t>
      </w:r>
      <w:r>
        <w:rPr>
          <w:rFonts w:hint="eastAsia" w:hAnsi="仿宋"/>
          <w:color w:val="auto"/>
          <w:szCs w:val="32"/>
        </w:rPr>
        <w:t>在本考核期内</w:t>
      </w:r>
      <w:r>
        <w:rPr>
          <w:rFonts w:hint="eastAsia" w:ascii="仿宋" w:hAnsi="仿宋" w:eastAsia="仿宋"/>
          <w:color w:val="auto"/>
          <w:szCs w:val="32"/>
        </w:rPr>
        <w:t>监狱组织的罪犯思想政治教育考试中，成绩合格；积极参加劳动，努力完成劳动任务，如：202</w:t>
      </w:r>
      <w:r>
        <w:rPr>
          <w:rFonts w:ascii="仿宋" w:hAnsi="仿宋" w:eastAsia="仿宋"/>
          <w:color w:val="auto"/>
          <w:szCs w:val="32"/>
        </w:rPr>
        <w:t>3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10</w:t>
      </w:r>
      <w:r>
        <w:rPr>
          <w:rFonts w:hint="eastAsia" w:ascii="仿宋" w:hAnsi="仿宋" w:eastAsia="仿宋"/>
          <w:color w:val="auto"/>
          <w:szCs w:val="32"/>
        </w:rPr>
        <w:t>月，超额完成劳动任务，</w:t>
      </w:r>
      <w:r>
        <w:rPr>
          <w:rFonts w:hint="eastAsia" w:ascii="仿宋" w:hAnsi="仿宋" w:eastAsia="仿宋" w:cs="仿宋"/>
          <w:color w:val="auto"/>
          <w:szCs w:val="32"/>
        </w:rPr>
        <w:t>获加分</w:t>
      </w:r>
      <w:r>
        <w:rPr>
          <w:rFonts w:ascii="仿宋" w:hAnsi="仿宋" w:eastAsia="仿宋" w:cs="仿宋"/>
          <w:color w:val="auto"/>
          <w:szCs w:val="32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hint="eastAsia" w:ascii="仿宋" w:hAnsi="仿宋" w:eastAsia="仿宋"/>
          <w:color w:val="auto"/>
          <w:szCs w:val="32"/>
        </w:rPr>
        <w:t>；罪犯</w:t>
      </w:r>
      <w:r>
        <w:rPr>
          <w:rFonts w:hint="eastAsia" w:ascii="仿宋" w:hAnsi="仿宋" w:eastAsia="仿宋"/>
          <w:color w:val="auto"/>
        </w:rPr>
        <w:t>邓涛没收财产终结</w:t>
      </w:r>
      <w:r>
        <w:rPr>
          <w:rFonts w:ascii="仿宋" w:hAnsi="仿宋" w:eastAsia="仿宋"/>
          <w:color w:val="auto"/>
        </w:rPr>
        <w:t>本次执行</w:t>
      </w:r>
      <w:r>
        <w:rPr>
          <w:rFonts w:hint="eastAsia" w:ascii="仿宋" w:hAnsi="仿宋" w:eastAsia="仿宋"/>
          <w:color w:val="auto"/>
          <w:lang w:eastAsia="zh-CN"/>
        </w:rPr>
        <w:t>后又</w:t>
      </w:r>
      <w:r>
        <w:rPr>
          <w:rFonts w:hint="eastAsia" w:ascii="仿宋" w:hAnsi="仿宋" w:eastAsia="仿宋"/>
          <w:color w:val="auto"/>
        </w:rPr>
        <w:t>履行8099元；该犯健康</w:t>
      </w:r>
      <w:r>
        <w:rPr>
          <w:rFonts w:ascii="仿宋" w:hAnsi="仿宋" w:eastAsia="仿宋"/>
          <w:color w:val="auto"/>
        </w:rPr>
        <w:t>状况</w:t>
      </w:r>
      <w:r>
        <w:rPr>
          <w:rFonts w:hint="eastAsia" w:ascii="仿宋" w:hAnsi="仿宋" w:eastAsia="仿宋"/>
          <w:color w:val="auto"/>
        </w:rPr>
        <w:t>良</w:t>
      </w:r>
      <w:r>
        <w:rPr>
          <w:rFonts w:ascii="仿宋" w:hAnsi="仿宋" w:eastAsia="仿宋"/>
          <w:color w:val="auto"/>
        </w:rPr>
        <w:t>好</w:t>
      </w:r>
      <w:r>
        <w:rPr>
          <w:rFonts w:hint="eastAsia" w:ascii="仿宋" w:hAnsi="仿宋" w:eastAsia="仿宋"/>
          <w:color w:val="auto"/>
        </w:rPr>
        <w:t>。</w:t>
      </w:r>
      <w:r>
        <w:rPr>
          <w:rFonts w:hint="eastAsia" w:ascii="仿宋" w:hAnsi="仿宋" w:eastAsia="仿宋"/>
          <w:color w:val="auto"/>
          <w:szCs w:val="32"/>
        </w:rPr>
        <w:t>本次考核期内，罪犯</w:t>
      </w:r>
      <w:r>
        <w:rPr>
          <w:rFonts w:hint="eastAsia" w:ascii="仿宋" w:hAnsi="仿宋" w:eastAsia="仿宋"/>
          <w:color w:val="auto"/>
        </w:rPr>
        <w:t>邓涛</w:t>
      </w:r>
      <w:r>
        <w:rPr>
          <w:rFonts w:hint="eastAsia" w:ascii="仿宋" w:hAnsi="仿宋" w:eastAsia="仿宋"/>
          <w:color w:val="auto"/>
          <w:szCs w:val="32"/>
        </w:rPr>
        <w:t>共计获得表扬</w:t>
      </w:r>
      <w:r>
        <w:rPr>
          <w:rFonts w:ascii="仿宋" w:hAnsi="仿宋" w:eastAsia="仿宋"/>
          <w:color w:val="auto"/>
          <w:szCs w:val="32"/>
        </w:rPr>
        <w:t>4</w:t>
      </w:r>
      <w:r>
        <w:rPr>
          <w:rFonts w:hint="eastAsia" w:ascii="仿宋" w:hAnsi="仿宋" w:eastAsia="仿宋"/>
          <w:color w:val="auto"/>
          <w:szCs w:val="32"/>
        </w:rPr>
        <w:t>个，悔</w:t>
      </w:r>
      <w:r>
        <w:rPr>
          <w:rFonts w:ascii="仿宋" w:hAnsi="仿宋" w:eastAsia="仿宋"/>
          <w:color w:val="auto"/>
          <w:szCs w:val="32"/>
        </w:rPr>
        <w:t>改表现评定结论为确有</w:t>
      </w:r>
      <w:r>
        <w:rPr>
          <w:rFonts w:hint="eastAsia" w:ascii="仿宋" w:hAnsi="仿宋" w:eastAsia="仿宋"/>
          <w:color w:val="auto"/>
          <w:szCs w:val="32"/>
        </w:rPr>
        <w:t>悔</w:t>
      </w:r>
      <w:r>
        <w:rPr>
          <w:rFonts w:ascii="仿宋" w:hAnsi="仿宋" w:eastAsia="仿宋"/>
          <w:color w:val="auto"/>
          <w:szCs w:val="32"/>
        </w:rPr>
        <w:t>改表现。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综上所述，罪犯</w:t>
      </w:r>
      <w:r>
        <w:rPr>
          <w:rFonts w:hint="eastAsia" w:ascii="仿宋" w:hAnsi="仿宋" w:eastAsia="仿宋"/>
          <w:color w:val="auto"/>
        </w:rPr>
        <w:t>邓涛</w:t>
      </w:r>
      <w:r>
        <w:rPr>
          <w:rFonts w:hint="eastAsia" w:ascii="仿宋" w:hAnsi="仿宋" w:eastAsia="仿宋"/>
          <w:color w:val="auto"/>
          <w:szCs w:val="32"/>
        </w:rPr>
        <w:t>在服刑期间，认罪悔罪，遵规守纪，积极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</w:t>
      </w:r>
      <w:r>
        <w:rPr>
          <w:rFonts w:hint="eastAsia" w:ascii="仿宋" w:hAnsi="仿宋" w:eastAsia="仿宋" w:cs="仿宋"/>
          <w:color w:val="auto"/>
          <w:szCs w:val="32"/>
        </w:rPr>
        <w:t>该犯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系</w:t>
      </w:r>
      <w:r>
        <w:rPr>
          <w:rFonts w:hint="eastAsia" w:ascii="仿宋" w:hAnsi="仿宋" w:eastAsia="仿宋"/>
          <w:color w:val="auto"/>
          <w:szCs w:val="32"/>
        </w:rPr>
        <w:t>有</w:t>
      </w:r>
      <w:r>
        <w:rPr>
          <w:rFonts w:ascii="仿宋" w:hAnsi="仿宋" w:eastAsia="仿宋"/>
          <w:color w:val="auto"/>
          <w:szCs w:val="32"/>
        </w:rPr>
        <w:t>一定履行能力而不全部履行生效</w:t>
      </w:r>
      <w:r>
        <w:rPr>
          <w:rFonts w:hint="eastAsia" w:ascii="仿宋" w:hAnsi="仿宋" w:eastAsia="仿宋"/>
          <w:color w:val="auto"/>
          <w:szCs w:val="32"/>
        </w:rPr>
        <w:t>裁判</w:t>
      </w:r>
      <w:r>
        <w:rPr>
          <w:rFonts w:ascii="仿宋" w:hAnsi="仿宋" w:eastAsia="仿宋"/>
          <w:color w:val="auto"/>
          <w:szCs w:val="32"/>
        </w:rPr>
        <w:t>中财产</w:t>
      </w:r>
      <w:r>
        <w:rPr>
          <w:rFonts w:hint="eastAsia" w:ascii="仿宋" w:hAnsi="仿宋" w:eastAsia="仿宋"/>
          <w:color w:val="auto"/>
          <w:szCs w:val="32"/>
          <w:lang w:eastAsia="zh-CN"/>
        </w:rPr>
        <w:t>性</w:t>
      </w:r>
      <w:r>
        <w:rPr>
          <w:rFonts w:hint="eastAsia" w:ascii="仿宋" w:hAnsi="仿宋" w:eastAsia="仿宋"/>
          <w:color w:val="auto"/>
          <w:szCs w:val="32"/>
        </w:rPr>
        <w:t>判项</w:t>
      </w:r>
      <w:r>
        <w:rPr>
          <w:rFonts w:hint="eastAsia" w:ascii="仿宋" w:hAnsi="仿宋" w:eastAsia="仿宋"/>
          <w:color w:val="auto"/>
          <w:szCs w:val="32"/>
          <w:lang w:eastAsia="zh-CN"/>
        </w:rPr>
        <w:t>，依法应当从严；且因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犯贩卖毒品罪被判处十年以上有期徒刑，</w:t>
      </w:r>
      <w:r>
        <w:rPr>
          <w:rFonts w:hint="eastAsia" w:ascii="仿宋" w:hAnsi="仿宋" w:eastAsia="仿宋" w:cs="仿宋"/>
          <w:color w:val="auto"/>
          <w:szCs w:val="32"/>
        </w:rPr>
        <w:t>综合评判，</w:t>
      </w:r>
      <w:r>
        <w:rPr>
          <w:rFonts w:ascii="仿宋" w:hAnsi="仿宋" w:eastAsia="仿宋" w:cs="仿宋"/>
          <w:color w:val="auto"/>
          <w:szCs w:val="32"/>
        </w:rPr>
        <w:t>报</w:t>
      </w:r>
      <w:r>
        <w:rPr>
          <w:rFonts w:hint="eastAsia" w:ascii="仿宋" w:hAnsi="仿宋" w:eastAsia="仿宋" w:cs="仿宋"/>
          <w:color w:val="auto"/>
          <w:szCs w:val="32"/>
        </w:rPr>
        <w:t>请</w:t>
      </w:r>
      <w:r>
        <w:rPr>
          <w:rFonts w:ascii="仿宋" w:hAnsi="仿宋" w:eastAsia="仿宋" w:cs="仿宋"/>
          <w:color w:val="auto"/>
          <w:szCs w:val="32"/>
        </w:rPr>
        <w:t>减刑</w:t>
      </w:r>
      <w:r>
        <w:rPr>
          <w:rFonts w:hint="eastAsia" w:ascii="仿宋" w:hAnsi="仿宋" w:eastAsia="仿宋" w:cs="仿宋"/>
          <w:color w:val="auto"/>
          <w:szCs w:val="32"/>
        </w:rPr>
        <w:t>幅度降低一</w:t>
      </w:r>
      <w:r>
        <w:rPr>
          <w:rFonts w:ascii="仿宋" w:hAnsi="仿宋" w:eastAsia="仿宋" w:cs="仿宋"/>
          <w:color w:val="auto"/>
          <w:szCs w:val="32"/>
        </w:rPr>
        <w:t>个月</w:t>
      </w:r>
      <w:r>
        <w:rPr>
          <w:rFonts w:hint="eastAsia" w:ascii="仿宋" w:hAnsi="仿宋" w:eastAsia="仿宋" w:cs="仿宋"/>
          <w:color w:val="auto"/>
          <w:szCs w:val="32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</w:rPr>
        <w:t>邓涛</w:t>
      </w:r>
      <w:r>
        <w:rPr>
          <w:rFonts w:hint="eastAsia" w:ascii="仿宋" w:hAnsi="仿宋" w:eastAsia="仿宋"/>
          <w:color w:val="auto"/>
          <w:szCs w:val="32"/>
        </w:rPr>
        <w:t>减刑六个月。特报请裁定。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</w:t>
      </w:r>
      <w:r>
        <w:rPr>
          <w:rFonts w:ascii="仿宋" w:hAnsi="仿宋" w:eastAsia="仿宋"/>
          <w:color w:val="auto"/>
          <w:szCs w:val="32"/>
        </w:rPr>
        <w:t xml:space="preserve">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ascii="仿宋" w:hAnsi="仿宋" w:eastAsia="仿宋"/>
          <w:color w:val="auto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Cs w:val="32"/>
        </w:rPr>
        <w:t>四川省德阳监狱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ascii="仿宋" w:hAnsi="仿宋" w:eastAsia="仿宋"/>
          <w:color w:val="auto"/>
          <w:szCs w:val="32"/>
        </w:rPr>
        <w:t xml:space="preserve">                                </w:t>
      </w:r>
      <w:r>
        <w:rPr>
          <w:rFonts w:hint="eastAsia" w:ascii="仿宋" w:hAnsi="仿宋" w:eastAsia="仿宋"/>
          <w:color w:val="auto"/>
          <w:szCs w:val="32"/>
          <w:lang w:eastAsia="zh-CN"/>
        </w:rPr>
        <w:t>2025年3月31日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阿里巴巴普惠体 R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5BA"/>
    <w:rsid w:val="00014745"/>
    <w:rsid w:val="00022C46"/>
    <w:rsid w:val="00023D76"/>
    <w:rsid w:val="0002474C"/>
    <w:rsid w:val="00027260"/>
    <w:rsid w:val="00031197"/>
    <w:rsid w:val="00031DB2"/>
    <w:rsid w:val="000374F4"/>
    <w:rsid w:val="00037787"/>
    <w:rsid w:val="000421D3"/>
    <w:rsid w:val="0005485F"/>
    <w:rsid w:val="00054C83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DDB"/>
    <w:rsid w:val="000B73E5"/>
    <w:rsid w:val="000C679F"/>
    <w:rsid w:val="000C694A"/>
    <w:rsid w:val="000C7852"/>
    <w:rsid w:val="000D06C4"/>
    <w:rsid w:val="000D18A9"/>
    <w:rsid w:val="000D25DD"/>
    <w:rsid w:val="000D3C58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6375"/>
    <w:rsid w:val="0015651D"/>
    <w:rsid w:val="001608D6"/>
    <w:rsid w:val="00161029"/>
    <w:rsid w:val="001615B9"/>
    <w:rsid w:val="00164E85"/>
    <w:rsid w:val="0016748B"/>
    <w:rsid w:val="00167EA7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7DD0"/>
    <w:rsid w:val="001E02F9"/>
    <w:rsid w:val="001E2277"/>
    <w:rsid w:val="001E3763"/>
    <w:rsid w:val="001E41D9"/>
    <w:rsid w:val="001E4D77"/>
    <w:rsid w:val="001E6055"/>
    <w:rsid w:val="001F0750"/>
    <w:rsid w:val="001F1E5F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6C0B"/>
    <w:rsid w:val="002B50C0"/>
    <w:rsid w:val="002B61F6"/>
    <w:rsid w:val="002B66B6"/>
    <w:rsid w:val="002B7605"/>
    <w:rsid w:val="002C1AEA"/>
    <w:rsid w:val="002C2C06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5838"/>
    <w:rsid w:val="002F2872"/>
    <w:rsid w:val="00301A05"/>
    <w:rsid w:val="003026F4"/>
    <w:rsid w:val="00305AF4"/>
    <w:rsid w:val="00306A15"/>
    <w:rsid w:val="0030737C"/>
    <w:rsid w:val="003108AB"/>
    <w:rsid w:val="003120D5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82A16"/>
    <w:rsid w:val="0038397C"/>
    <w:rsid w:val="00386D39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ED8"/>
    <w:rsid w:val="003B25F4"/>
    <w:rsid w:val="003B290B"/>
    <w:rsid w:val="003B6618"/>
    <w:rsid w:val="003C4089"/>
    <w:rsid w:val="003C4A9C"/>
    <w:rsid w:val="003C50F7"/>
    <w:rsid w:val="003D20BE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F0ACF"/>
    <w:rsid w:val="003F0EFE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73E0"/>
    <w:rsid w:val="00477C94"/>
    <w:rsid w:val="0048171D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C4425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32143"/>
    <w:rsid w:val="00533FDE"/>
    <w:rsid w:val="00537EC8"/>
    <w:rsid w:val="00540104"/>
    <w:rsid w:val="00545954"/>
    <w:rsid w:val="00550723"/>
    <w:rsid w:val="005556AF"/>
    <w:rsid w:val="00555C1F"/>
    <w:rsid w:val="00565B83"/>
    <w:rsid w:val="005703AC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B4A54"/>
    <w:rsid w:val="005B4C73"/>
    <w:rsid w:val="005B5450"/>
    <w:rsid w:val="005B5886"/>
    <w:rsid w:val="005C1E07"/>
    <w:rsid w:val="005C38F8"/>
    <w:rsid w:val="005C4213"/>
    <w:rsid w:val="005D0AAC"/>
    <w:rsid w:val="005D1650"/>
    <w:rsid w:val="005D4BD9"/>
    <w:rsid w:val="005D6E69"/>
    <w:rsid w:val="005D7EC8"/>
    <w:rsid w:val="005E1B4C"/>
    <w:rsid w:val="005E25D1"/>
    <w:rsid w:val="005E357A"/>
    <w:rsid w:val="005E3917"/>
    <w:rsid w:val="005E3E05"/>
    <w:rsid w:val="005E47AF"/>
    <w:rsid w:val="005F0181"/>
    <w:rsid w:val="005F0827"/>
    <w:rsid w:val="005F70EE"/>
    <w:rsid w:val="006001CB"/>
    <w:rsid w:val="0060302F"/>
    <w:rsid w:val="00603CC8"/>
    <w:rsid w:val="00606F53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149B"/>
    <w:rsid w:val="00643A2F"/>
    <w:rsid w:val="0064537B"/>
    <w:rsid w:val="0064682B"/>
    <w:rsid w:val="00655ACD"/>
    <w:rsid w:val="00657230"/>
    <w:rsid w:val="0066344D"/>
    <w:rsid w:val="00664492"/>
    <w:rsid w:val="00665762"/>
    <w:rsid w:val="00665BFE"/>
    <w:rsid w:val="00670146"/>
    <w:rsid w:val="00673EB4"/>
    <w:rsid w:val="00674396"/>
    <w:rsid w:val="00676465"/>
    <w:rsid w:val="00684603"/>
    <w:rsid w:val="00691186"/>
    <w:rsid w:val="00691A97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6F06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35A3"/>
    <w:rsid w:val="006F41DC"/>
    <w:rsid w:val="006F42C0"/>
    <w:rsid w:val="0071051B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F5D"/>
    <w:rsid w:val="007D04EF"/>
    <w:rsid w:val="007D2F4D"/>
    <w:rsid w:val="007E0762"/>
    <w:rsid w:val="007E22B2"/>
    <w:rsid w:val="007E5A96"/>
    <w:rsid w:val="007E5E25"/>
    <w:rsid w:val="007E60BA"/>
    <w:rsid w:val="007F1078"/>
    <w:rsid w:val="007F7BBE"/>
    <w:rsid w:val="00807BD2"/>
    <w:rsid w:val="00810ADB"/>
    <w:rsid w:val="00812241"/>
    <w:rsid w:val="00822AAB"/>
    <w:rsid w:val="00825450"/>
    <w:rsid w:val="00827887"/>
    <w:rsid w:val="00834714"/>
    <w:rsid w:val="00840285"/>
    <w:rsid w:val="00843763"/>
    <w:rsid w:val="00845C71"/>
    <w:rsid w:val="00847330"/>
    <w:rsid w:val="00847395"/>
    <w:rsid w:val="0084780B"/>
    <w:rsid w:val="00850DC5"/>
    <w:rsid w:val="00853344"/>
    <w:rsid w:val="00866297"/>
    <w:rsid w:val="00872CF0"/>
    <w:rsid w:val="008730D7"/>
    <w:rsid w:val="0088163B"/>
    <w:rsid w:val="0088291F"/>
    <w:rsid w:val="008845B3"/>
    <w:rsid w:val="008847DD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5125"/>
    <w:rsid w:val="008D1331"/>
    <w:rsid w:val="008D2D28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2069F"/>
    <w:rsid w:val="0092130A"/>
    <w:rsid w:val="00921ADE"/>
    <w:rsid w:val="00922EBA"/>
    <w:rsid w:val="00923564"/>
    <w:rsid w:val="0092433C"/>
    <w:rsid w:val="00931985"/>
    <w:rsid w:val="00950E0A"/>
    <w:rsid w:val="009579CC"/>
    <w:rsid w:val="0096155B"/>
    <w:rsid w:val="009663EF"/>
    <w:rsid w:val="00970485"/>
    <w:rsid w:val="00971480"/>
    <w:rsid w:val="00971541"/>
    <w:rsid w:val="00973628"/>
    <w:rsid w:val="00977077"/>
    <w:rsid w:val="00980937"/>
    <w:rsid w:val="00980EA4"/>
    <w:rsid w:val="00983022"/>
    <w:rsid w:val="009863AB"/>
    <w:rsid w:val="00987D12"/>
    <w:rsid w:val="00990B76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5E2B"/>
    <w:rsid w:val="00A365C0"/>
    <w:rsid w:val="00A45577"/>
    <w:rsid w:val="00A45AEF"/>
    <w:rsid w:val="00A45F97"/>
    <w:rsid w:val="00A51C4E"/>
    <w:rsid w:val="00A53954"/>
    <w:rsid w:val="00A606A2"/>
    <w:rsid w:val="00A6258A"/>
    <w:rsid w:val="00A65EF6"/>
    <w:rsid w:val="00A70158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D0FF5"/>
    <w:rsid w:val="00AD1B66"/>
    <w:rsid w:val="00AD5428"/>
    <w:rsid w:val="00AD55A3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B05654"/>
    <w:rsid w:val="00B11015"/>
    <w:rsid w:val="00B122ED"/>
    <w:rsid w:val="00B129F1"/>
    <w:rsid w:val="00B14164"/>
    <w:rsid w:val="00B20D59"/>
    <w:rsid w:val="00B21AE9"/>
    <w:rsid w:val="00B23876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5B08"/>
    <w:rsid w:val="00B96135"/>
    <w:rsid w:val="00BB1135"/>
    <w:rsid w:val="00BB5ABE"/>
    <w:rsid w:val="00BB5D7F"/>
    <w:rsid w:val="00BC104A"/>
    <w:rsid w:val="00BC36BF"/>
    <w:rsid w:val="00BC423C"/>
    <w:rsid w:val="00BC613B"/>
    <w:rsid w:val="00BC6D5B"/>
    <w:rsid w:val="00BD22B2"/>
    <w:rsid w:val="00BD369D"/>
    <w:rsid w:val="00BD3786"/>
    <w:rsid w:val="00BD4FFA"/>
    <w:rsid w:val="00BD59ED"/>
    <w:rsid w:val="00BD5D26"/>
    <w:rsid w:val="00BD6451"/>
    <w:rsid w:val="00BD6C04"/>
    <w:rsid w:val="00BE457B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7E17"/>
    <w:rsid w:val="00C90DAE"/>
    <w:rsid w:val="00C9728D"/>
    <w:rsid w:val="00CA0017"/>
    <w:rsid w:val="00CA06C5"/>
    <w:rsid w:val="00CA1282"/>
    <w:rsid w:val="00CA1C52"/>
    <w:rsid w:val="00CA1D0D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23E6E"/>
    <w:rsid w:val="00D30391"/>
    <w:rsid w:val="00D3058F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216EE"/>
    <w:rsid w:val="00E24D04"/>
    <w:rsid w:val="00E32096"/>
    <w:rsid w:val="00E329EF"/>
    <w:rsid w:val="00E3518A"/>
    <w:rsid w:val="00E365EE"/>
    <w:rsid w:val="00E409FB"/>
    <w:rsid w:val="00E50F92"/>
    <w:rsid w:val="00E5567D"/>
    <w:rsid w:val="00E6030B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D54"/>
    <w:rsid w:val="00EA270F"/>
    <w:rsid w:val="00EA3A39"/>
    <w:rsid w:val="00EA66E2"/>
    <w:rsid w:val="00EA79BF"/>
    <w:rsid w:val="00EB3446"/>
    <w:rsid w:val="00EB5B0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6AD0"/>
    <w:rsid w:val="00F47B3E"/>
    <w:rsid w:val="00F47B97"/>
    <w:rsid w:val="00F5386A"/>
    <w:rsid w:val="00F53C92"/>
    <w:rsid w:val="00F5741E"/>
    <w:rsid w:val="00F65064"/>
    <w:rsid w:val="00F652AB"/>
    <w:rsid w:val="00F67038"/>
    <w:rsid w:val="00F72A07"/>
    <w:rsid w:val="00F77A13"/>
    <w:rsid w:val="00F84E6A"/>
    <w:rsid w:val="00F86028"/>
    <w:rsid w:val="00F86D35"/>
    <w:rsid w:val="00F93180"/>
    <w:rsid w:val="00F94418"/>
    <w:rsid w:val="00F95C50"/>
    <w:rsid w:val="00F96B90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8ED3B5C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792703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421268"/>
    <w:rsid w:val="1CFA34AD"/>
    <w:rsid w:val="1E8611E5"/>
    <w:rsid w:val="1ED6448E"/>
    <w:rsid w:val="1F1E3D41"/>
    <w:rsid w:val="20974ED0"/>
    <w:rsid w:val="2104560D"/>
    <w:rsid w:val="219D6E76"/>
    <w:rsid w:val="21F52068"/>
    <w:rsid w:val="22BC16E9"/>
    <w:rsid w:val="24B21E4E"/>
    <w:rsid w:val="253966FB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33EEF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34FF"/>
    <w:rsid w:val="3E166E39"/>
    <w:rsid w:val="3EA82911"/>
    <w:rsid w:val="3F3348D1"/>
    <w:rsid w:val="3F4B2C2A"/>
    <w:rsid w:val="40DF4F35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6E034BB"/>
    <w:rsid w:val="572E0B04"/>
    <w:rsid w:val="573054EE"/>
    <w:rsid w:val="57785738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DA5707B"/>
    <w:rsid w:val="5E40626B"/>
    <w:rsid w:val="5E5E3545"/>
    <w:rsid w:val="603B46D8"/>
    <w:rsid w:val="6042276E"/>
    <w:rsid w:val="61040133"/>
    <w:rsid w:val="61D513C0"/>
    <w:rsid w:val="622B6702"/>
    <w:rsid w:val="62C531E2"/>
    <w:rsid w:val="64500401"/>
    <w:rsid w:val="64697CB5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D04D5B"/>
    <w:rsid w:val="69EB5178"/>
    <w:rsid w:val="6A045895"/>
    <w:rsid w:val="6B39476E"/>
    <w:rsid w:val="6C3301FB"/>
    <w:rsid w:val="6C7B38AF"/>
    <w:rsid w:val="6CF65FAE"/>
    <w:rsid w:val="6D2E0F0C"/>
    <w:rsid w:val="6D392883"/>
    <w:rsid w:val="6D39317E"/>
    <w:rsid w:val="6D496D84"/>
    <w:rsid w:val="6DA25FB5"/>
    <w:rsid w:val="6E9B497B"/>
    <w:rsid w:val="6EA35B7D"/>
    <w:rsid w:val="6EE545DB"/>
    <w:rsid w:val="6F3563E9"/>
    <w:rsid w:val="6F6826AA"/>
    <w:rsid w:val="6F9E7450"/>
    <w:rsid w:val="70A118D6"/>
    <w:rsid w:val="719A18FB"/>
    <w:rsid w:val="72E43211"/>
    <w:rsid w:val="73640A79"/>
    <w:rsid w:val="73E36A54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5B603D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Lucida Sans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0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0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0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0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2239</Words>
  <Characters>12768</Characters>
  <Lines>106</Lines>
  <Paragraphs>29</Paragraphs>
  <ScaleCrop>false</ScaleCrop>
  <LinksUpToDate>false</LinksUpToDate>
  <CharactersWithSpaces>14978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2025-01-14T03:31:00Z</dcterms:created>
  <dc:creator>蒋蔡莹</dc:creator>
  <cp:lastModifiedBy>Administrator</cp:lastModifiedBy>
  <dcterms:modified xsi:type="dcterms:W3CDTF">2025-03-31T07:54:35Z</dcterms:modified>
  <cp:revision>321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