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60" w:lineRule="exact"/>
        <w:ind w:left="840" w:firstLine="420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假  释  建  议  书</w:t>
      </w:r>
    </w:p>
    <w:p>
      <w:pPr>
        <w:spacing w:line="560" w:lineRule="exact"/>
        <w:ind w:left="840" w:firstLine="420"/>
        <w:rPr>
          <w:rFonts w:ascii="黑体" w:eastAsia="黑体" w:cs="黑体" w:hAnsi="黑体"/>
          <w:sz w:val="44"/>
          <w:szCs w:val="44"/>
        </w:rPr>
      </w:pPr>
    </w:p>
    <w:p>
      <w:pPr>
        <w:spacing w:line="56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（2025）省德监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假</w:t>
      </w:r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/>
          <w:sz w:val="32"/>
          <w:szCs w:val="32"/>
        </w:rPr>
        <w:t>04</w:t>
      </w:r>
      <w:r>
        <w:rPr>
          <w:rFonts w:ascii="仿宋" w:eastAsia="仿宋" w:hAnsi="仿宋" w:hint="eastAsia"/>
          <w:sz w:val="32"/>
          <w:szCs w:val="32"/>
        </w:rPr>
        <w:t>号</w:t>
      </w:r>
    </w:p>
    <w:p>
      <w:pPr>
        <w:pStyle w:val="15"/>
        <w:spacing w:line="560" w:lineRule="exact"/>
      </w:pPr>
      <w:r>
        <w:rPr>
          <w:rFonts w:hint="eastAsia"/>
        </w:rPr>
        <w:t>罪犯易昌建，男，19</w:t>
      </w:r>
      <w:r>
        <w:t>72</w:t>
      </w:r>
      <w:r>
        <w:rPr>
          <w:rFonts w:hint="eastAsia"/>
        </w:rPr>
        <w:t>年</w:t>
      </w:r>
      <w:r>
        <w:t>5</w:t>
      </w:r>
      <w:r>
        <w:rPr>
          <w:rFonts w:hint="eastAsia"/>
        </w:rPr>
        <w:t>月</w:t>
      </w:r>
      <w:r>
        <w:t>31</w:t>
      </w:r>
      <w:r>
        <w:rPr>
          <w:rFonts w:hint="eastAsia"/>
        </w:rPr>
        <w:t>日出生，壮族，高中文化，无业</w:t>
      </w:r>
      <w:bookmarkStart w:id="0" w:name="_GoBack"/>
      <w:bookmarkEnd w:id="0"/>
      <w:r>
        <w:rPr>
          <w:rFonts w:hint="eastAsia"/>
        </w:rPr>
        <w:t>。现在四川省德阳监狱六监区服刑。</w:t>
      </w:r>
    </w:p>
    <w:p>
      <w:pPr>
        <w:pStyle w:val="15"/>
        <w:spacing w:line="560" w:lineRule="exact"/>
      </w:pPr>
      <w:r>
        <w:rPr>
          <w:rFonts w:hint="eastAsia"/>
        </w:rPr>
        <w:t>因运输毒品罪，经四川省成都市</w:t>
      </w:r>
      <w:r>
        <w:t>中级</w:t>
      </w:r>
      <w:r>
        <w:rPr>
          <w:rFonts w:hint="eastAsia"/>
        </w:rPr>
        <w:t>人民法院于201</w:t>
      </w:r>
      <w:r>
        <w:t>8</w:t>
      </w:r>
      <w:r>
        <w:rPr>
          <w:rFonts w:hint="eastAsia"/>
        </w:rPr>
        <w:t>年</w:t>
      </w:r>
      <w:r>
        <w:t>3</w:t>
      </w:r>
      <w:r>
        <w:rPr>
          <w:rFonts w:hint="eastAsia"/>
        </w:rPr>
        <w:t>月5日以（201</w:t>
      </w:r>
      <w:r>
        <w:t>7</w:t>
      </w:r>
      <w:r>
        <w:rPr>
          <w:rFonts w:hint="eastAsia"/>
        </w:rPr>
        <w:t>）川01</w:t>
      </w:r>
      <w:r>
        <w:t>刑初</w:t>
      </w:r>
      <w:r>
        <w:rPr>
          <w:rFonts w:hint="eastAsia"/>
        </w:rPr>
        <w:t>245号刑事判决书，判处有期徒刑十一年六</w:t>
      </w:r>
      <w:r>
        <w:t>个月，并处罚金</w:t>
      </w:r>
      <w:r>
        <w:rPr>
          <w:rFonts w:hint="eastAsia"/>
        </w:rPr>
        <w:t>二万元。同</w:t>
      </w:r>
      <w:r>
        <w:t>案</w:t>
      </w:r>
      <w:r>
        <w:rPr>
          <w:rFonts w:hint="eastAsia"/>
        </w:rPr>
        <w:t>被告人不</w:t>
      </w:r>
      <w:r>
        <w:t>服判决</w:t>
      </w:r>
      <w:r>
        <w:rPr>
          <w:rFonts w:hint="eastAsia"/>
        </w:rPr>
        <w:t>提起上诉，</w:t>
      </w:r>
      <w:r>
        <w:t>经</w:t>
      </w:r>
      <w:r>
        <w:rPr>
          <w:rFonts w:ascii="仿宋" w:eastAsia="仿宋" w:hAnsi="仿宋" w:hint="eastAsia"/>
        </w:rPr>
        <w:t>四川省高</w:t>
      </w:r>
      <w:r>
        <w:rPr>
          <w:rFonts w:ascii="仿宋" w:eastAsia="仿宋" w:hAnsi="仿宋"/>
        </w:rPr>
        <w:t>级</w:t>
      </w:r>
      <w:r>
        <w:rPr>
          <w:rFonts w:ascii="仿宋" w:eastAsia="仿宋" w:cs="仿宋" w:hAnsi="仿宋" w:hint="eastAsia"/>
          <w:szCs w:val="32"/>
        </w:rPr>
        <w:t>人民法院于201</w:t>
      </w:r>
      <w:r>
        <w:rPr>
          <w:rFonts w:ascii="仿宋" w:eastAsia="仿宋" w:cs="仿宋" w:hAnsi="仿宋"/>
          <w:szCs w:val="32"/>
        </w:rPr>
        <w:t>8</w:t>
      </w:r>
      <w:r>
        <w:rPr>
          <w:rFonts w:ascii="仿宋" w:eastAsia="仿宋" w:cs="仿宋" w:hAnsi="仿宋" w:hint="eastAsia"/>
          <w:szCs w:val="32"/>
        </w:rPr>
        <w:t>年</w:t>
      </w:r>
      <w:r>
        <w:rPr>
          <w:rFonts w:ascii="仿宋" w:eastAsia="仿宋" w:cs="仿宋" w:hAnsi="仿宋"/>
          <w:szCs w:val="32"/>
        </w:rPr>
        <w:t>7</w:t>
      </w:r>
      <w:r>
        <w:rPr>
          <w:rFonts w:ascii="仿宋" w:eastAsia="仿宋" w:cs="仿宋" w:hAnsi="仿宋" w:hint="eastAsia"/>
          <w:szCs w:val="32"/>
        </w:rPr>
        <w:t>月</w:t>
      </w:r>
      <w:r>
        <w:rPr>
          <w:rFonts w:ascii="仿宋" w:eastAsia="仿宋" w:cs="仿宋" w:hAnsi="仿宋"/>
          <w:szCs w:val="32"/>
        </w:rPr>
        <w:t>27</w:t>
      </w:r>
      <w:r>
        <w:rPr>
          <w:rFonts w:ascii="仿宋" w:eastAsia="仿宋" w:cs="仿宋" w:hAnsi="仿宋" w:hint="eastAsia"/>
          <w:szCs w:val="32"/>
        </w:rPr>
        <w:t>日作出（201</w:t>
      </w:r>
      <w:r>
        <w:rPr>
          <w:rFonts w:ascii="仿宋" w:eastAsia="仿宋" w:cs="仿宋" w:hAnsi="仿宋"/>
          <w:szCs w:val="32"/>
        </w:rPr>
        <w:t>8</w:t>
      </w:r>
      <w:r>
        <w:rPr>
          <w:rFonts w:ascii="仿宋" w:eastAsia="仿宋" w:cs="仿宋" w:hAnsi="仿宋" w:hint="eastAsia"/>
          <w:szCs w:val="32"/>
        </w:rPr>
        <w:t>）川刑终</w:t>
      </w:r>
      <w:r>
        <w:rPr>
          <w:rFonts w:ascii="仿宋" w:eastAsia="仿宋" w:cs="仿宋" w:hAnsi="仿宋"/>
          <w:szCs w:val="32"/>
        </w:rPr>
        <w:t>232号</w:t>
      </w:r>
      <w:r>
        <w:rPr>
          <w:rFonts w:ascii="仿宋" w:eastAsia="仿宋" w:cs="仿宋" w:hAnsi="仿宋" w:hint="eastAsia"/>
          <w:szCs w:val="32"/>
        </w:rPr>
        <w:t>刑事裁定</w:t>
      </w:r>
      <w:r>
        <w:rPr>
          <w:rFonts w:ascii="仿宋" w:eastAsia="仿宋" w:cs="仿宋" w:hAnsi="仿宋"/>
          <w:szCs w:val="32"/>
        </w:rPr>
        <w:t>书</w:t>
      </w:r>
      <w:r>
        <w:rPr>
          <w:rFonts w:ascii="仿宋" w:eastAsia="仿宋" w:cs="仿宋" w:hAnsi="仿宋" w:hint="eastAsia"/>
          <w:szCs w:val="32"/>
        </w:rPr>
        <w:t>，驳</w:t>
      </w:r>
      <w:r>
        <w:rPr>
          <w:rFonts w:ascii="仿宋" w:eastAsia="仿宋" w:cs="仿宋" w:hAnsi="仿宋"/>
          <w:szCs w:val="32"/>
        </w:rPr>
        <w:t>回上诉，维持</w:t>
      </w:r>
      <w:r>
        <w:rPr>
          <w:rFonts w:ascii="仿宋" w:eastAsia="仿宋" w:cs="仿宋" w:hAnsi="仿宋" w:hint="eastAsia"/>
          <w:szCs w:val="32"/>
        </w:rPr>
        <w:t>原判</w:t>
      </w:r>
      <w:r>
        <w:rPr>
          <w:rFonts w:ascii="仿宋" w:eastAsia="仿宋" w:cs="仿宋" w:hAnsi="仿宋"/>
          <w:szCs w:val="32"/>
        </w:rPr>
        <w:t>。</w:t>
      </w:r>
      <w:r>
        <w:rPr>
          <w:rFonts w:hint="eastAsia"/>
        </w:rPr>
        <w:t>刑期自201</w:t>
      </w:r>
      <w:r>
        <w:t>7</w:t>
      </w:r>
      <w:r>
        <w:rPr>
          <w:rFonts w:hint="eastAsia"/>
        </w:rPr>
        <w:t>年3月5日起至2028年9月4日止。于</w:t>
      </w:r>
      <w:r>
        <w:rPr>
          <w:rFonts w:cs="仿宋" w:hint="eastAsia"/>
        </w:rPr>
        <w:t>201</w:t>
      </w:r>
      <w:r>
        <w:rPr>
          <w:rFonts w:cs="仿宋"/>
        </w:rPr>
        <w:t>8</w:t>
      </w:r>
      <w:r>
        <w:rPr>
          <w:rFonts w:cs="仿宋" w:hint="eastAsia"/>
        </w:rPr>
        <w:t>年</w:t>
      </w:r>
      <w:r>
        <w:rPr>
          <w:rFonts w:cs="仿宋"/>
        </w:rPr>
        <w:t>9</w:t>
      </w:r>
      <w:r>
        <w:rPr>
          <w:rFonts w:cs="仿宋" w:hint="eastAsia"/>
        </w:rPr>
        <w:t>月</w:t>
      </w:r>
      <w:r>
        <w:rPr>
          <w:rFonts w:cs="仿宋"/>
        </w:rPr>
        <w:t>14</w:t>
      </w:r>
      <w:r>
        <w:rPr>
          <w:rFonts w:cs="仿宋" w:hint="eastAsia"/>
        </w:rPr>
        <w:t>日</w:t>
      </w:r>
      <w:r>
        <w:rPr>
          <w:rFonts w:ascii="仿宋" w:eastAsia="仿宋" w:hAnsi="仿宋" w:hint="eastAsia"/>
        </w:rPr>
        <w:t>送</w:t>
      </w:r>
      <w:r>
        <w:rPr>
          <w:rFonts w:ascii="仿宋" w:eastAsia="仿宋" w:cs="仿宋" w:hAnsi="仿宋" w:hint="eastAsia"/>
          <w:szCs w:val="32"/>
        </w:rPr>
        <w:t>我狱</w:t>
      </w:r>
      <w:r>
        <w:rPr>
          <w:rFonts w:cs="仿宋" w:hint="eastAsia"/>
        </w:rPr>
        <w:t>执行</w:t>
      </w:r>
      <w:r>
        <w:rPr>
          <w:rFonts w:cs="仿宋"/>
        </w:rPr>
        <w:t>刑罚</w:t>
      </w:r>
      <w:r>
        <w:rPr>
          <w:rFonts w:cs="仿宋" w:hint="eastAsia"/>
        </w:rPr>
        <w:t>。服刑期间刑罚变更执行情况：</w:t>
      </w:r>
      <w:r>
        <w:rPr>
          <w:rFonts w:ascii="仿宋" w:eastAsia="仿宋" w:cs="仿宋" w:hAnsi="仿宋" w:hint="eastAsia"/>
          <w:szCs w:val="32"/>
        </w:rPr>
        <w:t>四川省德阳市中级人民法院</w:t>
      </w:r>
      <w:r>
        <w:rPr>
          <w:rFonts w:ascii="仿宋" w:eastAsia="仿宋" w:cs="仿宋" w:hAnsi="仿宋"/>
          <w:szCs w:val="32"/>
        </w:rPr>
        <w:t>于</w:t>
      </w:r>
      <w:r>
        <w:rPr>
          <w:rFonts w:ascii="仿宋" w:eastAsia="仿宋" w:cs="仿宋" w:hAnsi="仿宋" w:hint="eastAsia"/>
          <w:szCs w:val="32"/>
        </w:rPr>
        <w:t>20</w:t>
      </w:r>
      <w:r>
        <w:rPr>
          <w:rFonts w:ascii="仿宋" w:eastAsia="仿宋" w:cs="仿宋" w:hAnsi="仿宋"/>
          <w:szCs w:val="32"/>
        </w:rPr>
        <w:t>20</w:t>
      </w:r>
      <w:r>
        <w:rPr>
          <w:rFonts w:ascii="仿宋" w:eastAsia="仿宋" w:cs="仿宋" w:hAnsi="仿宋" w:hint="eastAsia"/>
          <w:szCs w:val="32"/>
        </w:rPr>
        <w:t>年</w:t>
      </w:r>
      <w:r>
        <w:rPr>
          <w:rFonts w:ascii="仿宋" w:eastAsia="仿宋" w:cs="仿宋" w:hAnsi="仿宋"/>
          <w:szCs w:val="32"/>
        </w:rPr>
        <w:t>12</w:t>
      </w:r>
      <w:r>
        <w:rPr>
          <w:rFonts w:ascii="仿宋" w:eastAsia="仿宋" w:cs="仿宋" w:hAnsi="仿宋" w:hint="eastAsia"/>
          <w:szCs w:val="32"/>
        </w:rPr>
        <w:t>月</w:t>
      </w:r>
      <w:r>
        <w:rPr>
          <w:rFonts w:ascii="仿宋" w:eastAsia="仿宋" w:cs="仿宋" w:hAnsi="仿宋"/>
          <w:szCs w:val="32"/>
        </w:rPr>
        <w:t>25</w:t>
      </w:r>
      <w:r>
        <w:rPr>
          <w:rFonts w:ascii="仿宋" w:eastAsia="仿宋" w:cs="仿宋" w:hAnsi="仿宋" w:hint="eastAsia"/>
          <w:szCs w:val="32"/>
        </w:rPr>
        <w:t>日作出（20</w:t>
      </w:r>
      <w:r>
        <w:rPr>
          <w:rFonts w:ascii="仿宋" w:eastAsia="仿宋" w:cs="仿宋" w:hAnsi="仿宋"/>
          <w:szCs w:val="32"/>
        </w:rPr>
        <w:t>20</w:t>
      </w:r>
      <w:r>
        <w:rPr>
          <w:rFonts w:ascii="仿宋" w:eastAsia="仿宋" w:cs="仿宋" w:hAnsi="仿宋" w:hint="eastAsia"/>
          <w:szCs w:val="32"/>
        </w:rPr>
        <w:t>）川06刑</w:t>
      </w:r>
      <w:r>
        <w:rPr>
          <w:rFonts w:ascii="仿宋" w:eastAsia="仿宋" w:cs="仿宋" w:hAnsi="仿宋"/>
          <w:szCs w:val="32"/>
        </w:rPr>
        <w:t>更1396</w:t>
      </w:r>
      <w:r>
        <w:rPr>
          <w:rFonts w:ascii="仿宋" w:eastAsia="仿宋" w:cs="仿宋" w:hAnsi="仿宋" w:hint="eastAsia"/>
          <w:szCs w:val="32"/>
        </w:rPr>
        <w:t>号刑事裁定</w:t>
      </w:r>
      <w:r>
        <w:rPr>
          <w:rFonts w:ascii="仿宋" w:eastAsia="仿宋" w:cs="仿宋" w:hAnsi="仿宋"/>
          <w:szCs w:val="32"/>
        </w:rPr>
        <w:t>书</w:t>
      </w:r>
      <w:r>
        <w:rPr>
          <w:rFonts w:ascii="仿宋" w:eastAsia="仿宋" w:cs="仿宋" w:hAnsi="仿宋" w:hint="eastAsia"/>
          <w:szCs w:val="32"/>
        </w:rPr>
        <w:t>减刑七</w:t>
      </w:r>
      <w:r>
        <w:rPr>
          <w:rFonts w:ascii="仿宋" w:eastAsia="仿宋" w:cs="仿宋" w:hAnsi="仿宋"/>
          <w:szCs w:val="32"/>
        </w:rPr>
        <w:t>个月</w:t>
      </w:r>
      <w:r>
        <w:rPr>
          <w:rFonts w:ascii="仿宋" w:eastAsia="仿宋" w:cs="仿宋" w:hAnsi="仿宋" w:hint="eastAsia"/>
          <w:szCs w:val="32"/>
        </w:rPr>
        <w:t>；</w:t>
      </w:r>
      <w:r>
        <w:rPr>
          <w:rFonts w:ascii="仿宋" w:eastAsia="仿宋" w:cs="仿宋" w:hAnsi="仿宋"/>
          <w:szCs w:val="32"/>
        </w:rPr>
        <w:t>该院又于</w:t>
      </w:r>
      <w:r>
        <w:rPr>
          <w:rFonts w:ascii="仿宋" w:eastAsia="仿宋" w:cs="仿宋" w:hAnsi="仿宋" w:hint="eastAsia"/>
          <w:szCs w:val="32"/>
        </w:rPr>
        <w:t>2022年12月28日</w:t>
      </w:r>
      <w:r>
        <w:rPr>
          <w:rFonts w:ascii="仿宋" w:eastAsia="仿宋" w:cs="仿宋" w:hAnsi="仿宋"/>
          <w:szCs w:val="32"/>
        </w:rPr>
        <w:t>作出（</w:t>
      </w:r>
      <w:r>
        <w:rPr>
          <w:rFonts w:ascii="仿宋" w:eastAsia="仿宋" w:cs="仿宋" w:hAnsi="仿宋" w:hint="eastAsia"/>
          <w:szCs w:val="32"/>
        </w:rPr>
        <w:t>2022</w:t>
      </w:r>
      <w:r>
        <w:rPr>
          <w:rFonts w:ascii="仿宋" w:eastAsia="仿宋" w:cs="仿宋" w:hAnsi="仿宋"/>
          <w:szCs w:val="32"/>
        </w:rPr>
        <w:t>）</w:t>
      </w:r>
      <w:r>
        <w:rPr>
          <w:rFonts w:ascii="仿宋" w:eastAsia="仿宋" w:cs="仿宋" w:hAnsi="仿宋" w:hint="eastAsia"/>
          <w:szCs w:val="32"/>
        </w:rPr>
        <w:t>川06刑更1148号</w:t>
      </w:r>
      <w:r>
        <w:rPr>
          <w:rFonts w:ascii="仿宋" w:eastAsia="仿宋" w:cs="仿宋" w:hAnsi="仿宋"/>
          <w:szCs w:val="32"/>
        </w:rPr>
        <w:t>刑事裁定书减刑七个月</w:t>
      </w:r>
      <w:r>
        <w:rPr>
          <w:rFonts w:ascii="仿宋" w:eastAsia="仿宋" w:cs="仿宋" w:hAnsi="仿宋" w:hint="eastAsia"/>
          <w:szCs w:val="32"/>
        </w:rPr>
        <w:t>。</w:t>
      </w:r>
      <w:r>
        <w:rPr>
          <w:rFonts w:cs="仿宋" w:hint="eastAsia"/>
        </w:rPr>
        <w:t>刑期至</w:t>
      </w:r>
      <w:r>
        <w:rPr>
          <w:rFonts w:hint="eastAsia"/>
        </w:rPr>
        <w:t>202</w:t>
      </w:r>
      <w:r>
        <w:t>7</w:t>
      </w:r>
      <w:r>
        <w:rPr>
          <w:rFonts w:hint="eastAsia"/>
        </w:rPr>
        <w:t>年</w:t>
      </w:r>
      <w:r>
        <w:t>7</w:t>
      </w:r>
      <w:r>
        <w:rPr>
          <w:rFonts w:hint="eastAsia"/>
        </w:rPr>
        <w:t>月4</w:t>
      </w:r>
      <w:r>
        <w:rPr>
          <w:rFonts w:cs="仿宋" w:hint="eastAsia"/>
        </w:rPr>
        <w:t>日止。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>该犯在服刑期间，认罪悔罪；遵守法律法规及监规，接受</w:t>
      </w:r>
      <w:r>
        <w:rPr>
          <w:rFonts w:ascii="仿宋" w:eastAsia="仿宋" w:cs="仿宋" w:hAnsi="仿宋"/>
          <w:color w:val="000000"/>
          <w:szCs w:val="32"/>
        </w:rPr>
        <w:t>教育改造</w:t>
      </w:r>
      <w:r>
        <w:rPr>
          <w:rFonts w:ascii="仿宋" w:eastAsia="仿宋" w:cs="仿宋" w:hAnsi="仿宋" w:hint="eastAsia"/>
          <w:color w:val="000000"/>
          <w:szCs w:val="32"/>
        </w:rPr>
        <w:t>，</w:t>
      </w:r>
      <w:r>
        <w:rPr>
          <w:rFonts w:ascii="仿宋" w:eastAsia="仿宋" w:hAnsi="仿宋" w:hint="eastAsia"/>
          <w:color w:val="000000"/>
          <w:szCs w:val="32"/>
        </w:rPr>
        <w:t>如：</w:t>
      </w:r>
      <w:r>
        <w:rPr>
          <w:rFonts w:ascii="仿宋" w:eastAsia="仿宋" w:cs="仿宋" w:hAnsi="仿宋"/>
          <w:color w:val="000000"/>
          <w:szCs w:val="32"/>
        </w:rPr>
        <w:t>2023</w:t>
      </w:r>
      <w:r>
        <w:rPr>
          <w:rFonts w:ascii="仿宋" w:eastAsia="仿宋" w:cs="仿宋" w:hAnsi="仿宋" w:hint="eastAsia"/>
          <w:color w:val="000000"/>
          <w:szCs w:val="32"/>
        </w:rPr>
        <w:t>年</w:t>
      </w:r>
      <w:r>
        <w:rPr>
          <w:rFonts w:ascii="仿宋" w:eastAsia="仿宋" w:cs="仿宋" w:hAnsi="仿宋"/>
          <w:color w:val="000000"/>
          <w:szCs w:val="32"/>
        </w:rPr>
        <w:t>4</w:t>
      </w:r>
      <w:r>
        <w:rPr>
          <w:rFonts w:ascii="仿宋" w:eastAsia="仿宋" w:cs="仿宋" w:hAnsi="仿宋" w:hint="eastAsia"/>
          <w:color w:val="000000"/>
          <w:szCs w:val="32"/>
        </w:rPr>
        <w:t>月，兼任积</w:t>
      </w:r>
      <w:r>
        <w:rPr>
          <w:rFonts w:ascii="仿宋" w:eastAsia="仿宋" w:cs="仿宋" w:hAnsi="仿宋"/>
          <w:color w:val="000000"/>
          <w:szCs w:val="32"/>
        </w:rPr>
        <w:t>委会成员，尽职尽责，</w:t>
      </w:r>
      <w:r>
        <w:rPr>
          <w:rFonts w:ascii="仿宋" w:eastAsia="仿宋" w:cs="仿宋" w:hAnsi="仿宋" w:hint="eastAsia"/>
          <w:color w:val="000000"/>
          <w:szCs w:val="32"/>
        </w:rPr>
        <w:t>获加分</w:t>
      </w:r>
      <w:r>
        <w:rPr>
          <w:rFonts w:ascii="仿宋" w:eastAsia="仿宋" w:cs="仿宋" w:hAnsi="仿宋"/>
          <w:color w:val="000000"/>
          <w:szCs w:val="32"/>
        </w:rPr>
        <w:t>2.5</w:t>
      </w:r>
      <w:r>
        <w:rPr>
          <w:rFonts w:ascii="仿宋" w:eastAsia="仿宋" w:cs="仿宋" w:hAnsi="仿宋" w:hint="eastAsia"/>
          <w:color w:val="000000"/>
          <w:szCs w:val="32"/>
        </w:rPr>
        <w:t>分</w:t>
      </w:r>
      <w:r>
        <w:rPr>
          <w:rFonts w:ascii="仿宋" w:eastAsia="仿宋" w:hAnsi="仿宋" w:hint="eastAsia"/>
          <w:color w:val="000000"/>
          <w:szCs w:val="32"/>
        </w:rPr>
        <w:t>；202</w:t>
      </w:r>
      <w:r>
        <w:rPr>
          <w:rFonts w:ascii="仿宋" w:eastAsia="仿宋" w:hAnsi="仿宋"/>
          <w:color w:val="000000"/>
          <w:szCs w:val="32"/>
        </w:rPr>
        <w:t>3</w:t>
      </w:r>
      <w:r>
        <w:rPr>
          <w:rFonts w:ascii="仿宋" w:eastAsia="仿宋" w:hAnsi="仿宋" w:hint="eastAsia"/>
          <w:color w:val="000000"/>
          <w:szCs w:val="32"/>
        </w:rPr>
        <w:t>年</w:t>
      </w:r>
      <w:r>
        <w:rPr>
          <w:rFonts w:ascii="仿宋" w:eastAsia="仿宋" w:hAnsi="仿宋"/>
          <w:color w:val="000000"/>
          <w:szCs w:val="32"/>
        </w:rPr>
        <w:t>9</w:t>
      </w:r>
      <w:r>
        <w:rPr>
          <w:rFonts w:ascii="仿宋" w:eastAsia="仿宋" w:hAnsi="仿宋" w:hint="eastAsia"/>
          <w:color w:val="000000"/>
          <w:szCs w:val="32"/>
        </w:rPr>
        <w:t>月</w:t>
      </w:r>
      <w:r>
        <w:rPr>
          <w:rFonts w:ascii="仿宋" w:eastAsia="仿宋" w:hAnsi="仿宋"/>
          <w:color w:val="000000"/>
          <w:szCs w:val="32"/>
        </w:rPr>
        <w:t>，</w:t>
      </w:r>
      <w:r>
        <w:rPr>
          <w:rFonts w:ascii="仿宋" w:eastAsia="仿宋" w:hAnsi="仿宋" w:hint="eastAsia"/>
          <w:color w:val="000000"/>
          <w:szCs w:val="32"/>
        </w:rPr>
        <w:t>兼任义务安全岗</w:t>
      </w:r>
      <w:r>
        <w:rPr>
          <w:rFonts w:ascii="仿宋" w:eastAsia="仿宋" w:hAnsi="仿宋"/>
          <w:color w:val="000000"/>
          <w:szCs w:val="32"/>
        </w:rPr>
        <w:t>，</w:t>
      </w:r>
      <w:r>
        <w:rPr>
          <w:rFonts w:ascii="仿宋" w:eastAsia="仿宋" w:hAnsi="仿宋" w:hint="eastAsia"/>
          <w:color w:val="000000"/>
          <w:szCs w:val="32"/>
        </w:rPr>
        <w:t>尽职尽责</w:t>
      </w:r>
      <w:r>
        <w:rPr>
          <w:rFonts w:ascii="仿宋" w:eastAsia="仿宋" w:hAnsi="仿宋"/>
          <w:color w:val="000000"/>
          <w:szCs w:val="32"/>
        </w:rPr>
        <w:t>，获加分1</w:t>
      </w:r>
      <w:r>
        <w:rPr>
          <w:rFonts w:ascii="仿宋" w:eastAsia="仿宋" w:hAnsi="仿宋" w:hint="eastAsia"/>
          <w:color w:val="000000"/>
          <w:szCs w:val="32"/>
        </w:rPr>
        <w:t>分</w:t>
      </w:r>
      <w:r>
        <w:rPr>
          <w:rFonts w:ascii="仿宋" w:eastAsia="仿宋" w:hAnsi="仿宋"/>
          <w:color w:val="000000"/>
          <w:szCs w:val="32"/>
        </w:rPr>
        <w:t>；</w:t>
      </w:r>
      <w:r>
        <w:rPr>
          <w:rFonts w:ascii="仿宋" w:eastAsia="仿宋" w:cs="仿宋" w:hAnsi="仿宋" w:hint="eastAsia"/>
          <w:color w:val="000000"/>
          <w:szCs w:val="32"/>
        </w:rPr>
        <w:t>于2023年2月10日获得2022年度监狱级改造积极分子一次</w:t>
      </w:r>
      <w:r>
        <w:rPr>
          <w:rFonts w:ascii="仿宋" w:eastAsia="仿宋" w:hAnsi="仿宋" w:hint="eastAsia"/>
          <w:color w:val="000000"/>
          <w:szCs w:val="32"/>
        </w:rPr>
        <w:t>；</w:t>
      </w:r>
      <w:r>
        <w:rPr>
          <w:rFonts w:ascii="仿宋" w:eastAsia="仿宋" w:cs="仿宋" w:hAnsi="仿宋" w:hint="eastAsia"/>
          <w:color w:val="000000"/>
          <w:szCs w:val="32"/>
        </w:rPr>
        <w:t>积极参加思想、文化、职业技术教育，</w:t>
      </w:r>
      <w:r>
        <w:rPr>
          <w:rFonts w:ascii="仿宋" w:eastAsia="仿宋" w:hAnsi="仿宋" w:hint="eastAsia"/>
          <w:color w:val="000000"/>
          <w:szCs w:val="32"/>
        </w:rPr>
        <w:t>在本考核期内监狱组织的罪犯思想政治教育考试中，成绩合格；积极参加劳动，努力完成劳动任务，如：</w:t>
      </w:r>
      <w:r>
        <w:rPr>
          <w:rFonts w:ascii="仿宋" w:eastAsia="仿宋" w:hAnsi="仿宋"/>
          <w:color w:val="000000"/>
          <w:szCs w:val="32"/>
        </w:rPr>
        <w:t>2023</w:t>
      </w:r>
      <w:r>
        <w:rPr>
          <w:rFonts w:ascii="仿宋" w:eastAsia="仿宋" w:hAnsi="仿宋" w:hint="eastAsia"/>
          <w:color w:val="000000"/>
          <w:szCs w:val="32"/>
        </w:rPr>
        <w:t>年</w:t>
      </w:r>
      <w:r>
        <w:rPr>
          <w:rFonts w:ascii="仿宋" w:eastAsia="仿宋" w:hAnsi="仿宋"/>
          <w:color w:val="000000"/>
          <w:szCs w:val="32"/>
        </w:rPr>
        <w:t>10</w:t>
      </w:r>
      <w:r>
        <w:rPr>
          <w:rFonts w:ascii="仿宋" w:eastAsia="仿宋" w:hAnsi="仿宋" w:hint="eastAsia"/>
          <w:color w:val="000000"/>
          <w:szCs w:val="32"/>
        </w:rPr>
        <w:t>月，超额完成劳动任务，</w:t>
      </w:r>
      <w:r>
        <w:rPr>
          <w:rFonts w:ascii="仿宋" w:eastAsia="仿宋" w:cs="仿宋" w:hAnsi="仿宋" w:hint="eastAsia"/>
          <w:color w:val="000000"/>
          <w:szCs w:val="32"/>
        </w:rPr>
        <w:t>获加分</w:t>
      </w:r>
      <w:r>
        <w:rPr>
          <w:rFonts w:ascii="仿宋" w:eastAsia="仿宋" w:cs="仿宋" w:hAnsi="仿宋"/>
          <w:color w:val="000000"/>
          <w:szCs w:val="32"/>
        </w:rPr>
        <w:t>9</w:t>
      </w:r>
      <w:r>
        <w:rPr>
          <w:rFonts w:ascii="仿宋" w:eastAsia="仿宋" w:cs="仿宋" w:hAnsi="仿宋" w:hint="eastAsia"/>
          <w:color w:val="000000"/>
          <w:szCs w:val="32"/>
        </w:rPr>
        <w:t>分</w:t>
      </w:r>
      <w:r>
        <w:rPr>
          <w:rFonts w:ascii="仿宋" w:eastAsia="仿宋" w:hAnsi="仿宋" w:hint="eastAsia"/>
          <w:color w:val="000000"/>
        </w:rPr>
        <w:t>；</w:t>
      </w:r>
      <w:r>
        <w:rPr>
          <w:rFonts w:ascii="仿宋" w:eastAsia="仿宋" w:hAnsi="仿宋" w:hint="eastAsia"/>
          <w:color w:val="000000"/>
          <w:szCs w:val="32"/>
        </w:rPr>
        <w:t>罪犯</w:t>
      </w:r>
      <w:r>
        <w:rPr>
          <w:rFonts w:ascii="仿宋" w:eastAsia="仿宋" w:hAnsi="仿宋" w:hint="eastAsia"/>
          <w:color w:val="000000"/>
        </w:rPr>
        <w:t>易昌建</w:t>
      </w:r>
      <w:r>
        <w:t>罚金</w:t>
      </w:r>
      <w:r>
        <w:rPr>
          <w:rFonts w:hint="eastAsia"/>
        </w:rPr>
        <w:t>二万元已履行</w:t>
      </w:r>
      <w:r>
        <w:rPr>
          <w:rFonts w:ascii="仿宋" w:eastAsia="仿宋" w:hAnsi="仿宋"/>
          <w:color w:val="000000"/>
        </w:rPr>
        <w:t>；</w:t>
      </w:r>
      <w:r>
        <w:rPr>
          <w:rFonts w:ascii="仿宋" w:eastAsia="仿宋" w:hAnsi="仿宋" w:hint="eastAsia"/>
          <w:color w:val="000000"/>
        </w:rPr>
        <w:t>该犯</w:t>
      </w:r>
      <w:r>
        <w:rPr>
          <w:rFonts w:ascii="仿宋" w:eastAsia="仿宋" w:hAnsi="仿宋"/>
          <w:color w:val="000000"/>
        </w:rPr>
        <w:t>身体</w:t>
      </w:r>
      <w:r>
        <w:rPr>
          <w:rFonts w:ascii="仿宋" w:eastAsia="仿宋" w:hAnsi="仿宋" w:hint="eastAsia"/>
          <w:color w:val="000000"/>
        </w:rPr>
        <w:t>健康</w:t>
      </w:r>
      <w:r>
        <w:rPr>
          <w:rFonts w:ascii="仿宋" w:eastAsia="仿宋" w:hAnsi="仿宋"/>
          <w:color w:val="000000"/>
        </w:rPr>
        <w:t>状况良好</w:t>
      </w:r>
      <w:r>
        <w:rPr>
          <w:rFonts w:ascii="仿宋" w:eastAsia="仿宋" w:hAnsi="仿宋" w:hint="eastAsia"/>
          <w:color w:val="000000"/>
        </w:rPr>
        <w:t>。</w:t>
      </w:r>
      <w:r>
        <w:rPr>
          <w:rFonts w:ascii="仿宋" w:eastAsia="仿宋" w:hAnsi="仿宋" w:hint="eastAsia"/>
          <w:color w:val="000000"/>
          <w:szCs w:val="32"/>
        </w:rPr>
        <w:t>本次考核期内，罪犯</w:t>
      </w:r>
      <w:r>
        <w:rPr>
          <w:rFonts w:ascii="仿宋" w:eastAsia="仿宋" w:hAnsi="仿宋" w:hint="eastAsia"/>
          <w:color w:val="000000"/>
        </w:rPr>
        <w:t>易昌建</w:t>
      </w:r>
      <w:r>
        <w:rPr>
          <w:rFonts w:ascii="仿宋" w:eastAsia="仿宋" w:hAnsi="仿宋" w:hint="eastAsia"/>
          <w:color w:val="000000"/>
          <w:szCs w:val="32"/>
        </w:rPr>
        <w:t>共计获得表扬</w:t>
      </w:r>
      <w:r>
        <w:rPr>
          <w:rFonts w:ascii="仿宋" w:eastAsia="仿宋" w:hAnsi="仿宋"/>
          <w:color w:val="000000"/>
          <w:szCs w:val="32"/>
        </w:rPr>
        <w:t>6</w:t>
      </w:r>
      <w:r>
        <w:rPr>
          <w:rFonts w:ascii="仿宋" w:eastAsia="仿宋" w:hAnsi="仿宋" w:hint="eastAsia"/>
          <w:color w:val="000000"/>
          <w:szCs w:val="32"/>
        </w:rPr>
        <w:t>个。悔</w:t>
      </w:r>
      <w:r>
        <w:rPr>
          <w:rFonts w:ascii="仿宋" w:eastAsia="仿宋" w:hAnsi="仿宋"/>
          <w:color w:val="000000"/>
          <w:szCs w:val="32"/>
        </w:rPr>
        <w:t>改表现评定结论为确有悔改</w:t>
      </w:r>
      <w:r>
        <w:rPr>
          <w:rFonts w:ascii="仿宋" w:eastAsia="仿宋" w:hAnsi="仿宋" w:hint="eastAsia"/>
          <w:color w:val="000000"/>
          <w:szCs w:val="32"/>
        </w:rPr>
        <w:t>表现。</w:t>
      </w:r>
    </w:p>
    <w:p>
      <w:pPr>
        <w:spacing w:line="56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综上所述，罪犯</w:t>
      </w:r>
      <w:r>
        <w:rPr>
          <w:rFonts w:ascii="仿宋" w:eastAsia="仿宋" w:cs="仿宋" w:hAnsi="仿宋" w:hint="eastAsia"/>
          <w:sz w:val="32"/>
          <w:szCs w:val="32"/>
        </w:rPr>
        <w:t>易昌建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在服刑期间，认罪悔罪，遵规守纪，积极改造，确有悔改表现。</w:t>
      </w:r>
      <w:r>
        <w:rPr>
          <w:rFonts w:ascii="仿宋" w:eastAsia="仿宋" w:cs="仿宋" w:hAnsi="仿宋" w:hint="eastAsia"/>
          <w:sz w:val="32"/>
          <w:szCs w:val="32"/>
        </w:rPr>
        <w:t>该犯于20</w:t>
      </w:r>
      <w:r>
        <w:rPr>
          <w:rFonts w:ascii="仿宋" w:eastAsia="仿宋" w:cs="仿宋" w:hAnsi="仿宋"/>
          <w:sz w:val="32"/>
          <w:szCs w:val="32"/>
        </w:rPr>
        <w:t>17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3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日</w:t>
      </w:r>
      <w:r>
        <w:rPr>
          <w:rFonts w:ascii="仿宋" w:eastAsia="仿宋" w:cs="仿宋" w:hAnsi="仿宋"/>
          <w:sz w:val="32"/>
          <w:szCs w:val="32"/>
        </w:rPr>
        <w:t>刑拘</w:t>
      </w:r>
      <w:r>
        <w:rPr>
          <w:rFonts w:ascii="仿宋" w:eastAsia="仿宋" w:cs="仿宋" w:hAnsi="仿宋" w:hint="eastAsia"/>
          <w:sz w:val="32"/>
          <w:szCs w:val="32"/>
        </w:rPr>
        <w:t>，实际服刑刑期</w:t>
      </w:r>
      <w:r>
        <w:rPr>
          <w:rFonts w:ascii="仿宋" w:eastAsia="仿宋" w:cs="仿宋" w:hAnsi="仿宋"/>
          <w:sz w:val="32"/>
          <w:szCs w:val="32"/>
        </w:rPr>
        <w:t>7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11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22</w:t>
      </w:r>
      <w:r>
        <w:rPr>
          <w:rFonts w:ascii="仿宋" w:eastAsia="仿宋" w:cs="仿宋" w:hAnsi="仿宋" w:hint="eastAsia"/>
          <w:sz w:val="32"/>
          <w:szCs w:val="32"/>
        </w:rPr>
        <w:t>日。</w:t>
      </w:r>
      <w:r>
        <w:rPr>
          <w:rFonts w:ascii="仿宋" w:eastAsia="仿宋" w:cs="仿宋" w:hAnsi="仿宋"/>
          <w:sz w:val="32"/>
          <w:szCs w:val="32"/>
        </w:rPr>
        <w:t>鹿寨县</w:t>
      </w:r>
      <w:r>
        <w:rPr>
          <w:rFonts w:ascii="仿宋" w:eastAsia="仿宋" w:cs="仿宋" w:hAnsi="仿宋" w:hint="eastAsia"/>
          <w:sz w:val="32"/>
          <w:szCs w:val="32"/>
        </w:rPr>
        <w:t>社区矫正</w:t>
      </w:r>
      <w:r>
        <w:rPr>
          <w:rFonts w:ascii="仿宋" w:eastAsia="仿宋" w:cs="仿宋" w:hAnsi="仿宋"/>
          <w:sz w:val="32"/>
          <w:szCs w:val="32"/>
        </w:rPr>
        <w:t>司法所</w:t>
      </w:r>
      <w:r>
        <w:rPr>
          <w:rFonts w:ascii="仿宋" w:eastAsia="仿宋" w:cs="仿宋" w:hAnsi="仿宋" w:hint="eastAsia"/>
          <w:sz w:val="32"/>
          <w:szCs w:val="32"/>
        </w:rPr>
        <w:t>于202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3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12</w:t>
      </w:r>
      <w:r>
        <w:rPr>
          <w:rFonts w:ascii="仿宋" w:eastAsia="仿宋" w:cs="仿宋" w:hAnsi="仿宋" w:hint="eastAsia"/>
          <w:sz w:val="32"/>
          <w:szCs w:val="32"/>
        </w:rPr>
        <w:t>日作出[202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]</w:t>
      </w:r>
      <w:r>
        <w:rPr>
          <w:rFonts w:ascii="仿宋" w:eastAsia="仿宋" w:cs="仿宋" w:hAnsi="仿宋"/>
          <w:sz w:val="32"/>
          <w:szCs w:val="32"/>
        </w:rPr>
        <w:t>鹿</w:t>
      </w:r>
      <w:r>
        <w:rPr>
          <w:rFonts w:ascii="仿宋" w:eastAsia="仿宋" w:cs="仿宋" w:hAnsi="仿宋" w:hint="eastAsia"/>
          <w:sz w:val="32"/>
          <w:szCs w:val="32"/>
        </w:rPr>
        <w:t>矫评字</w:t>
      </w:r>
      <w:r>
        <w:rPr>
          <w:rFonts w:ascii="仿宋" w:eastAsia="仿宋" w:cs="仿宋" w:hAnsi="仿宋"/>
          <w:sz w:val="32"/>
          <w:szCs w:val="32"/>
        </w:rPr>
        <w:t>19</w:t>
      </w:r>
      <w:r>
        <w:rPr>
          <w:rFonts w:ascii="仿宋" w:eastAsia="仿宋" w:cs="仿宋" w:hAnsi="仿宋" w:hint="eastAsia"/>
          <w:sz w:val="32"/>
          <w:szCs w:val="32"/>
        </w:rPr>
        <w:t>号调查评估意见书：适宜社区矫正。</w:t>
      </w:r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color w:val="00B0F0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为此，根据《中华人民共和国监狱法》第三十二条、《中华人民共和国刑法》第八十一条、第八十二条、《中华人民共和国刑事诉讼法》第二百七十三条第二款的规定，建议对罪犯易昌建予以假释。特报请裁定。</w:t>
      </w:r>
    </w:p>
    <w:p>
      <w:pPr>
        <w:pStyle w:val="15"/>
        <w:spacing w:line="5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四川省德阳市中级人民法院</w:t>
      </w:r>
    </w:p>
    <w:p>
      <w:pPr>
        <w:spacing w:line="560" w:lineRule="exact"/>
        <w:ind w:left="-56" w:firstLineChars="200" w:firstLine="640"/>
        <w:jc w:val="right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spacing w:line="560" w:lineRule="exact"/>
        <w:ind w:left="-56" w:right="320" w:firstLineChars="200" w:firstLine="640"/>
        <w:jc w:val="center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  <w:lang w:val="en-US" w:eastAsia="zh-CN"/>
        </w:rPr>
        <w:t xml:space="preserve">                            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四川省德阳监狱</w:t>
      </w:r>
    </w:p>
    <w:p>
      <w:pPr>
        <w:spacing w:line="560" w:lineRule="exact"/>
        <w:ind w:right="640"/>
        <w:rPr>
          <w:rFonts w:ascii="仿宋" w:eastAsia="仿宋" w:cs="仿宋" w:hAnsi="仿宋" w:hint="eastAsia"/>
          <w:color w:val="000000"/>
          <w:sz w:val="32"/>
          <w:szCs w:val="32"/>
          <w:lang w:eastAsia="zh-CN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 xml:space="preserve">                               </w:t>
      </w:r>
      <w:r>
        <w:rPr>
          <w:rFonts w:ascii="仿宋" w:eastAsia="仿宋" w:cs="仿宋" w:hAnsi="仿宋" w:hint="eastAsia"/>
          <w:color w:val="000000"/>
          <w:sz w:val="32"/>
          <w:szCs w:val="32"/>
          <w:lang w:val="en-US" w:eastAsia="zh-CN"/>
        </w:rPr>
        <w:t xml:space="preserve">  </w:t>
      </w:r>
      <w:r>
        <w:rPr>
          <w:rFonts w:ascii="仿宋" w:eastAsia="仿宋" w:cs="仿宋" w:hAnsi="仿宋" w:hint="eastAsia"/>
          <w:color w:val="000000"/>
          <w:sz w:val="32"/>
          <w:szCs w:val="32"/>
          <w:lang w:eastAsia="zh-CN"/>
        </w:rPr>
        <w:t>2025年3月31日</w:t>
      </w:r>
    </w:p>
    <w:p>
      <w:pPr>
        <w:rPr>
          <w:rFonts w:eastAsia="黑体" w:cs="黑体" w:hint="eastAsia"/>
          <w:color w:val="000000"/>
          <w:sz w:val="44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2</Pages>
  <Words>0</Words>
  <Characters>741</Characters>
  <Lines>0</Lines>
  <Paragraphs>15</Paragraphs>
  <CharactersWithSpaces>988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2025-04-09T08:18:20Z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