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  <w:lang w:val="en-US" w:eastAsia="zh-CN"/>
        </w:rPr>
        <w:t xml:space="preserve"> </w:t>
      </w: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 w:hint="eastAsia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560"/>
        <w:jc w:val="right"/>
        <w:textAlignment w:val="auto"/>
        <w:outlineLvl w:val="9"/>
        <w:rPr>
          <w:rFonts w:eastAsia="黑体" w:hint="eastAsia"/>
          <w:color w:val="auto"/>
          <w:sz w:val="28"/>
        </w:rPr>
      </w:pPr>
      <w:r>
        <w:rPr>
          <w:rFonts w:eastAsia="黑体" w:hint="eastAsia"/>
          <w:color w:val="auto"/>
          <w:sz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（2025）省德监减字第</w:t>
      </w:r>
      <w:r>
        <w:rPr>
          <w:rFonts w:ascii="仿宋" w:eastAsia="仿宋" w:hAnsi="仿宋"/>
          <w:color w:val="auto"/>
          <w:kern w:val="2"/>
          <w:sz w:val="32"/>
          <w:szCs w:val="32"/>
          <w:lang w:val="en-US" w:eastAsia="zh-CN" w:bidi="ar-SA"/>
        </w:rPr>
        <w:t>646</w:t>
      </w: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李文</w:t>
      </w:r>
      <w:r>
        <w:rPr>
          <w:rFonts w:ascii="仿宋" w:eastAsia="仿宋" w:hAnsi="仿宋" w:hint="eastAsia"/>
          <w:color w:val="auto"/>
          <w:szCs w:val="32"/>
        </w:rPr>
        <w:t>，男，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1990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10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29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大专</w:t>
      </w:r>
      <w:r>
        <w:rPr>
          <w:rFonts w:ascii="仿宋" w:eastAsia="仿宋" w:hAnsi="仿宋" w:hint="eastAsia"/>
          <w:color w:val="auto"/>
          <w:szCs w:val="32"/>
        </w:rPr>
        <w:t>文化。现在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pStyle w:val="15"/>
        <w:spacing w:line="560" w:lineRule="exact"/>
        <w:ind w:left="0"/>
        <w:rPr>
          <w:rFonts w:ascii="仿宋" w:eastAsia="仿宋" w:cs="仿宋_GB2312" w:hAnsi="仿宋"/>
          <w:color w:val="auto"/>
          <w:sz w:val="32"/>
          <w:szCs w:val="32"/>
          <w:lang w:val="en-US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李文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李文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减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为有期徒刑二十二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年，剥夺政治权利八年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firstLineChars="200" w:firstLine="640"/>
        <w:jc w:val="center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 xml:space="preserve">                                 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_GB2312" w:hAnsi="仿宋"/>
          <w:color w:val="auto"/>
          <w:sz w:val="32"/>
          <w:szCs w:val="32"/>
        </w:rPr>
        <w:t>12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_GB2312" w:hAnsi="仿宋"/>
          <w:color w:val="auto"/>
          <w:sz w:val="32"/>
          <w:szCs w:val="32"/>
        </w:rPr>
        <w:t>2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日</w:t>
      </w:r>
    </w:p>
    <w:p>
      <w:pPr>
        <w:rPr>
          <w:rFonts w:eastAsia="宋体" w:hint="eastAsia"/>
          <w:color w:val="00B0F0"/>
          <w:lang w:eastAsia="zh-CN"/>
        </w:rPr>
      </w:pPr>
    </w:p>
    <w:p>
      <w:pPr>
        <w:rPr>
          <w:rFonts w:eastAsia="宋体" w:hint="eastAsia"/>
          <w:color w:val="00B0F0"/>
          <w:lang w:eastAsia="zh-CN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226</Characters>
  <Lines>0</Lines>
  <Paragraphs>16</Paragraphs>
  <CharactersWithSpaces>302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2025-12-09T08:06:50Z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