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减</w:t>
      </w:r>
      <w:r>
        <w:rPr>
          <w:rFonts w:ascii="黑体" w:eastAsia="黑体" w:cs="黑体" w:hAnsi="黑体" w:hint="eastAsia"/>
          <w:sz w:val="44"/>
          <w:szCs w:val="44"/>
          <w:lang w:val="en-US" w:eastAsia="zh-CN"/>
        </w:rPr>
        <w:t xml:space="preserve">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00B0F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</w:t>
      </w:r>
      <w:r>
        <w:rPr>
          <w:rFonts w:ascii="仿宋" w:eastAsia="仿宋" w:hAnsi="仿宋" w:hint="eastAsia"/>
          <w:sz w:val="32"/>
          <w:szCs w:val="32"/>
          <w:lang w:eastAsia="zh-CN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619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ind w:left="0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胡中柱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94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1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职高</w:t>
      </w:r>
      <w:r>
        <w:rPr>
          <w:rFonts w:ascii="仿宋" w:eastAsia="仿宋" w:cs="仿宋" w:hAnsi="仿宋" w:hint="eastAsia"/>
          <w:color w:val="auto"/>
          <w:szCs w:val="32"/>
        </w:rPr>
        <w:t>文化。现在四川省德阳监狱七监区服刑。</w:t>
      </w:r>
    </w:p>
    <w:p>
      <w:pPr>
        <w:pStyle w:val="15"/>
        <w:spacing w:line="560" w:lineRule="exact"/>
        <w:ind w:left="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胡中柱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40" w:lineRule="exact"/>
        <w:ind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胡中柱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六</w:t>
      </w:r>
      <w:r>
        <w:rPr>
          <w:rFonts w:ascii="仿宋" w:eastAsia="仿宋" w:cs="仿宋" w:hAnsi="仿宋" w:hint="eastAsia"/>
          <w:sz w:val="32"/>
          <w:szCs w:val="32"/>
        </w:rPr>
        <w:t>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。特报请裁定。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ind w:firstLineChars="1700" w:firstLine="5440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4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p/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</TotalTime>
  <Application>Yozo_Office27021597764231179</Application>
  <Pages>1</Pages>
  <Words>0</Words>
  <Characters>212</Characters>
  <Lines>0</Lines>
  <Paragraphs>17</Paragraphs>
  <CharactersWithSpaces>283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2025-12-09T08:37:43Z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