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ind w:firstLineChars="500" w:firstLine="2200"/>
        <w:jc w:val="both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spacing w:line="560" w:lineRule="exact"/>
        <w:rPr>
          <w:rFonts w:eastAsia="黑体" w:hint="eastAsia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200" w:firstLine="640"/>
        <w:jc w:val="right"/>
        <w:textAlignment w:val="auto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（2025）</w:t>
      </w:r>
      <w:r>
        <w:rPr>
          <w:rFonts w:ascii="仿宋" w:eastAsia="仿宋" w:hAnsi="仿宋" w:hint="eastAsia"/>
          <w:color w:val="auto"/>
          <w:sz w:val="32"/>
          <w:szCs w:val="32"/>
        </w:rPr>
        <w:t>省德监减字第</w:t>
      </w:r>
      <w:r>
        <w:rPr>
          <w:rFonts w:ascii="仿宋" w:eastAsia="仿宋" w:hAnsi="仿宋"/>
          <w:color w:val="auto"/>
          <w:sz w:val="32"/>
          <w:szCs w:val="32"/>
        </w:rPr>
        <w:t>622</w:t>
      </w:r>
      <w:r>
        <w:rPr>
          <w:rFonts w:ascii="仿宋" w:eastAsia="仿宋" w:hAnsi="仿宋" w:hint="eastAsia"/>
          <w:color w:val="auto"/>
          <w:sz w:val="32"/>
          <w:szCs w:val="32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Chars="0" w:firstLine="584"/>
        <w:jc w:val="left"/>
        <w:textAlignment w:val="auto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游勇</w:t>
      </w:r>
      <w:r>
        <w:rPr>
          <w:rFonts w:ascii="仿宋" w:eastAsia="仿宋" w:hAnsi="仿宋" w:hint="eastAsia"/>
          <w:color w:val="auto"/>
          <w:szCs w:val="32"/>
        </w:rPr>
        <w:t>，男，19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74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初中</w:t>
      </w:r>
      <w:r>
        <w:rPr>
          <w:rFonts w:ascii="仿宋" w:eastAsia="仿宋" w:hAnsi="仿宋" w:hint="eastAsia"/>
          <w:color w:val="auto"/>
          <w:szCs w:val="32"/>
        </w:rPr>
        <w:t>文化。现在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firstLineChars="200" w:firstLine="640"/>
        <w:textAlignment w:val="auto"/>
        <w:rPr>
          <w:rFonts w:ascii="仿宋" w:eastAsia="仿宋" w:cs="仿宋_GB2312" w:hAnsi="仿宋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游勇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firstLineChars="200" w:firstLine="640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游勇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七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firstLineChars="200" w:firstLine="640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　　　　　　　　　　　　　　　　　　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firstLineChars="200" w:firstLine="640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                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firstLineChars="200" w:firstLine="640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6" w:firstLineChars="200" w:firstLine="640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228</Characters>
  <Lines>0</Lines>
  <Paragraphs>16</Paragraphs>
  <CharactersWithSpaces>305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2025-12-09T08:50:36Z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