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20" w:lineRule="exact"/>
        <w:jc w:val="center"/>
        <w:rPr>
          <w:rFonts w:eastAsia="黑体"/>
          <w:color w:val="000000" w:themeColor="text1"/>
          <w:sz w:val="44"/>
        </w:rPr>
      </w:pPr>
      <w:r>
        <w:rPr>
          <w:rFonts w:eastAsia="黑体" w:cs="黑体" w:hint="eastAsia"/>
          <w:color w:val="000000" w:themeColor="text1"/>
          <w:sz w:val="44"/>
          <w:lang w:bidi="ar"/>
        </w:rPr>
        <w:t>四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川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省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德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阳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监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狱</w:t>
      </w:r>
    </w:p>
    <w:p w:rsidR="00774AEC" w:rsidRDefault="00774AEC" w:rsidP="00774AEC">
      <w:pPr>
        <w:ind w:left="840" w:firstLine="420"/>
        <w:rPr>
          <w:rFonts w:ascii="黑体" w:eastAsia="黑体" w:hAnsi="宋体" w:cs="黑体"/>
          <w:color w:val="000000" w:themeColor="text1"/>
          <w:sz w:val="44"/>
          <w:szCs w:val="44"/>
        </w:rPr>
      </w:pPr>
      <w:r>
        <w:rPr>
          <w:rFonts w:ascii="黑体" w:eastAsia="黑体" w:hAnsi="宋体" w:cs="黑体" w:hint="eastAsia"/>
          <w:color w:val="000000" w:themeColor="text1"/>
          <w:sz w:val="44"/>
          <w:szCs w:val="44"/>
          <w:lang w:bidi="ar"/>
        </w:rPr>
        <w:t>报  请  减  刑  建  议  书</w:t>
      </w:r>
    </w:p>
    <w:p w:rsidR="0047671E" w:rsidRDefault="0047671E" w:rsidP="00774AEC">
      <w:pPr>
        <w:spacing w:line="560" w:lineRule="exact"/>
        <w:ind w:firstLineChars="200" w:firstLine="640"/>
        <w:jc w:val="right"/>
        <w:rPr>
          <w:rFonts w:ascii="仿宋" w:eastAsia="仿宋" w:hAnsi="仿宋" w:cs="仿宋_GB2312"/>
          <w:color w:val="000000" w:themeColor="text1"/>
          <w:sz w:val="32"/>
          <w:szCs w:val="32"/>
          <w:lang w:bidi="ar"/>
        </w:rPr>
      </w:pPr>
    </w:p>
    <w:p w:rsidR="00774AEC" w:rsidRPr="0047671E" w:rsidRDefault="00774AEC" w:rsidP="00774AEC">
      <w:pPr>
        <w:spacing w:line="560" w:lineRule="exact"/>
        <w:ind w:firstLineChars="200" w:firstLine="640"/>
        <w:jc w:val="righ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47671E">
        <w:rPr>
          <w:rFonts w:ascii="仿宋" w:eastAsia="仿宋" w:hAnsi="仿宋" w:cs="仿宋" w:hint="eastAsia"/>
          <w:color w:val="000000" w:themeColor="text1"/>
          <w:sz w:val="32"/>
          <w:szCs w:val="32"/>
        </w:rPr>
        <w:t>（202</w:t>
      </w:r>
      <w:r w:rsidRPr="0047671E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47671E">
        <w:rPr>
          <w:rFonts w:ascii="仿宋" w:eastAsia="仿宋" w:hAnsi="仿宋" w:cs="仿宋" w:hint="eastAsia"/>
          <w:color w:val="000000" w:themeColor="text1"/>
          <w:sz w:val="32"/>
          <w:szCs w:val="32"/>
        </w:rPr>
        <w:t>）省德监减字第</w:t>
      </w:r>
      <w:r w:rsidR="0047671E">
        <w:rPr>
          <w:rFonts w:ascii="仿宋" w:eastAsia="仿宋" w:hAnsi="仿宋" w:cs="仿宋" w:hint="eastAsia"/>
          <w:color w:val="000000" w:themeColor="text1"/>
          <w:sz w:val="32"/>
          <w:szCs w:val="32"/>
        </w:rPr>
        <w:t>566</w:t>
      </w:r>
      <w:r w:rsidRPr="0047671E">
        <w:rPr>
          <w:rFonts w:ascii="仿宋" w:eastAsia="仿宋" w:hAnsi="仿宋" w:cs="仿宋" w:hint="eastAsia"/>
          <w:color w:val="000000" w:themeColor="text1"/>
          <w:sz w:val="32"/>
          <w:szCs w:val="32"/>
        </w:rPr>
        <w:t>号</w:t>
      </w:r>
    </w:p>
    <w:p w:rsidR="00774AEC" w:rsidRPr="0047671E" w:rsidRDefault="00774AEC" w:rsidP="00774AEC">
      <w:pPr>
        <w:pStyle w:val="2"/>
        <w:widowControl/>
        <w:spacing w:line="560" w:lineRule="exact"/>
        <w:rPr>
          <w:rFonts w:ascii="仿宋" w:eastAsia="仿宋" w:hAnsi="仿宋" w:cs="仿宋"/>
          <w:color w:val="000000" w:themeColor="text1"/>
          <w:szCs w:val="32"/>
        </w:rPr>
      </w:pPr>
      <w:r w:rsidRPr="0047671E">
        <w:rPr>
          <w:rFonts w:ascii="仿宋" w:eastAsia="仿宋" w:hAnsi="仿宋" w:cs="仿宋"/>
          <w:color w:val="000000" w:themeColor="text1"/>
          <w:szCs w:val="32"/>
        </w:rPr>
        <w:t>罪犯何岚，男，1981年2月26日出生，</w:t>
      </w:r>
      <w:r w:rsidR="00C13D49" w:rsidRPr="0047671E">
        <w:rPr>
          <w:rFonts w:ascii="仿宋" w:eastAsia="仿宋" w:hAnsi="仿宋" w:cs="仿宋" w:hint="eastAsia"/>
          <w:color w:val="000000" w:themeColor="text1"/>
          <w:szCs w:val="32"/>
        </w:rPr>
        <w:t>大学</w:t>
      </w:r>
      <w:r w:rsidRPr="0047671E">
        <w:rPr>
          <w:rFonts w:ascii="仿宋" w:eastAsia="仿宋" w:hAnsi="仿宋" w:cs="仿宋"/>
          <w:color w:val="000000" w:themeColor="text1"/>
          <w:szCs w:val="32"/>
        </w:rPr>
        <w:t>文化，现在四川省德阳监狱</w:t>
      </w:r>
      <w:r w:rsidRPr="0047671E">
        <w:rPr>
          <w:rFonts w:ascii="仿宋" w:eastAsia="仿宋" w:hAnsi="仿宋" w:cs="仿宋" w:hint="eastAsia"/>
          <w:color w:val="000000" w:themeColor="text1"/>
          <w:szCs w:val="32"/>
        </w:rPr>
        <w:t>四</w:t>
      </w:r>
      <w:r w:rsidRPr="0047671E">
        <w:rPr>
          <w:rFonts w:ascii="仿宋" w:eastAsia="仿宋" w:hAnsi="仿宋" w:cs="仿宋"/>
          <w:color w:val="000000" w:themeColor="text1"/>
          <w:szCs w:val="32"/>
        </w:rPr>
        <w:t>监区服刑。</w:t>
      </w:r>
    </w:p>
    <w:p w:rsidR="003C0024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罪犯何岚</w:t>
      </w:r>
      <w:r w:rsidR="00132215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根据《中华人民共和国监狱法》第二十九条，《中华人民共和国刑法》第七十八条，《中华人民共和国刑事诉讼法》第二百七十三条第二款的规定，建议对罪犯何岚减去有期徒刑</w:t>
      </w:r>
      <w:r w:rsidR="00132215">
        <w:rPr>
          <w:rFonts w:ascii="仿宋" w:eastAsia="仿宋" w:hAnsi="仿宋" w:cs="仿宋" w:hint="eastAsia"/>
          <w:color w:val="000000" w:themeColor="text1"/>
          <w:sz w:val="32"/>
          <w:szCs w:val="32"/>
        </w:rPr>
        <w:t>四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774AEC" w:rsidRDefault="00774AEC" w:rsidP="00774AEC">
      <w:pPr>
        <w:spacing w:line="560" w:lineRule="exact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774AEC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color w:val="000000" w:themeColor="text1"/>
          <w:sz w:val="32"/>
          <w:szCs w:val="32"/>
        </w:rPr>
      </w:pPr>
      <w:bookmarkStart w:id="0" w:name="_GoBack"/>
      <w:bookmarkEnd w:id="0"/>
    </w:p>
    <w:p w:rsidR="00774AEC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74AEC" w:rsidRDefault="00774AEC" w:rsidP="00774AEC">
      <w:pPr>
        <w:spacing w:line="560" w:lineRule="exac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   四川省德阳监狱</w:t>
      </w:r>
    </w:p>
    <w:p w:rsidR="00774AEC" w:rsidRPr="00416E89" w:rsidRDefault="00774AEC" w:rsidP="00416E89">
      <w:pPr>
        <w:spacing w:line="560" w:lineRule="exact"/>
        <w:ind w:firstLineChars="1750" w:firstLine="560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47671E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47671E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785F4D" w:rsidRDefault="00785F4D">
      <w:pPr>
        <w:widowControl/>
        <w:jc w:val="left"/>
      </w:pPr>
    </w:p>
    <w:sectPr w:rsidR="00785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11118"/>
    <w:rsid w:val="00263F67"/>
    <w:rsid w:val="00265998"/>
    <w:rsid w:val="00266515"/>
    <w:rsid w:val="002772A5"/>
    <w:rsid w:val="00281D0D"/>
    <w:rsid w:val="002907FB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0024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F2913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28</cp:revision>
  <cp:lastPrinted>2025-11-17T09:05:00Z</cp:lastPrinted>
  <dcterms:created xsi:type="dcterms:W3CDTF">2025-11-18T03:10:00Z</dcterms:created>
  <dcterms:modified xsi:type="dcterms:W3CDTF">2025-12-05T07:28:00Z</dcterms:modified>
</cp:coreProperties>
</file>