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（202</w:t>
      </w:r>
      <w:r>
        <w:rPr>
          <w:rFonts w:ascii="仿宋" w:eastAsia="仿宋" w:cs="仿宋" w:hAnsi="仿宋"/>
          <w:szCs w:val="32"/>
        </w:rPr>
        <w:t>5</w:t>
      </w:r>
      <w:r>
        <w:rPr>
          <w:rFonts w:ascii="仿宋" w:eastAsia="仿宋" w:cs="仿宋" w:hAnsi="仿宋" w:hint="eastAsia"/>
          <w:szCs w:val="32"/>
        </w:rPr>
        <w:t>）省德监减字第</w:t>
      </w:r>
      <w:r>
        <w:rPr>
          <w:rFonts w:ascii="仿宋" w:eastAsia="仿宋" w:cs="仿宋" w:hAnsi="仿宋"/>
          <w:szCs w:val="32"/>
        </w:rPr>
        <w:t>510</w:t>
      </w:r>
      <w:r>
        <w:rPr>
          <w:rFonts w:ascii="仿宋" w:eastAsia="仿宋" w:cs="仿宋" w:hAnsi="仿宋" w:hint="eastAsia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罪犯高正阳</w:t>
      </w:r>
      <w:r>
        <w:rPr>
          <w:rFonts w:ascii="仿宋" w:eastAsia="仿宋" w:cs="仿宋" w:hAnsi="仿宋"/>
          <w:szCs w:val="32"/>
        </w:rPr>
        <w:t>，</w:t>
      </w:r>
      <w:r>
        <w:rPr>
          <w:rFonts w:ascii="仿宋" w:eastAsia="仿宋" w:cs="仿宋" w:hAnsi="仿宋" w:hint="eastAsia"/>
          <w:szCs w:val="32"/>
        </w:rPr>
        <w:t>男，曾用名“</w:t>
      </w:r>
      <w:r>
        <w:rPr>
          <w:rFonts w:ascii="仿宋" w:eastAsia="仿宋" w:cs="仿宋" w:hAnsi="仿宋"/>
          <w:szCs w:val="32"/>
        </w:rPr>
        <w:t>高洪亮</w:t>
      </w:r>
      <w:r>
        <w:rPr>
          <w:rFonts w:ascii="仿宋" w:eastAsia="仿宋" w:cs="仿宋" w:hAnsi="仿宋" w:hint="eastAsia"/>
          <w:szCs w:val="32"/>
        </w:rPr>
        <w:t>”</w:t>
      </w:r>
      <w:r>
        <w:rPr>
          <w:rFonts w:ascii="仿宋" w:eastAsia="仿宋" w:cs="仿宋" w:hAnsi="仿宋"/>
          <w:szCs w:val="32"/>
        </w:rPr>
        <w:t>，</w:t>
      </w:r>
      <w:r>
        <w:rPr>
          <w:rFonts w:ascii="仿宋" w:eastAsia="仿宋" w:cs="仿宋" w:hAnsi="仿宋" w:hint="eastAsia"/>
          <w:szCs w:val="32"/>
        </w:rPr>
        <w:t>19</w:t>
      </w:r>
      <w:r>
        <w:rPr>
          <w:rFonts w:ascii="仿宋" w:eastAsia="仿宋" w:cs="仿宋" w:hAnsi="仿宋"/>
          <w:szCs w:val="32"/>
        </w:rPr>
        <w:t>79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3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2</w:t>
      </w:r>
      <w:r>
        <w:rPr>
          <w:rFonts w:ascii="仿宋" w:eastAsia="仿宋" w:cs="仿宋" w:hAnsi="仿宋" w:hint="eastAsia"/>
          <w:szCs w:val="32"/>
        </w:rPr>
        <w:t>日出生，初中文化。现在四川省德阳监狱六监区服刑。</w:t>
      </w:r>
    </w:p>
    <w:p>
      <w:pPr>
        <w:pStyle w:val="15"/>
        <w:spacing w:line="4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罪犯高正阳在服刑期间，认罪悔罪，遵规守纪，积极改造，确有悔改表现</w:t>
      </w:r>
      <w:bookmarkStart w:id="0" w:name="_GoBack"/>
      <w:bookmarkEnd w:id="0"/>
      <w:r>
        <w:rPr>
          <w:rFonts w:ascii="仿宋" w:eastAsia="仿宋" w:cs="仿宋" w:hAnsi="仿宋" w:hint="eastAsia"/>
          <w:szCs w:val="32"/>
        </w:rPr>
        <w:t>。</w:t>
      </w:r>
    </w:p>
    <w:p>
      <w:pPr>
        <w:pStyle w:val="15"/>
        <w:spacing w:line="560" w:lineRule="exact"/>
        <w:ind w:left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为此，根据《中华人民共和国监狱法》第二十九条，《中华人民共和国刑法》第七十八条，《中华人民共和国刑事诉讼法》第二百七十三条第二款的规定，建议对罪犯高正阳减</w:t>
      </w:r>
      <w:r>
        <w:rPr>
          <w:rFonts w:ascii="仿宋" w:eastAsia="仿宋" w:cs="仿宋" w:hAnsi="仿宋"/>
          <w:szCs w:val="32"/>
        </w:rPr>
        <w:t>为</w:t>
      </w:r>
      <w:r>
        <w:rPr>
          <w:rFonts w:ascii="仿宋" w:eastAsia="仿宋" w:hAnsi="仿宋" w:hint="eastAsia"/>
        </w:rPr>
        <w:t>有期徒刑二十二年，剥夺政治权利八年</w:t>
      </w:r>
      <w:r>
        <w:rPr>
          <w:rFonts w:ascii="仿宋" w:eastAsia="仿宋" w:cs="仿宋" w:hAnsi="仿宋" w:hint="eastAsia"/>
          <w:szCs w:val="32"/>
        </w:rPr>
        <w:t>。特报请裁定。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四川省高级人民法院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</w:p>
    <w:p>
      <w:pPr>
        <w:pStyle w:val="15"/>
        <w:wordWrap w:val="0"/>
        <w:spacing w:line="56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/>
          <w:szCs w:val="32"/>
        </w:rPr>
        <w:t xml:space="preserve">         四川省德阳监狱</w:t>
      </w:r>
    </w:p>
    <w:p>
      <w:pPr>
        <w:pStyle w:val="15"/>
        <w:spacing w:line="560" w:lineRule="exact"/>
        <w:ind w:left="0" w:firstLineChars="1850" w:firstLine="592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/>
          <w:szCs w:val="32"/>
        </w:rPr>
        <w:t>2025年9月29日</w:t>
      </w:r>
    </w:p>
    <w:p>
      <w:pPr>
        <w:spacing w:line="510" w:lineRule="exact"/>
        <w:rPr>
          <w:rFonts w:ascii="仿宋" w:eastAsia="仿宋" w:hAnsi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227</Characters>
  <Lines>0</Lines>
  <Paragraphs>14</Paragraphs>
  <CharactersWithSpaces>303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2025-10-11T02:06:45Z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