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D24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1D6D24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1D6D24" w:rsidRDefault="001D6D24">
      <w:pPr>
        <w:pStyle w:val="GB2312112"/>
        <w:spacing w:line="0" w:lineRule="atLeast"/>
        <w:ind w:firstLine="640"/>
        <w:rPr>
          <w:color w:val="000000"/>
        </w:rPr>
      </w:pPr>
    </w:p>
    <w:p w:rsidR="001D6D24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CA6916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CA6916">
        <w:rPr>
          <w:rFonts w:hAnsi="仿宋" w:hint="eastAsia"/>
          <w:color w:val="000000"/>
        </w:rPr>
        <w:t>2</w:t>
      </w:r>
      <w:r w:rsidR="00CA6916">
        <w:rPr>
          <w:rFonts w:hAnsi="仿宋"/>
          <w:color w:val="000000"/>
        </w:rPr>
        <w:t>31</w:t>
      </w:r>
      <w:r>
        <w:rPr>
          <w:rFonts w:hAnsi="仿宋" w:hint="eastAsia"/>
          <w:color w:val="000000"/>
        </w:rPr>
        <w:t>号</w:t>
      </w:r>
    </w:p>
    <w:p w:rsidR="001D6D24" w:rsidRDefault="001D6D24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1D6D24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罪犯陈刚，男，1983年5月25日出生，汉族，半文盲文化，原户籍所在地：四川省成都市简阳市。现在四川省崇州监狱三监区服刑。</w:t>
      </w:r>
    </w:p>
    <w:p w:rsidR="001D6D24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四川省大竹县人民法院于2020年9月15日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(2020)川1724刑初103号刑事判决书，以被告人陈刚</w:t>
      </w:r>
      <w:proofErr w:type="gramStart"/>
      <w:r>
        <w:rPr>
          <w:rFonts w:hAnsi="仿宋" w:hint="eastAsia"/>
          <w:color w:val="000000"/>
          <w:szCs w:val="32"/>
        </w:rPr>
        <w:t>犯参加</w:t>
      </w:r>
      <w:proofErr w:type="gramEnd"/>
      <w:r>
        <w:rPr>
          <w:rFonts w:hAnsi="仿宋" w:hint="eastAsia"/>
          <w:color w:val="000000"/>
          <w:szCs w:val="32"/>
        </w:rPr>
        <w:t>黑社会性质组织罪，判处有期徒刑四年，并处罚金30000元；犯非法拘禁罪，判处有期徒刑二年二个月；犯寻衅滋事罪，判处有期徒刑一年四个月；数罪并罚，决定执行有期徒刑六年六个月，并处罚金30000元</w:t>
      </w:r>
      <w:r w:rsidR="00E04D6F">
        <w:rPr>
          <w:rFonts w:hAnsi="仿宋" w:hint="eastAsia"/>
          <w:color w:val="000000"/>
          <w:szCs w:val="32"/>
        </w:rPr>
        <w:t>。</w:t>
      </w:r>
      <w:r>
        <w:rPr>
          <w:rFonts w:hAnsi="仿宋" w:hint="eastAsia"/>
          <w:color w:val="000000"/>
          <w:szCs w:val="32"/>
        </w:rPr>
        <w:t>对各被告人违法所得的一切财物，应当依法予以追缴或责令退赔；对被害人的合法财产，依法予以退还；对</w:t>
      </w:r>
      <w:r w:rsidR="001F5CE6">
        <w:rPr>
          <w:rFonts w:hAnsi="仿宋" w:hint="eastAsia"/>
          <w:color w:val="000000"/>
          <w:szCs w:val="32"/>
        </w:rPr>
        <w:t>黑社会</w:t>
      </w:r>
      <w:r>
        <w:rPr>
          <w:rFonts w:hAnsi="仿宋" w:hint="eastAsia"/>
          <w:color w:val="000000"/>
          <w:szCs w:val="32"/>
        </w:rPr>
        <w:t>性质组织和组织、领导、参加黑社会组织的被告人聚敛的全部财产及其收益，依法予以追缴、没收、上交国库。</w:t>
      </w:r>
      <w:r w:rsidR="00747F04">
        <w:rPr>
          <w:rFonts w:hAnsi="仿宋" w:hint="eastAsia"/>
          <w:color w:val="000000"/>
          <w:szCs w:val="32"/>
        </w:rPr>
        <w:t>被告人</w:t>
      </w:r>
      <w:r>
        <w:rPr>
          <w:rFonts w:hAnsi="仿宋" w:hint="eastAsia"/>
          <w:color w:val="000000"/>
          <w:szCs w:val="32"/>
        </w:rPr>
        <w:t>同案不服</w:t>
      </w:r>
      <w:r w:rsidR="00747F04">
        <w:rPr>
          <w:rFonts w:hAnsi="仿宋" w:hint="eastAsia"/>
          <w:color w:val="000000"/>
          <w:szCs w:val="32"/>
        </w:rPr>
        <w:t>判决</w:t>
      </w:r>
      <w:r>
        <w:rPr>
          <w:rFonts w:hAnsi="仿宋" w:hint="eastAsia"/>
          <w:color w:val="000000"/>
          <w:szCs w:val="32"/>
        </w:rPr>
        <w:t>，提起上诉</w:t>
      </w:r>
      <w:r w:rsidR="00E04D6F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经</w:t>
      </w:r>
      <w:proofErr w:type="gramStart"/>
      <w:r>
        <w:rPr>
          <w:rFonts w:hAnsi="仿宋" w:hint="eastAsia"/>
          <w:color w:val="000000"/>
          <w:szCs w:val="32"/>
        </w:rPr>
        <w:t>四川省达州市</w:t>
      </w:r>
      <w:proofErr w:type="gramEnd"/>
      <w:r>
        <w:rPr>
          <w:rFonts w:hAnsi="仿宋" w:hint="eastAsia"/>
          <w:color w:val="000000"/>
          <w:szCs w:val="32"/>
        </w:rPr>
        <w:t>中级人民法院于2020年12月16日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(2020)川17刑终第196号刑事裁定，驳回上诉，维持原判</w:t>
      </w:r>
      <w:r w:rsidR="00CA6916">
        <w:rPr>
          <w:rFonts w:hAnsi="仿宋" w:hint="eastAsia"/>
          <w:color w:val="000000"/>
          <w:szCs w:val="32"/>
        </w:rPr>
        <w:t>，刑期自2</w:t>
      </w:r>
      <w:r w:rsidR="00CA6916">
        <w:rPr>
          <w:rFonts w:hAnsi="仿宋"/>
          <w:color w:val="000000"/>
          <w:szCs w:val="32"/>
        </w:rPr>
        <w:t>019</w:t>
      </w:r>
      <w:r w:rsidR="00CA6916">
        <w:rPr>
          <w:rFonts w:hAnsi="仿宋" w:hint="eastAsia"/>
          <w:color w:val="000000"/>
          <w:szCs w:val="32"/>
        </w:rPr>
        <w:t>年7月6日起至 2</w:t>
      </w:r>
      <w:r w:rsidR="00CA6916">
        <w:rPr>
          <w:rFonts w:hAnsi="仿宋"/>
          <w:color w:val="000000"/>
          <w:szCs w:val="32"/>
        </w:rPr>
        <w:t>026</w:t>
      </w:r>
      <w:r w:rsidR="00CA6916">
        <w:rPr>
          <w:rFonts w:hAnsi="仿宋" w:hint="eastAsia"/>
          <w:color w:val="000000"/>
          <w:szCs w:val="32"/>
        </w:rPr>
        <w:t>年1月5日</w:t>
      </w:r>
      <w:r w:rsidR="00634205">
        <w:rPr>
          <w:rFonts w:hAnsi="仿宋" w:hint="eastAsia"/>
          <w:color w:val="000000"/>
          <w:szCs w:val="32"/>
        </w:rPr>
        <w:t>止</w:t>
      </w:r>
      <w:r w:rsidR="00CA6916">
        <w:rPr>
          <w:rFonts w:hAnsi="仿宋" w:hint="eastAsia"/>
          <w:color w:val="000000"/>
          <w:szCs w:val="32"/>
        </w:rPr>
        <w:t>。</w:t>
      </w:r>
      <w:r>
        <w:rPr>
          <w:rFonts w:hAnsi="仿宋" w:hint="eastAsia"/>
          <w:color w:val="000000"/>
          <w:szCs w:val="32"/>
        </w:rPr>
        <w:t>于2021年1月20日送</w:t>
      </w:r>
      <w:r w:rsidR="003F4053">
        <w:rPr>
          <w:rFonts w:hAnsi="仿宋" w:hint="eastAsia"/>
          <w:color w:val="000000"/>
          <w:szCs w:val="32"/>
        </w:rPr>
        <w:t>我</w:t>
      </w:r>
      <w:proofErr w:type="gramStart"/>
      <w:r w:rsidR="003F4053">
        <w:rPr>
          <w:rFonts w:hAnsi="仿宋" w:hint="eastAsia"/>
          <w:color w:val="000000"/>
          <w:szCs w:val="32"/>
        </w:rPr>
        <w:t>狱</w:t>
      </w:r>
      <w:proofErr w:type="gramEnd"/>
      <w:r w:rsidR="003F4053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1D6D24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1D6D24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1D6D24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</w:t>
      </w:r>
      <w:r>
        <w:rPr>
          <w:rFonts w:hAnsi="仿宋" w:hint="eastAsia"/>
          <w:color w:val="000000"/>
          <w:szCs w:val="32"/>
        </w:rPr>
        <w:lastRenderedPageBreak/>
        <w:t>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1D6D24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1D6D24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1D6D24" w:rsidRPr="00014CE9" w:rsidRDefault="00000000">
      <w:pPr>
        <w:pStyle w:val="GB2312112"/>
        <w:spacing w:line="500" w:lineRule="exact"/>
        <w:ind w:firstLineChars="0"/>
        <w:rPr>
          <w:rFonts w:hAnsi="仿宋"/>
          <w:szCs w:val="32"/>
        </w:rPr>
      </w:pPr>
      <w:r w:rsidRPr="00014CE9">
        <w:rPr>
          <w:rFonts w:hAnsi="仿宋" w:hint="eastAsia"/>
          <w:szCs w:val="32"/>
        </w:rPr>
        <w:t>另查明，该犯被判处罚金人民币三万元，对各被告人违法所得的一切财物，应当依法予以追缴或责令退赔；对被害人的合法财产，依法予以退还；对</w:t>
      </w:r>
      <w:r w:rsidR="001F5CE6">
        <w:rPr>
          <w:rFonts w:hAnsi="仿宋" w:hint="eastAsia"/>
          <w:szCs w:val="32"/>
        </w:rPr>
        <w:t>黑社会</w:t>
      </w:r>
      <w:r w:rsidRPr="00014CE9">
        <w:rPr>
          <w:rFonts w:hAnsi="仿宋" w:hint="eastAsia"/>
          <w:szCs w:val="32"/>
        </w:rPr>
        <w:t>性质组织和组织、领导、参加黑社会组织的被告人聚敛的全部财产及其收益，依法予以追缴、没收、上交国库</w:t>
      </w:r>
      <w:r w:rsidR="00014CE9" w:rsidRPr="00014CE9">
        <w:rPr>
          <w:rFonts w:hAnsi="仿宋" w:hint="eastAsia"/>
          <w:szCs w:val="32"/>
        </w:rPr>
        <w:t>，已</w:t>
      </w:r>
      <w:r w:rsidRPr="00014CE9">
        <w:rPr>
          <w:rFonts w:hAnsi="仿宋" w:hint="eastAsia"/>
          <w:szCs w:val="32"/>
        </w:rPr>
        <w:t>履行完毕</w:t>
      </w:r>
      <w:r w:rsidR="00014CE9" w:rsidRPr="00014CE9">
        <w:rPr>
          <w:rFonts w:hAnsi="仿宋" w:hint="eastAsia"/>
          <w:szCs w:val="32"/>
        </w:rPr>
        <w:t>。</w:t>
      </w:r>
    </w:p>
    <w:p w:rsidR="001D6D24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5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1D6D24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综上所述，罪犯陈刚在服刑期间，认罪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</w:t>
      </w:r>
      <w:proofErr w:type="gramStart"/>
      <w:r>
        <w:rPr>
          <w:rFonts w:hAnsi="仿宋" w:hint="eastAsia"/>
          <w:color w:val="000000"/>
          <w:szCs w:val="32"/>
        </w:rPr>
        <w:t>该犯系涉黑</w:t>
      </w:r>
      <w:proofErr w:type="gramEnd"/>
      <w:r>
        <w:rPr>
          <w:rFonts w:hAnsi="仿宋" w:hint="eastAsia"/>
          <w:color w:val="000000"/>
          <w:szCs w:val="32"/>
        </w:rPr>
        <w:t>犯罪，已依法从严。</w:t>
      </w:r>
      <w:r w:rsidR="00E04D6F">
        <w:rPr>
          <w:rFonts w:hAnsi="仿宋" w:hint="eastAsia"/>
          <w:color w:val="000000"/>
          <w:szCs w:val="32"/>
        </w:rPr>
        <w:t>综合</w:t>
      </w:r>
      <w:proofErr w:type="gramStart"/>
      <w:r w:rsidR="00E04D6F">
        <w:rPr>
          <w:rFonts w:hAnsi="仿宋" w:hint="eastAsia"/>
          <w:color w:val="000000"/>
          <w:szCs w:val="32"/>
        </w:rPr>
        <w:t>考量</w:t>
      </w:r>
      <w:proofErr w:type="gramEnd"/>
      <w:r>
        <w:rPr>
          <w:rFonts w:hAnsi="仿宋" w:hint="eastAsia"/>
          <w:color w:val="000000"/>
          <w:szCs w:val="32"/>
        </w:rPr>
        <w:t>该犯</w:t>
      </w:r>
      <w:proofErr w:type="gramStart"/>
      <w:r w:rsidR="00812020">
        <w:rPr>
          <w:rFonts w:hAnsi="仿宋" w:hint="eastAsia"/>
          <w:color w:val="000000"/>
          <w:szCs w:val="32"/>
        </w:rPr>
        <w:t>犯</w:t>
      </w:r>
      <w:proofErr w:type="gramEnd"/>
      <w:r w:rsidR="00CA6916">
        <w:rPr>
          <w:rFonts w:hAnsi="仿宋" w:hint="eastAsia"/>
          <w:color w:val="000000"/>
          <w:szCs w:val="32"/>
        </w:rPr>
        <w:t>数</w:t>
      </w:r>
      <w:r>
        <w:rPr>
          <w:rFonts w:hAnsi="仿宋" w:hint="eastAsia"/>
          <w:color w:val="000000"/>
          <w:szCs w:val="32"/>
        </w:rPr>
        <w:t>罪，已扣减幅度一个月。</w:t>
      </w:r>
    </w:p>
    <w:p w:rsidR="001D6D24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为此，根据《中华人民共和国监狱法》第二十九条、《中华人民共和国刑法》第七十八条、《中华人民共和国刑事诉讼法》第二百七十三条第二款的规定，建议对罪犯陈刚减刑六个月。特报请裁定。</w:t>
      </w:r>
    </w:p>
    <w:p w:rsidR="001D6D24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1D6D24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1D6D24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1D6D24" w:rsidRDefault="00E04D6F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8C4C2C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8C4C2C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8C4C2C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1D6D24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1D6D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附：罪犯陈刚减刑材料1卷</w:t>
      </w:r>
    </w:p>
    <w:p w:rsidR="001D6D24" w:rsidRDefault="001D6D24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1D6D24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03D2" w:rsidRDefault="00DD03D2">
      <w:r>
        <w:separator/>
      </w:r>
    </w:p>
  </w:endnote>
  <w:endnote w:type="continuationSeparator" w:id="0">
    <w:p w:rsidR="00DD03D2" w:rsidRDefault="00DD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6D24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1D6D24" w:rsidRDefault="001D6D24">
    <w:pPr>
      <w:pStyle w:val="a3"/>
      <w:ind w:leftChars="100" w:left="210" w:rightChars="100" w:right="210"/>
    </w:pPr>
  </w:p>
  <w:p w:rsidR="001D6D24" w:rsidRDefault="001D6D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6D24" w:rsidRDefault="001D6D24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1D6D24" w:rsidRDefault="001D6D2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6D24" w:rsidRDefault="001D6D24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03D2" w:rsidRDefault="00DD03D2">
      <w:r>
        <w:separator/>
      </w:r>
    </w:p>
  </w:footnote>
  <w:footnote w:type="continuationSeparator" w:id="0">
    <w:p w:rsidR="00DD03D2" w:rsidRDefault="00DD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6D24" w:rsidRDefault="001D6D24">
    <w:pPr>
      <w:pStyle w:val="a5"/>
      <w:pBdr>
        <w:bottom w:val="none" w:sz="0" w:space="0" w:color="auto"/>
      </w:pBdr>
    </w:pPr>
  </w:p>
  <w:p w:rsidR="001D6D24" w:rsidRDefault="001D6D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6D24" w:rsidRDefault="001D6D24">
    <w:pPr>
      <w:pStyle w:val="a5"/>
      <w:pBdr>
        <w:bottom w:val="none" w:sz="0" w:space="0" w:color="auto"/>
      </w:pBdr>
    </w:pPr>
  </w:p>
  <w:p w:rsidR="001D6D24" w:rsidRDefault="001D6D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6D24" w:rsidRDefault="001D6D2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9CE29BD"/>
    <w:rsid w:val="00014CE9"/>
    <w:rsid w:val="000348F4"/>
    <w:rsid w:val="00106A0F"/>
    <w:rsid w:val="00166105"/>
    <w:rsid w:val="00180139"/>
    <w:rsid w:val="001D6D24"/>
    <w:rsid w:val="001F5CE6"/>
    <w:rsid w:val="002857A2"/>
    <w:rsid w:val="002B015B"/>
    <w:rsid w:val="00313E52"/>
    <w:rsid w:val="003F4053"/>
    <w:rsid w:val="006063EE"/>
    <w:rsid w:val="00634205"/>
    <w:rsid w:val="006A7AED"/>
    <w:rsid w:val="00747F04"/>
    <w:rsid w:val="00812020"/>
    <w:rsid w:val="008C4C2C"/>
    <w:rsid w:val="008D0076"/>
    <w:rsid w:val="008F796F"/>
    <w:rsid w:val="009A1994"/>
    <w:rsid w:val="00A67827"/>
    <w:rsid w:val="00B1526B"/>
    <w:rsid w:val="00CA6916"/>
    <w:rsid w:val="00CB0B0A"/>
    <w:rsid w:val="00CB3E32"/>
    <w:rsid w:val="00D24A47"/>
    <w:rsid w:val="00D654ED"/>
    <w:rsid w:val="00DD03D2"/>
    <w:rsid w:val="00DD2E2E"/>
    <w:rsid w:val="00E04D6F"/>
    <w:rsid w:val="00E10D6D"/>
    <w:rsid w:val="00FD74C8"/>
    <w:rsid w:val="02BE72C0"/>
    <w:rsid w:val="134462E0"/>
    <w:rsid w:val="15A466E1"/>
    <w:rsid w:val="15A535A9"/>
    <w:rsid w:val="1EB34409"/>
    <w:rsid w:val="20634CBA"/>
    <w:rsid w:val="22602E8D"/>
    <w:rsid w:val="28B5062D"/>
    <w:rsid w:val="29CE29BD"/>
    <w:rsid w:val="2EC308F5"/>
    <w:rsid w:val="3C3338A1"/>
    <w:rsid w:val="42A113B8"/>
    <w:rsid w:val="486C30B1"/>
    <w:rsid w:val="4BC55263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0B21F"/>
  <w15:docId w15:val="{9E486F4A-8952-4A24-A7B4-460DFE70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21</cp:revision>
  <dcterms:created xsi:type="dcterms:W3CDTF">2024-08-16T08:59:00Z</dcterms:created>
  <dcterms:modified xsi:type="dcterms:W3CDTF">2025-02-12T06:30:00Z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