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168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陈凯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1996年5月27日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四川省都江堰市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四川省都江堰市人民法院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2021年9月30日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(2021)川0181刑初79号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陈凯</w:t>
      </w:r>
      <w:r>
        <w:rPr>
          <w:rFonts w:hint="eastAsia" w:ascii="仿宋" w:hAnsi="仿宋" w:eastAsia="仿宋"/>
          <w:color w:val="auto"/>
        </w:rPr>
        <w:t>犯聚众斗殴罪，判处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期徒刑五年</w:t>
      </w:r>
      <w:r>
        <w:rPr>
          <w:rFonts w:hint="eastAsia" w:ascii="仿宋" w:hAnsi="仿宋" w:eastAsia="仿宋"/>
          <w:color w:val="auto"/>
          <w:lang w:eastAsia="zh-CN"/>
        </w:rPr>
        <w:t>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陈凯同案不服判决，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2022年3月31日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(2021)川01刑终862号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2020年6月30日起至2025年6月29日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2022年4月28日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3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陈凯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该犯余刑不足，扣减幅度五个月。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陈凯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auto"/>
          <w:lang w:val="en-US" w:eastAsia="zh-CN"/>
        </w:rPr>
        <w:t>二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  <w:bookmarkStart w:id="0" w:name="_GoBack"/>
      <w:bookmarkEnd w:id="0"/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陈凯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34ED3379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7847CD6"/>
    <w:rsid w:val="0AD858DB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CF2249E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4ED3379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AC1797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884</Characters>
  <Lines>9</Lines>
  <Paragraphs>2</Paragraphs>
  <TotalTime>9</TotalTime>
  <ScaleCrop>false</ScaleCrop>
  <LinksUpToDate>false</LinksUpToDate>
  <CharactersWithSpaces>922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2024-12-30T07:39:00Z</cp:lastPrinted>
  <dcterms:modified xsi:type="dcterms:W3CDTF">2025-02-08T08:15:25Z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