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报请减刑建议书 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）崇狱减</w:t>
      </w:r>
      <w:r>
        <w:rPr>
          <w:rFonts w:hint="eastAsia" w:ascii="仿宋" w:hAnsi="仿宋" w:eastAsia="仿宋"/>
          <w:sz w:val="32"/>
          <w:szCs w:val="32"/>
          <w:lang w:eastAsia="zh-CN"/>
        </w:rPr>
        <w:t>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</w:rPr>
        <w:t>胡荣哲</w:t>
      </w:r>
      <w:r>
        <w:rPr>
          <w:rFonts w:ascii="仿宋" w:hAnsi="仿宋" w:eastAsia="仿宋"/>
          <w:sz w:val="32"/>
          <w:szCs w:val="32"/>
        </w:rPr>
        <w:t xml:space="preserve">,男, </w:t>
      </w:r>
      <w:r>
        <w:rPr>
          <w:rFonts w:hint="eastAsia" w:ascii="仿宋" w:hAnsi="仿宋" w:eastAsia="仿宋"/>
          <w:sz w:val="32"/>
          <w:szCs w:val="32"/>
        </w:rPr>
        <w:t>1998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日出生,</w:t>
      </w:r>
      <w:r>
        <w:rPr>
          <w:rFonts w:hint="eastAsia" w:ascii="仿宋" w:hAnsi="仿宋" w:eastAsia="仿宋"/>
          <w:sz w:val="32"/>
          <w:szCs w:val="32"/>
        </w:rPr>
        <w:t>汉</w:t>
      </w:r>
      <w:r>
        <w:rPr>
          <w:rFonts w:ascii="仿宋" w:hAnsi="仿宋" w:eastAsia="仿宋"/>
          <w:sz w:val="32"/>
          <w:szCs w:val="32"/>
        </w:rPr>
        <w:t>族,</w:t>
      </w:r>
      <w:r>
        <w:rPr>
          <w:rFonts w:hint="eastAsia" w:ascii="仿宋" w:hAnsi="仿宋" w:eastAsia="仿宋"/>
          <w:sz w:val="32"/>
          <w:szCs w:val="32"/>
        </w:rPr>
        <w:t>初中</w:t>
      </w:r>
      <w:r>
        <w:rPr>
          <w:rFonts w:ascii="仿宋" w:hAnsi="仿宋" w:eastAsia="仿宋"/>
          <w:sz w:val="32"/>
          <w:szCs w:val="32"/>
        </w:rPr>
        <w:t>文化,</w:t>
      </w:r>
      <w:r>
        <w:rPr>
          <w:rFonts w:hint="eastAsia" w:ascii="仿宋" w:hAnsi="仿宋" w:eastAsia="仿宋"/>
          <w:sz w:val="32"/>
          <w:szCs w:val="32"/>
        </w:rPr>
        <w:t>原户籍所在地：四川</w:t>
      </w:r>
      <w:r>
        <w:rPr>
          <w:rFonts w:ascii="仿宋" w:hAnsi="仿宋" w:eastAsia="仿宋"/>
          <w:sz w:val="32"/>
          <w:szCs w:val="32"/>
        </w:rPr>
        <w:t>省</w:t>
      </w:r>
      <w:r>
        <w:rPr>
          <w:rFonts w:hint="eastAsia" w:ascii="仿宋" w:hAnsi="仿宋" w:eastAsia="仿宋"/>
          <w:sz w:val="32"/>
          <w:szCs w:val="32"/>
        </w:rPr>
        <w:t>成都市郫都区</w:t>
      </w:r>
      <w:r>
        <w:rPr>
          <w:rFonts w:ascii="仿宋" w:hAnsi="仿宋" w:eastAsia="仿宋"/>
          <w:sz w:val="32"/>
          <w:szCs w:val="32"/>
        </w:rPr>
        <w:t>。现在四川省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  <w:r>
        <w:rPr>
          <w:rFonts w:hint="eastAsia" w:ascii="仿宋" w:hAnsi="仿宋" w:eastAsia="仿宋"/>
          <w:sz w:val="32"/>
          <w:szCs w:val="32"/>
        </w:rPr>
        <w:t>十</w:t>
      </w:r>
      <w:r>
        <w:rPr>
          <w:rFonts w:ascii="仿宋" w:hAnsi="仿宋" w:eastAsia="仿宋"/>
          <w:sz w:val="32"/>
          <w:szCs w:val="32"/>
        </w:rPr>
        <w:t xml:space="preserve">监区服刑。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四川省都江堰市</w:t>
      </w:r>
      <w:r>
        <w:rPr>
          <w:rFonts w:ascii="仿宋" w:hAnsi="仿宋" w:eastAsia="仿宋"/>
          <w:sz w:val="32"/>
          <w:szCs w:val="32"/>
        </w:rPr>
        <w:t>人民法院于</w:t>
      </w:r>
      <w:r>
        <w:rPr>
          <w:rFonts w:hint="eastAsia" w:ascii="仿宋" w:hAnsi="仿宋" w:eastAsia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作出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川0181刑初71</w:t>
      </w:r>
      <w:r>
        <w:rPr>
          <w:rFonts w:ascii="仿宋" w:hAnsi="仿宋" w:eastAsia="仿宋"/>
          <w:sz w:val="32"/>
          <w:szCs w:val="32"/>
        </w:rPr>
        <w:t>号刑事判决书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以被告人</w:t>
      </w:r>
      <w:r>
        <w:rPr>
          <w:rFonts w:hint="eastAsia" w:ascii="仿宋" w:hAnsi="仿宋" w:eastAsia="仿宋"/>
          <w:sz w:val="32"/>
          <w:szCs w:val="32"/>
        </w:rPr>
        <w:t>胡荣哲犯</w:t>
      </w:r>
      <w:r>
        <w:rPr>
          <w:rFonts w:ascii="仿宋" w:hAnsi="仿宋" w:eastAsia="仿宋"/>
          <w:sz w:val="32"/>
          <w:szCs w:val="32"/>
        </w:rPr>
        <w:t>故意杀人罪判处</w:t>
      </w:r>
      <w:r>
        <w:rPr>
          <w:rFonts w:hint="eastAsia" w:ascii="仿宋" w:hAnsi="仿宋" w:eastAsia="仿宋"/>
          <w:sz w:val="32"/>
          <w:szCs w:val="32"/>
        </w:rPr>
        <w:t>有期徒刑十年。被告人胡荣哲未</w:t>
      </w:r>
      <w:r>
        <w:rPr>
          <w:rFonts w:ascii="仿宋" w:hAnsi="仿宋" w:eastAsia="仿宋"/>
          <w:sz w:val="32"/>
          <w:szCs w:val="32"/>
        </w:rPr>
        <w:t>提出上诉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刑期</w:t>
      </w:r>
      <w:r>
        <w:rPr>
          <w:rFonts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日起</w:t>
      </w:r>
      <w:r>
        <w:rPr>
          <w:rFonts w:hint="eastAsia" w:ascii="仿宋" w:hAnsi="仿宋" w:eastAsia="仿宋"/>
          <w:sz w:val="32"/>
          <w:szCs w:val="32"/>
        </w:rPr>
        <w:t>至2027年8月17日止</w:t>
      </w:r>
      <w:r>
        <w:rPr>
          <w:rFonts w:ascii="仿宋" w:hAnsi="仿宋" w:eastAsia="仿宋"/>
          <w:sz w:val="32"/>
          <w:szCs w:val="32"/>
        </w:rPr>
        <w:t>,于</w:t>
      </w:r>
      <w:r>
        <w:rPr>
          <w:rFonts w:hint="eastAsia" w:ascii="仿宋" w:hAnsi="仿宋" w:eastAsia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日送我狱执行刑罚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服刑期间刑罚变更执行情况:</w:t>
      </w:r>
      <w:r>
        <w:rPr>
          <w:rFonts w:hint="eastAsia" w:ascii="仿宋" w:hAnsi="仿宋" w:eastAsia="仿宋"/>
          <w:sz w:val="32"/>
          <w:szCs w:val="32"/>
        </w:rPr>
        <w:t>四川省成都市中级人民法院于2020年10月26日作出（2020）川01刑更5213号刑事裁定书，对该犯减去有期徒刑六个月</w:t>
      </w:r>
      <w:r>
        <w:rPr>
          <w:rFonts w:hint="eastAsia" w:ascii="仿宋" w:hAnsi="仿宋" w:eastAsia="仿宋"/>
          <w:sz w:val="32"/>
          <w:szCs w:val="32"/>
          <w:lang w:eastAsia="zh-CN"/>
        </w:rPr>
        <w:t>；四川省成都市中级人民法院于202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  <w:lang w:eastAsia="zh-CN"/>
        </w:rPr>
        <w:t>日作出（202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）川01刑更52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  <w:lang w:eastAsia="zh-CN"/>
        </w:rPr>
        <w:t>号刑事裁定书，对该犯减去有期徒刑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  <w:lang w:eastAsia="zh-CN"/>
        </w:rPr>
        <w:t>个月，</w:t>
      </w:r>
      <w:r>
        <w:rPr>
          <w:rFonts w:hint="eastAsia" w:ascii="仿宋" w:hAnsi="仿宋" w:eastAsia="仿宋"/>
          <w:sz w:val="32"/>
          <w:szCs w:val="32"/>
        </w:rPr>
        <w:t>减刑后刑期至202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月17日止。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该犯系病犯（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/>
          <w:sz w:val="32"/>
          <w:szCs w:val="32"/>
        </w:rPr>
        <w:t>精神病性症状的抑郁症）。在精神正常时参加生产劳动，该犯能够吃苦耐劳，积极肯干，努力完成劳动任务。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本次考核期内,罪犯</w:t>
      </w:r>
      <w:r>
        <w:rPr>
          <w:rFonts w:hint="eastAsia" w:ascii="仿宋" w:hAnsi="仿宋" w:eastAsia="仿宋"/>
          <w:sz w:val="32"/>
          <w:szCs w:val="32"/>
        </w:rPr>
        <w:t>胡荣哲</w:t>
      </w:r>
      <w:r>
        <w:rPr>
          <w:rFonts w:ascii="仿宋" w:hAnsi="仿宋" w:eastAsia="仿宋"/>
          <w:sz w:val="32"/>
          <w:szCs w:val="32"/>
        </w:rPr>
        <w:t>共计获得表扬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个,悔改表现评定结论为</w:t>
      </w:r>
      <w:r>
        <w:rPr>
          <w:rFonts w:hint="eastAsia" w:ascii="仿宋" w:hAnsi="仿宋" w:eastAsia="仿宋"/>
          <w:sz w:val="32"/>
          <w:szCs w:val="32"/>
        </w:rPr>
        <w:t>确有悔改变现。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综上所述,罪犯</w:t>
      </w:r>
      <w:r>
        <w:rPr>
          <w:rFonts w:hint="eastAsia" w:ascii="仿宋" w:hAnsi="仿宋" w:eastAsia="仿宋"/>
          <w:sz w:val="32"/>
          <w:szCs w:val="32"/>
        </w:rPr>
        <w:t>胡荣哲</w:t>
      </w:r>
      <w:r>
        <w:rPr>
          <w:rFonts w:ascii="仿宋" w:hAnsi="仿宋" w:eastAsia="仿宋"/>
          <w:sz w:val="32"/>
          <w:szCs w:val="32"/>
        </w:rPr>
        <w:t>在服刑期间,</w:t>
      </w:r>
      <w:r>
        <w:rPr>
          <w:rFonts w:hint="eastAsia" w:ascii="仿宋" w:hAnsi="仿宋" w:eastAsia="仿宋"/>
          <w:sz w:val="32"/>
          <w:szCs w:val="32"/>
        </w:rPr>
        <w:t>能够</w:t>
      </w:r>
      <w:r>
        <w:rPr>
          <w:rFonts w:ascii="仿宋" w:hAnsi="仿宋" w:eastAsia="仿宋"/>
          <w:sz w:val="32"/>
          <w:szCs w:val="32"/>
        </w:rPr>
        <w:t>认罪悔罪,遵规守纪,积极改造,确有悔改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现。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该犯系暴力犯罪被判处十年以上有期徒刑，已依法从严。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考量</w:t>
      </w:r>
      <w:r>
        <w:rPr>
          <w:rFonts w:hint="eastAsia" w:ascii="仿宋" w:hAnsi="仿宋" w:eastAsia="仿宋"/>
          <w:sz w:val="32"/>
          <w:szCs w:val="32"/>
        </w:rPr>
        <w:t>该犯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犯罪情节，扣减幅度一个月。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为此,根据《中华人民共和国监狱法》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二十九条、《中华人民共和国刑法》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七十八条、《中华人民共和国刑事诉 讼法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第二百七十三条第二款的规定,建议对罪犯</w:t>
      </w:r>
      <w:r>
        <w:rPr>
          <w:rFonts w:hint="eastAsia" w:ascii="仿宋" w:hAnsi="仿宋" w:eastAsia="仿宋"/>
          <w:sz w:val="32"/>
          <w:szCs w:val="32"/>
        </w:rPr>
        <w:t>胡荣哲减去</w:t>
      </w:r>
      <w:r>
        <w:rPr>
          <w:rFonts w:ascii="仿宋" w:hAnsi="仿宋" w:eastAsia="仿宋"/>
          <w:sz w:val="32"/>
          <w:szCs w:val="32"/>
        </w:rPr>
        <w:t>有期徒刑</w:t>
      </w:r>
      <w:r>
        <w:rPr>
          <w:rFonts w:hint="eastAsia" w:ascii="仿宋" w:hAnsi="仿宋" w:eastAsia="仿宋"/>
          <w:sz w:val="32"/>
          <w:szCs w:val="32"/>
        </w:rPr>
        <w:t>七个月</w:t>
      </w:r>
      <w:r>
        <w:rPr>
          <w:rFonts w:ascii="仿宋" w:hAnsi="仿宋" w:eastAsia="仿宋"/>
          <w:sz w:val="32"/>
          <w:szCs w:val="32"/>
        </w:rPr>
        <w:t>。特</w:t>
      </w:r>
      <w:r>
        <w:rPr>
          <w:rFonts w:hint="eastAsia" w:ascii="仿宋" w:hAnsi="仿宋" w:eastAsia="仿宋"/>
          <w:sz w:val="32"/>
          <w:szCs w:val="32"/>
        </w:rPr>
        <w:t>报请裁定。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 w:firstLineChars="200"/>
      </w:pPr>
      <w:r>
        <w:rPr>
          <w:rFonts w:hint="eastAsia"/>
        </w:rPr>
        <w:t>此致</w:t>
      </w:r>
      <w: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四川省崇州监狱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附：罪犯胡荣哲减刑材料1卷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NDgyNmEwNDVlYzYzMTM1YmRhODBjOGY3YTM3YWMifQ=="/>
  </w:docVars>
  <w:rsids>
    <w:rsidRoot w:val="002C49EA"/>
    <w:rsid w:val="00015392"/>
    <w:rsid w:val="00030E80"/>
    <w:rsid w:val="00045044"/>
    <w:rsid w:val="001A36CD"/>
    <w:rsid w:val="00281B68"/>
    <w:rsid w:val="002C49EA"/>
    <w:rsid w:val="002F7DBD"/>
    <w:rsid w:val="003C5A90"/>
    <w:rsid w:val="00483477"/>
    <w:rsid w:val="004A144A"/>
    <w:rsid w:val="00675BC4"/>
    <w:rsid w:val="00774E17"/>
    <w:rsid w:val="008A365E"/>
    <w:rsid w:val="00A21B85"/>
    <w:rsid w:val="00A270C0"/>
    <w:rsid w:val="00C612B3"/>
    <w:rsid w:val="00C71D88"/>
    <w:rsid w:val="00D00643"/>
    <w:rsid w:val="00D5324F"/>
    <w:rsid w:val="00E204D7"/>
    <w:rsid w:val="00E46252"/>
    <w:rsid w:val="00E927EC"/>
    <w:rsid w:val="00F64C3B"/>
    <w:rsid w:val="021440F9"/>
    <w:rsid w:val="03325919"/>
    <w:rsid w:val="037448BF"/>
    <w:rsid w:val="08D63F9F"/>
    <w:rsid w:val="0BF279B7"/>
    <w:rsid w:val="0D5B0960"/>
    <w:rsid w:val="114B39FC"/>
    <w:rsid w:val="115E17B2"/>
    <w:rsid w:val="14164752"/>
    <w:rsid w:val="18B52036"/>
    <w:rsid w:val="1B150B80"/>
    <w:rsid w:val="1B1A11DD"/>
    <w:rsid w:val="1CF81671"/>
    <w:rsid w:val="2185377F"/>
    <w:rsid w:val="25346FA6"/>
    <w:rsid w:val="26B47DA6"/>
    <w:rsid w:val="2E836ADF"/>
    <w:rsid w:val="38520037"/>
    <w:rsid w:val="40272DB4"/>
    <w:rsid w:val="42AC6DA0"/>
    <w:rsid w:val="42B802BA"/>
    <w:rsid w:val="45646F37"/>
    <w:rsid w:val="4DAF048A"/>
    <w:rsid w:val="50F40A59"/>
    <w:rsid w:val="58EE5051"/>
    <w:rsid w:val="5FB46CE9"/>
    <w:rsid w:val="60761D38"/>
    <w:rsid w:val="66245BA0"/>
    <w:rsid w:val="6A7839C0"/>
    <w:rsid w:val="6DCF4744"/>
    <w:rsid w:val="70C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4"/>
    <w:semiHidden/>
    <w:qFormat/>
    <w:uiPriority w:val="99"/>
    <w:rPr>
      <w:kern w:val="2"/>
      <w:sz w:val="21"/>
      <w:szCs w:val="22"/>
    </w:rPr>
  </w:style>
  <w:style w:type="paragraph" w:customStyle="1" w:styleId="14">
    <w:name w:val="样式 样式 仿宋_GB2312 首行缩进:  1.1 厘米 + 方正仿宋简体 首行缩进:  2 字符"/>
    <w:basedOn w:val="15"/>
    <w:qFormat/>
    <w:uiPriority w:val="0"/>
    <w:pPr>
      <w:ind w:firstLine="624"/>
    </w:pPr>
    <w:rPr>
      <w:rFonts w:ascii="方正仿宋简体" w:eastAsia="方正仿宋简体"/>
    </w:rPr>
  </w:style>
  <w:style w:type="paragraph" w:customStyle="1" w:styleId="15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702</Characters>
  <Lines>5</Lines>
  <Paragraphs>1</Paragraphs>
  <TotalTime>3</TotalTime>
  <ScaleCrop>false</ScaleCrop>
  <LinksUpToDate>false</LinksUpToDate>
  <CharactersWithSpaces>824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2022-03-30T07:18:00Z</dcterms:created>
  <dc:creator>lenovo</dc:creator>
  <cp:lastModifiedBy>lh823</cp:lastModifiedBy>
  <dcterms:modified xsi:type="dcterms:W3CDTF">2025-02-11T06:46:59Z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FCFC4DDB8C964A5F89F0053306469174_12</vt:lpwstr>
  </property>
</Properties>
</file>