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罪犯肖琪,男,1987年12月27日出生,汉族,初中文化,原户籍所在地：四川省金堂县。现在四川省崇州监狱五监区服刑。 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四川省成都市中级人民法院于2013年12月5日作出(2013)成刑初字第348号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刑事判决书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，以被告人肖琪犯制造毒品罪，判处无期徒刑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，剥夺政治权利终身，并处没收个人全部财产。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被告人肖琪未提出上诉，刑期自2013年12月16日起。于2014年1月10日送我狱执行刑罚。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刑期间执行刑期变动情况：四川省高级人民法院于2016年11月25日作出（2016）川刑更1866号刑事裁定书，将该犯减为有期徒刑二十年一个月，剥夺政治权利八年，减刑后刑期自2016年11月25日起至2036年12月24日止；四川省成都市中级人民法院于2019年8月7日作出（2019）</w:t>
      </w:r>
      <w:r>
        <w:rPr>
          <w:rFonts w:hint="eastAsia" w:ascii="仿宋" w:hAnsi="仿宋" w:eastAsia="仿宋"/>
          <w:sz w:val="32"/>
          <w:szCs w:val="32"/>
        </w:rPr>
        <w:t>川01刑更3584号刑事裁定书，对该犯减去有期徒刑八个月，剥夺政治权利八年不变；四川省成都市中级人民法院于2022年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月21日作出（2022）川01刑更1384号刑事裁定书，对该犯减去有期徒刑六个月，剥夺政治权利八年不变，减刑后刑期至2035年10月24日止。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另查明，罪犯肖琪被判处没收个人全部财产，已履行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700元，有终结执行裁定。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本考核期内，该犯共获得表扬6个，悔改表现评定结论为确有悔改表现。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涉及毒品犯罪，</w:t>
      </w:r>
      <w:r>
        <w:rPr>
          <w:rFonts w:hint="eastAsia" w:ascii="仿宋" w:hAnsi="仿宋" w:eastAsia="仿宋"/>
          <w:color w:val="000000"/>
          <w:sz w:val="32"/>
          <w:szCs w:val="32"/>
        </w:rPr>
        <w:t>扣减幅度一个月。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建议对罪犯肖琪减刑</w:t>
      </w:r>
      <w:r>
        <w:rPr>
          <w:rFonts w:hint="eastAsia" w:ascii="仿宋" w:hAnsi="仿宋" w:eastAsia="仿宋"/>
          <w:color w:val="000000"/>
          <w:sz w:val="32"/>
          <w:szCs w:val="32"/>
        </w:rPr>
        <w:t>八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附：罪犯肖琪减刑材料一卷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E9"/>
    <w:rsid w:val="002C11B4"/>
    <w:rsid w:val="003844C0"/>
    <w:rsid w:val="003D48E9"/>
    <w:rsid w:val="00636920"/>
    <w:rsid w:val="00EC457B"/>
    <w:rsid w:val="00F14F57"/>
    <w:rsid w:val="00FD754F"/>
    <w:rsid w:val="03D63087"/>
    <w:rsid w:val="056401BB"/>
    <w:rsid w:val="06591BA8"/>
    <w:rsid w:val="07C827DB"/>
    <w:rsid w:val="15E41D94"/>
    <w:rsid w:val="16755672"/>
    <w:rsid w:val="1B6E2DD1"/>
    <w:rsid w:val="22E45FCC"/>
    <w:rsid w:val="245F79B9"/>
    <w:rsid w:val="29EA2114"/>
    <w:rsid w:val="2B405AF0"/>
    <w:rsid w:val="2E241C82"/>
    <w:rsid w:val="3B5D2BF2"/>
    <w:rsid w:val="3B9B330D"/>
    <w:rsid w:val="432B4FCA"/>
    <w:rsid w:val="47B832B8"/>
    <w:rsid w:val="4AC820E5"/>
    <w:rsid w:val="4BDD543B"/>
    <w:rsid w:val="5E92169A"/>
    <w:rsid w:val="62F752A2"/>
    <w:rsid w:val="68B423DA"/>
    <w:rsid w:val="6B313B1C"/>
    <w:rsid w:val="7FEB5C10"/>
    <w:rsid w:val="D77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841</Characters>
  <Lines>7</Lines>
  <Paragraphs>1</Paragraphs>
  <TotalTime>2</TotalTime>
  <ScaleCrop>false</ScaleCrop>
  <LinksUpToDate>false</LinksUpToDate>
  <CharactersWithSpaces>987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2025-02-11T08:36:04Z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0D1829A34E84632DDE8AC166E25488AC</vt:lpwstr>
  </property>
</Properties>
</file>