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AB5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603AB5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603AB5" w:rsidRDefault="00603AB5">
      <w:pPr>
        <w:pStyle w:val="GB2312112"/>
        <w:spacing w:line="0" w:lineRule="atLeast"/>
        <w:ind w:firstLine="640"/>
        <w:rPr>
          <w:color w:val="000000"/>
        </w:rPr>
      </w:pPr>
    </w:p>
    <w:p w:rsidR="00603AB5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D7748E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D7748E">
        <w:rPr>
          <w:rFonts w:hAnsi="仿宋" w:hint="eastAsia"/>
          <w:color w:val="000000"/>
        </w:rPr>
        <w:t>7</w:t>
      </w:r>
      <w:r w:rsidR="00D7748E">
        <w:rPr>
          <w:rFonts w:hAnsi="仿宋"/>
          <w:color w:val="000000"/>
        </w:rPr>
        <w:t>2</w:t>
      </w:r>
      <w:r>
        <w:rPr>
          <w:rFonts w:hAnsi="仿宋" w:hint="eastAsia"/>
          <w:color w:val="000000"/>
        </w:rPr>
        <w:t>号</w:t>
      </w:r>
    </w:p>
    <w:p w:rsidR="00603AB5" w:rsidRDefault="00603AB5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罪犯李建，男，1980年5月8日出生，汉族，初中文化，原户籍所在地：四川省资阳</w:t>
      </w:r>
      <w:proofErr w:type="gramStart"/>
      <w:r>
        <w:rPr>
          <w:rFonts w:hAnsi="仿宋" w:hint="eastAsia"/>
          <w:color w:val="000000"/>
          <w:szCs w:val="32"/>
        </w:rPr>
        <w:t>市雁江区</w:t>
      </w:r>
      <w:proofErr w:type="gramEnd"/>
      <w:r>
        <w:rPr>
          <w:rFonts w:hAnsi="仿宋" w:hint="eastAsia"/>
          <w:color w:val="000000"/>
          <w:szCs w:val="32"/>
        </w:rPr>
        <w:t>。现在四川省崇州监狱三监区服刑。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因犯故意伤害罪，于1999年12月21日被成都市武侯区人民法院判处有期徒刑三年；</w:t>
      </w:r>
      <w:r w:rsidR="00603FFA">
        <w:rPr>
          <w:rFonts w:hAnsi="仿宋" w:hint="eastAsia"/>
          <w:color w:val="000000"/>
          <w:szCs w:val="32"/>
        </w:rPr>
        <w:t>因吸食毒品于</w:t>
      </w:r>
      <w:r>
        <w:rPr>
          <w:rFonts w:hAnsi="仿宋" w:hint="eastAsia"/>
          <w:color w:val="000000"/>
          <w:szCs w:val="32"/>
        </w:rPr>
        <w:t>2007年10月27日、2014年10月13日分别被成都市公安局锦江分局、重庆市铜梁县公安局行政拘留</w:t>
      </w:r>
      <w:r w:rsidR="00603FFA">
        <w:rPr>
          <w:rFonts w:hAnsi="仿宋" w:hint="eastAsia"/>
          <w:color w:val="000000"/>
          <w:szCs w:val="32"/>
        </w:rPr>
        <w:t>。</w:t>
      </w:r>
      <w:r>
        <w:rPr>
          <w:rFonts w:hAnsi="仿宋" w:hint="eastAsia"/>
          <w:color w:val="000000"/>
          <w:szCs w:val="32"/>
        </w:rPr>
        <w:t>四川省资阳市中级人民法院于2017年10月17日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(2017)川20刑初20号刑事判决书，以被告人李建</w:t>
      </w:r>
      <w:proofErr w:type="gramStart"/>
      <w:r>
        <w:rPr>
          <w:rFonts w:hAnsi="仿宋" w:hint="eastAsia"/>
          <w:color w:val="000000"/>
          <w:szCs w:val="32"/>
        </w:rPr>
        <w:t>犯制造</w:t>
      </w:r>
      <w:proofErr w:type="gramEnd"/>
      <w:r>
        <w:rPr>
          <w:rFonts w:hAnsi="仿宋" w:hint="eastAsia"/>
          <w:color w:val="000000"/>
          <w:szCs w:val="32"/>
        </w:rPr>
        <w:t>毒品罪，判处有期徒刑十五年，剥夺政治权利五年，并处没收个人财产5万元</w:t>
      </w:r>
      <w:r w:rsidR="00D7748E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被告人李建未提出上诉</w:t>
      </w:r>
      <w:r w:rsidR="00D7748E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刑期自2016年7月8日起至2031年7月7日止。于2017年11月14日送</w:t>
      </w:r>
      <w:r w:rsidR="00603FFA">
        <w:rPr>
          <w:rFonts w:hAnsi="仿宋" w:hint="eastAsia"/>
          <w:color w:val="000000"/>
          <w:szCs w:val="32"/>
        </w:rPr>
        <w:t>我</w:t>
      </w:r>
      <w:proofErr w:type="gramStart"/>
      <w:r w:rsidR="00603FFA">
        <w:rPr>
          <w:rFonts w:hAnsi="仿宋" w:hint="eastAsia"/>
          <w:color w:val="000000"/>
          <w:szCs w:val="32"/>
        </w:rPr>
        <w:t>狱</w:t>
      </w:r>
      <w:proofErr w:type="gramEnd"/>
      <w:r w:rsidR="00603FFA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9846E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服刑期间执行刑期变动情况：四川省成都市中级人民法院于2020年8月3日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（2020）川01</w:t>
      </w:r>
      <w:proofErr w:type="gramStart"/>
      <w:r>
        <w:rPr>
          <w:rFonts w:hAnsi="仿宋" w:hint="eastAsia"/>
          <w:color w:val="000000"/>
          <w:szCs w:val="32"/>
        </w:rPr>
        <w:t>刑更3036号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刑事裁定书，对该犯减去有期徒刑六个月，剥夺政治权利五年不变。四川省成都市中级人民法院于2022年8月19日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刑更3724号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刑事裁定书，对该犯减去有期徒刑五个月，剥夺政治权利五年不变，减刑后刑期至2030年8月7日止。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603AB5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另查明，该犯被判处没收个人财产人民币五万元，终结执行。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综上所述，罪犯李建在服刑期间，认罪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9B5A2F">
        <w:rPr>
          <w:rFonts w:hAnsi="仿宋" w:hint="eastAsia"/>
          <w:color w:val="000000"/>
          <w:szCs w:val="32"/>
        </w:rPr>
        <w:t>综合</w:t>
      </w:r>
      <w:proofErr w:type="gramStart"/>
      <w:r w:rsidR="009B5A2F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该犯涉毒、有</w:t>
      </w:r>
      <w:r w:rsidR="009B5A2F">
        <w:rPr>
          <w:rFonts w:hAnsi="仿宋" w:hint="eastAsia"/>
          <w:color w:val="000000"/>
          <w:szCs w:val="32"/>
        </w:rPr>
        <w:t>犯罪</w:t>
      </w:r>
      <w:r>
        <w:rPr>
          <w:rFonts w:hAnsi="仿宋" w:hint="eastAsia"/>
          <w:color w:val="000000"/>
          <w:szCs w:val="32"/>
        </w:rPr>
        <w:t>前科，已扣减幅度</w:t>
      </w:r>
      <w:r w:rsidR="00716AED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个月。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为此，根据《中华人民共和国监狱法》第二十九条、《中华人民共和国刑法》第七十八条、《中华人民共和国刑事诉讼法》第二百七十三条第二款的规定，建议对罪犯李建减刑七个月</w:t>
      </w:r>
      <w:r w:rsidR="003E14B7">
        <w:rPr>
          <w:rFonts w:hAnsi="仿宋" w:hint="eastAsia"/>
          <w:color w:val="000000"/>
          <w:szCs w:val="32"/>
        </w:rPr>
        <w:t>，剥夺政治权利五年不变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603AB5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603AB5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603AB5" w:rsidRDefault="00603FFA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9846E5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9846E5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9846E5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603AB5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603A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附：罪犯李建减刑材料1卷</w:t>
      </w:r>
    </w:p>
    <w:p w:rsidR="00603AB5" w:rsidRDefault="00603AB5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603AB5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D0C" w:rsidRDefault="00191D0C">
      <w:r>
        <w:separator/>
      </w:r>
    </w:p>
  </w:endnote>
  <w:endnote w:type="continuationSeparator" w:id="0">
    <w:p w:rsidR="00191D0C" w:rsidRDefault="0019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B5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603AB5" w:rsidRDefault="00603AB5">
    <w:pPr>
      <w:pStyle w:val="a3"/>
      <w:ind w:leftChars="100" w:left="210" w:rightChars="100" w:right="210"/>
    </w:pPr>
  </w:p>
  <w:p w:rsidR="00603AB5" w:rsidRDefault="00603A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B5" w:rsidRDefault="00603AB5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603AB5" w:rsidRDefault="00603A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B5" w:rsidRDefault="00603AB5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D0C" w:rsidRDefault="00191D0C">
      <w:r>
        <w:separator/>
      </w:r>
    </w:p>
  </w:footnote>
  <w:footnote w:type="continuationSeparator" w:id="0">
    <w:p w:rsidR="00191D0C" w:rsidRDefault="0019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B5" w:rsidRDefault="00603AB5">
    <w:pPr>
      <w:pStyle w:val="a5"/>
      <w:pBdr>
        <w:bottom w:val="none" w:sz="0" w:space="0" w:color="auto"/>
      </w:pBdr>
    </w:pPr>
  </w:p>
  <w:p w:rsidR="00603AB5" w:rsidRDefault="00603A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B5" w:rsidRDefault="00603AB5">
    <w:pPr>
      <w:pStyle w:val="a5"/>
      <w:pBdr>
        <w:bottom w:val="none" w:sz="0" w:space="0" w:color="auto"/>
      </w:pBdr>
    </w:pPr>
  </w:p>
  <w:p w:rsidR="00603AB5" w:rsidRDefault="00603A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B5" w:rsidRDefault="00603AB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E0908BE"/>
    <w:rsid w:val="0014439A"/>
    <w:rsid w:val="00180139"/>
    <w:rsid w:val="00191D0C"/>
    <w:rsid w:val="002B015B"/>
    <w:rsid w:val="00313E52"/>
    <w:rsid w:val="003E14B7"/>
    <w:rsid w:val="00603AB5"/>
    <w:rsid w:val="00603FFA"/>
    <w:rsid w:val="006063EE"/>
    <w:rsid w:val="006A7AED"/>
    <w:rsid w:val="00716AED"/>
    <w:rsid w:val="00916BD1"/>
    <w:rsid w:val="009846E5"/>
    <w:rsid w:val="009B5A2F"/>
    <w:rsid w:val="00A67827"/>
    <w:rsid w:val="00AD4F21"/>
    <w:rsid w:val="00B1526B"/>
    <w:rsid w:val="00CA796C"/>
    <w:rsid w:val="00CB3E32"/>
    <w:rsid w:val="00D7748E"/>
    <w:rsid w:val="02BE72C0"/>
    <w:rsid w:val="134462E0"/>
    <w:rsid w:val="15A466E1"/>
    <w:rsid w:val="15A535A9"/>
    <w:rsid w:val="1E0908BE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C3E4"/>
  <w15:docId w15:val="{51F906B6-A38E-40F7-A788-ABF75985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cp:lastPrinted>2025-02-12T03:23:00Z</cp:lastPrinted>
  <dcterms:created xsi:type="dcterms:W3CDTF">2024-08-16T08:59:00Z</dcterms:created>
  <dcterms:modified xsi:type="dcterms:W3CDTF">2025-02-12T03:23:00Z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