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）崇狱无减字第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11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刘畅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1993年3月22日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初中</w:t>
      </w:r>
      <w:r>
        <w:rPr>
          <w:rFonts w:hint="eastAsia" w:ascii="仿宋" w:hAnsi="仿宋" w:eastAsia="仿宋"/>
          <w:color w:val="000000" w:themeColor="text1"/>
          <w:lang w:eastAsia="zh-CN"/>
        </w:rPr>
        <w:t>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四川省乐至县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四川省资阳市中级人民法院</w:t>
      </w:r>
      <w:r>
        <w:rPr>
          <w:rFonts w:hint="eastAsia" w:ascii="仿宋" w:hAnsi="仿宋" w:eastAsia="仿宋"/>
        </w:rPr>
        <w:t>于</w:t>
      </w:r>
      <w:r>
        <w:rPr>
          <w:rFonts w:hint="eastAsia" w:ascii="仿宋" w:hAnsi="仿宋" w:eastAsia="仿宋"/>
          <w:lang w:val="en-US" w:eastAsia="zh-CN"/>
        </w:rPr>
        <w:t>2017年8月7日</w:t>
      </w:r>
      <w:r>
        <w:rPr>
          <w:rFonts w:hint="eastAsia" w:ascii="仿宋" w:hAnsi="仿宋" w:eastAsia="仿宋"/>
        </w:rPr>
        <w:t>作出</w:t>
      </w:r>
      <w:r>
        <w:rPr>
          <w:rFonts w:hint="eastAsia" w:ascii="仿宋" w:hAnsi="仿宋" w:eastAsia="仿宋"/>
          <w:lang w:eastAsia="zh-CN"/>
        </w:rPr>
        <w:t>(2017)川20刑初13号</w:t>
      </w:r>
      <w:r>
        <w:rPr>
          <w:rFonts w:hint="eastAsia" w:ascii="仿宋" w:hAnsi="仿宋" w:eastAsia="仿宋"/>
        </w:rPr>
        <w:t>刑事判决书，以被告人</w:t>
      </w:r>
      <w:r>
        <w:rPr>
          <w:rFonts w:hint="eastAsia" w:ascii="仿宋" w:hAnsi="仿宋" w:eastAsia="仿宋"/>
          <w:lang w:eastAsia="zh-CN"/>
        </w:rPr>
        <w:t>刘畅</w:t>
      </w:r>
      <w:r>
        <w:rPr>
          <w:rFonts w:hint="eastAsia" w:ascii="仿宋" w:hAnsi="仿宋" w:eastAsia="仿宋"/>
        </w:rPr>
        <w:t>犯制造毒品罪，判处</w:t>
      </w:r>
      <w:r>
        <w:rPr>
          <w:rFonts w:hint="eastAsia" w:ascii="仿宋" w:hAnsi="仿宋" w:eastAsia="仿宋"/>
          <w:lang w:eastAsia="zh-CN"/>
        </w:rPr>
        <w:t>死刑，缓期两年执行</w:t>
      </w:r>
      <w:r>
        <w:rPr>
          <w:rFonts w:hint="eastAsia" w:ascii="仿宋" w:hAnsi="仿宋" w:eastAsia="仿宋"/>
        </w:rPr>
        <w:t>，剥夺政治权利终身，并处没收个人全部财产。被告人</w:t>
      </w:r>
      <w:r>
        <w:rPr>
          <w:rFonts w:hint="eastAsia" w:ascii="仿宋" w:hAnsi="仿宋" w:eastAsia="仿宋"/>
          <w:lang w:eastAsia="zh-CN"/>
        </w:rPr>
        <w:t>刘畅</w:t>
      </w:r>
      <w:r>
        <w:rPr>
          <w:rFonts w:hint="eastAsia" w:ascii="仿宋" w:hAnsi="仿宋" w:eastAsia="仿宋"/>
        </w:rPr>
        <w:t>同案不服判决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提起上诉。四川省高级</w:t>
      </w:r>
      <w:r>
        <w:rPr>
          <w:rFonts w:ascii="仿宋" w:hAnsi="仿宋" w:eastAsia="仿宋"/>
        </w:rPr>
        <w:t>人民法院于</w:t>
      </w:r>
      <w:r>
        <w:rPr>
          <w:rFonts w:hint="eastAsia" w:ascii="仿宋" w:hAnsi="仿宋" w:eastAsia="仿宋"/>
          <w:lang w:val="en-US" w:eastAsia="zh-CN"/>
        </w:rPr>
        <w:t>2018年11月15日</w:t>
      </w:r>
      <w:r>
        <w:rPr>
          <w:rFonts w:ascii="仿宋" w:hAnsi="仿宋" w:eastAsia="仿宋"/>
        </w:rPr>
        <w:t>作出</w:t>
      </w:r>
      <w:r>
        <w:rPr>
          <w:rFonts w:hint="eastAsia" w:ascii="仿宋" w:hAnsi="仿宋" w:eastAsia="仿宋"/>
          <w:lang w:eastAsia="zh-CN"/>
        </w:rPr>
        <w:t>(2017)川刑终520号</w:t>
      </w:r>
      <w:r>
        <w:rPr>
          <w:rFonts w:ascii="仿宋" w:hAnsi="仿宋" w:eastAsia="仿宋"/>
        </w:rPr>
        <w:t>刑事裁定书</w:t>
      </w:r>
      <w:r>
        <w:rPr>
          <w:rFonts w:hint="eastAsia" w:ascii="仿宋" w:hAnsi="仿宋" w:eastAsia="仿宋"/>
        </w:rPr>
        <w:t>，驳回上诉，维持原判，</w:t>
      </w:r>
      <w:r>
        <w:rPr>
          <w:rFonts w:hint="eastAsia" w:ascii="仿宋" w:hAnsi="仿宋" w:eastAsia="仿宋"/>
          <w:lang w:eastAsia="zh-CN"/>
        </w:rPr>
        <w:t>死缓考验期</w:t>
      </w:r>
      <w:r>
        <w:rPr>
          <w:rFonts w:hint="eastAsia" w:ascii="仿宋" w:hAnsi="仿宋" w:eastAsia="仿宋"/>
        </w:rPr>
        <w:t>自</w:t>
      </w:r>
      <w:r>
        <w:rPr>
          <w:rFonts w:hint="eastAsia" w:ascii="仿宋" w:hAnsi="仿宋" w:eastAsia="仿宋"/>
          <w:lang w:eastAsia="zh-CN"/>
        </w:rPr>
        <w:t>2019年3月15日起至</w:t>
      </w:r>
      <w:r>
        <w:rPr>
          <w:rFonts w:hint="eastAsia" w:ascii="仿宋" w:hAnsi="仿宋" w:eastAsia="仿宋"/>
          <w:lang w:val="en-US" w:eastAsia="zh-CN"/>
        </w:rPr>
        <w:t>2021年3月14日止</w:t>
      </w:r>
      <w:r>
        <w:rPr>
          <w:rFonts w:hint="eastAsia" w:ascii="仿宋" w:hAnsi="仿宋" w:eastAsia="仿宋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2019年4月2日</w:t>
      </w:r>
      <w:r>
        <w:rPr>
          <w:rFonts w:hint="eastAsia" w:ascii="仿宋" w:hAnsi="仿宋" w:eastAsia="仿宋"/>
        </w:rPr>
        <w:t>送我狱执行刑罚。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color w:val="auto"/>
        </w:rPr>
        <w:t>服刑期间执行刑期变动情况：四川省</w:t>
      </w:r>
      <w:r>
        <w:rPr>
          <w:rFonts w:hint="eastAsia" w:ascii="仿宋" w:hAnsi="仿宋" w:eastAsia="仿宋"/>
          <w:color w:val="auto"/>
          <w:lang w:eastAsia="zh-CN"/>
        </w:rPr>
        <w:t>高</w:t>
      </w:r>
      <w:r>
        <w:rPr>
          <w:rFonts w:hint="eastAsia" w:ascii="仿宋" w:hAnsi="仿宋" w:eastAsia="仿宋"/>
          <w:color w:val="auto"/>
        </w:rPr>
        <w:t>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21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9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28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21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1030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  <w:lang w:eastAsia="zh-CN"/>
        </w:rPr>
        <w:t>将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</w:t>
      </w:r>
      <w:r>
        <w:rPr>
          <w:rFonts w:hint="eastAsia" w:ascii="仿宋" w:hAnsi="仿宋" w:eastAsia="仿宋"/>
          <w:color w:val="auto"/>
          <w:lang w:eastAsia="zh-CN"/>
        </w:rPr>
        <w:t>为无</w:t>
      </w:r>
      <w:r>
        <w:rPr>
          <w:rFonts w:hint="eastAsia" w:ascii="仿宋" w:hAnsi="仿宋" w:eastAsia="仿宋"/>
          <w:color w:val="auto"/>
        </w:rPr>
        <w:t>期徒刑</w:t>
      </w:r>
      <w:r>
        <w:rPr>
          <w:rFonts w:hint="eastAsia" w:ascii="仿宋" w:hAnsi="仿宋" w:eastAsia="仿宋"/>
          <w:color w:val="auto"/>
          <w:lang w:val="en-US" w:eastAsia="zh-CN"/>
        </w:rPr>
        <w:t>，剥夺政治权利终身</w:t>
      </w:r>
      <w:r>
        <w:rPr>
          <w:rFonts w:hint="eastAsia" w:ascii="仿宋" w:hAnsi="仿宋" w:eastAsia="仿宋"/>
          <w:color w:val="auto"/>
          <w:lang w:eastAsia="zh-CN"/>
        </w:rPr>
        <w:t>，无期徒刑的刑期自</w:t>
      </w:r>
      <w:r>
        <w:rPr>
          <w:rFonts w:hint="eastAsia" w:ascii="仿宋" w:hAnsi="仿宋" w:eastAsia="仿宋"/>
          <w:lang w:val="en-US" w:eastAsia="zh-CN"/>
        </w:rPr>
        <w:t>2021年3月14日起</w:t>
      </w:r>
      <w:r>
        <w:rPr>
          <w:rFonts w:hint="eastAsia" w:ascii="仿宋" w:hAnsi="仿宋" w:eastAsia="仿宋"/>
          <w:color w:val="auto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另查明，罪犯</w:t>
      </w:r>
      <w:r>
        <w:rPr>
          <w:rFonts w:hint="eastAsia" w:ascii="仿宋" w:hAnsi="仿宋" w:eastAsia="仿宋"/>
          <w:lang w:eastAsia="zh-CN"/>
        </w:rPr>
        <w:t>刘畅</w:t>
      </w:r>
      <w:r>
        <w:rPr>
          <w:rFonts w:hint="eastAsia" w:ascii="仿宋" w:hAnsi="仿宋" w:eastAsia="仿宋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没收个人全部财产，已履行9140元，有终结执行裁定</w:t>
      </w:r>
      <w:r>
        <w:rPr>
          <w:rFonts w:hint="eastAsia" w:ascii="仿宋" w:hAnsi="仿宋" w:eastAsia="仿宋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6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刘畅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为此，根据《中华人民共和国监狱法》第二十九条、《中华人民共和国刑法》第七十八条、《中华人民共和国刑事诉讼法》第二百七十三条第二款的规定，建议将罪犯</w:t>
      </w:r>
      <w:r>
        <w:rPr>
          <w:rFonts w:hint="eastAsia" w:ascii="仿宋" w:hAnsi="仿宋" w:eastAsia="仿宋"/>
          <w:lang w:eastAsia="zh-CN"/>
        </w:rPr>
        <w:t>刘畅</w:t>
      </w:r>
      <w:r>
        <w:rPr>
          <w:rFonts w:hint="eastAsia" w:ascii="仿宋" w:hAnsi="仿宋" w:eastAsia="仿宋"/>
          <w:szCs w:val="32"/>
        </w:rPr>
        <w:t>减为有期徒刑二十</w:t>
      </w:r>
      <w:r>
        <w:rPr>
          <w:rFonts w:hint="eastAsia" w:ascii="仿宋" w:hAnsi="仿宋" w:eastAsia="仿宋"/>
          <w:szCs w:val="32"/>
          <w:lang w:eastAsia="zh-CN"/>
        </w:rPr>
        <w:t>五</w:t>
      </w:r>
      <w:r>
        <w:rPr>
          <w:rFonts w:hint="eastAsia" w:ascii="仿宋" w:hAnsi="仿宋" w:eastAsia="仿宋"/>
          <w:szCs w:val="32"/>
        </w:rPr>
        <w:t>年，剥夺政治权利</w:t>
      </w:r>
      <w:r>
        <w:rPr>
          <w:rFonts w:hint="eastAsia" w:ascii="仿宋" w:hAnsi="仿宋" w:eastAsia="仿宋"/>
          <w:szCs w:val="32"/>
          <w:lang w:eastAsia="zh-CN"/>
        </w:rPr>
        <w:t>九</w:t>
      </w:r>
      <w:r>
        <w:rPr>
          <w:rFonts w:hint="eastAsia" w:ascii="仿宋" w:hAnsi="仿宋" w:eastAsia="仿宋"/>
          <w:szCs w:val="32"/>
        </w:rPr>
        <w:t>年。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四川省高级人民法院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刘畅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3F962177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07D5F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5685"/>
    <w:rsid w:val="0085706E"/>
    <w:rsid w:val="00860ED1"/>
    <w:rsid w:val="008808FF"/>
    <w:rsid w:val="00882009"/>
    <w:rsid w:val="00883034"/>
    <w:rsid w:val="008863BD"/>
    <w:rsid w:val="008962B4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05FA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B8C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57E99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9422032"/>
    <w:rsid w:val="0BB220D8"/>
    <w:rsid w:val="0C02372D"/>
    <w:rsid w:val="0D756315"/>
    <w:rsid w:val="0EFD5808"/>
    <w:rsid w:val="0F7375CD"/>
    <w:rsid w:val="10C365EB"/>
    <w:rsid w:val="11AD46E4"/>
    <w:rsid w:val="136C14AE"/>
    <w:rsid w:val="152C7B5C"/>
    <w:rsid w:val="16D07D6F"/>
    <w:rsid w:val="16EB051D"/>
    <w:rsid w:val="180D0DE0"/>
    <w:rsid w:val="19775F23"/>
    <w:rsid w:val="19D638F1"/>
    <w:rsid w:val="1D787EB1"/>
    <w:rsid w:val="1EB8182E"/>
    <w:rsid w:val="1FAF28F0"/>
    <w:rsid w:val="20BD3D6A"/>
    <w:rsid w:val="21715692"/>
    <w:rsid w:val="21AD3EB1"/>
    <w:rsid w:val="21D766B7"/>
    <w:rsid w:val="27BE2C33"/>
    <w:rsid w:val="286B3748"/>
    <w:rsid w:val="29853693"/>
    <w:rsid w:val="2B8165DC"/>
    <w:rsid w:val="2C135550"/>
    <w:rsid w:val="2CD91775"/>
    <w:rsid w:val="2DE92B39"/>
    <w:rsid w:val="31C72C16"/>
    <w:rsid w:val="33691225"/>
    <w:rsid w:val="34E90328"/>
    <w:rsid w:val="379F0E59"/>
    <w:rsid w:val="381733B9"/>
    <w:rsid w:val="3B344A39"/>
    <w:rsid w:val="3B506B24"/>
    <w:rsid w:val="3B907AF3"/>
    <w:rsid w:val="3DA60325"/>
    <w:rsid w:val="3DE52FCF"/>
    <w:rsid w:val="3EED4730"/>
    <w:rsid w:val="3F962177"/>
    <w:rsid w:val="427A2EE1"/>
    <w:rsid w:val="42F30CFA"/>
    <w:rsid w:val="44F74601"/>
    <w:rsid w:val="4771651E"/>
    <w:rsid w:val="48A11905"/>
    <w:rsid w:val="4C8E207B"/>
    <w:rsid w:val="4DB5317F"/>
    <w:rsid w:val="4DD434DE"/>
    <w:rsid w:val="50F25EDA"/>
    <w:rsid w:val="51171937"/>
    <w:rsid w:val="528E0D1B"/>
    <w:rsid w:val="53F16305"/>
    <w:rsid w:val="551A2E8E"/>
    <w:rsid w:val="56F557D2"/>
    <w:rsid w:val="59332C3C"/>
    <w:rsid w:val="59D92752"/>
    <w:rsid w:val="5AAC605E"/>
    <w:rsid w:val="5CC424BA"/>
    <w:rsid w:val="6263113C"/>
    <w:rsid w:val="63DD0EC6"/>
    <w:rsid w:val="64F409EF"/>
    <w:rsid w:val="66183C28"/>
    <w:rsid w:val="678A131B"/>
    <w:rsid w:val="6AC11A07"/>
    <w:rsid w:val="6B713E59"/>
    <w:rsid w:val="6DC65EA7"/>
    <w:rsid w:val="716713F7"/>
    <w:rsid w:val="720441DC"/>
    <w:rsid w:val="743671EA"/>
    <w:rsid w:val="746D5407"/>
    <w:rsid w:val="750A58BB"/>
    <w:rsid w:val="75C35C9E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741</Characters>
  <Lines>5</Lines>
  <Paragraphs>1</Paragraphs>
  <TotalTime>0</TotalTime>
  <ScaleCrop>false</ScaleCrop>
  <LinksUpToDate>false</LinksUpToDate>
  <CharactersWithSpaces>779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2024-07-26T02:31:00Z</dcterms:created>
  <dc:creator>Administrator</dc:creator>
  <cp:lastModifiedBy>lenovo</cp:lastModifiedBy>
  <cp:lastPrinted>2024-12-30T07:48:00Z</cp:lastPrinted>
  <dcterms:modified xsi:type="dcterms:W3CDTF">2025-02-08T08:53:57Z</dcterms:modified>
  <dc:title>罪犯报请减刑建议书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