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105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罪犯何成强，男，1976年5月24日出生，汉族，小学文化，原户籍所在地：四川省成都市金牛区。现在四川省崇州监狱四监区服刑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19</w:t>
      </w:r>
      <w:r>
        <w:rPr>
          <w:rFonts w:ascii="仿宋" w:hAnsi="仿宋" w:eastAsia="仿宋"/>
        </w:rPr>
        <w:t>93</w:t>
      </w:r>
      <w:r>
        <w:rPr>
          <w:rFonts w:hint="eastAsia" w:ascii="仿宋" w:hAnsi="仿宋" w:eastAsia="仿宋"/>
        </w:rPr>
        <w:t>年7月5日因</w:t>
      </w:r>
      <w:r>
        <w:rPr>
          <w:rFonts w:ascii="仿宋" w:hAnsi="仿宋" w:eastAsia="仿宋"/>
        </w:rPr>
        <w:t>犯盗窃罪被成都市金牛区人民法院判处有期徒刑三年。</w:t>
      </w:r>
      <w:r>
        <w:rPr>
          <w:rFonts w:hint="eastAsia" w:ascii="仿宋" w:hAnsi="仿宋" w:eastAsia="仿宋"/>
        </w:rPr>
        <w:t>四川省郫县人民法院于2014年12月26日作出（2015）成郫刑初字第9号刑事判决书，以被告人何成强犯制造毒品罪，判处有期徒刑十五年，并处没收个人全部财产。</w:t>
      </w:r>
      <w:r>
        <w:rPr>
          <w:rFonts w:hint="eastAsia" w:ascii="仿宋" w:hAnsi="仿宋" w:eastAsia="仿宋"/>
          <w:lang w:val="en-US" w:eastAsia="zh-CN"/>
        </w:rPr>
        <w:t>被告人何成强</w:t>
      </w:r>
      <w:r>
        <w:rPr>
          <w:rFonts w:hint="eastAsia" w:ascii="仿宋" w:hAnsi="仿宋" w:eastAsia="仿宋"/>
        </w:rPr>
        <w:t>同案不服判决提起上诉，四川省成都市中级人民法院于2015年5月11日作出（2015）成刑终字第309号刑事裁定书，准许上诉人撤回上诉，刑期自2014年7月8日起至2029年7月7日止。于2015年5月22日送我狱</w:t>
      </w:r>
      <w:r>
        <w:rPr>
          <w:rFonts w:hint="eastAsia" w:ascii="仿宋" w:hAnsi="仿宋" w:eastAsia="仿宋"/>
          <w:lang w:val="en-US" w:eastAsia="zh-CN"/>
        </w:rPr>
        <w:t>执行刑罚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服刑期间执行刑期变动情况：四川省成都市中级人民法院于2018年11月27日作出（2018）川01刑更5299号刑事裁定书，对该犯减去有期徒刑七个月；</w:t>
      </w:r>
      <w:r>
        <w:rPr>
          <w:rFonts w:ascii="仿宋" w:hAnsi="仿宋" w:eastAsia="仿宋"/>
        </w:rPr>
        <w:t>四川省成都市中级人民法院于</w:t>
      </w:r>
      <w:r>
        <w:rPr>
          <w:rFonts w:hint="eastAsia" w:ascii="仿宋" w:hAnsi="仿宋" w:eastAsia="仿宋"/>
        </w:rPr>
        <w:t>2020年10月26日</w:t>
      </w:r>
      <w:r>
        <w:rPr>
          <w:rFonts w:ascii="仿宋" w:hAnsi="仿宋" w:eastAsia="仿宋"/>
        </w:rPr>
        <w:t>作出（</w:t>
      </w:r>
      <w:r>
        <w:rPr>
          <w:rFonts w:hint="eastAsia" w:ascii="仿宋" w:hAnsi="仿宋" w:eastAsia="仿宋"/>
        </w:rPr>
        <w:t>2020</w:t>
      </w:r>
      <w:r>
        <w:rPr>
          <w:rFonts w:ascii="仿宋" w:hAnsi="仿宋" w:eastAsia="仿宋"/>
        </w:rPr>
        <w:t>）</w:t>
      </w:r>
      <w:r>
        <w:rPr>
          <w:rFonts w:hint="eastAsia" w:ascii="仿宋" w:hAnsi="仿宋" w:eastAsia="仿宋"/>
        </w:rPr>
        <w:t>川01刑更5080号</w:t>
      </w:r>
      <w:r>
        <w:rPr>
          <w:rFonts w:ascii="仿宋" w:hAnsi="仿宋" w:eastAsia="仿宋"/>
        </w:rPr>
        <w:t>刑事裁定书，对该犯减去有期徒刑八个月；四川省成都市中级人民法院于</w:t>
      </w:r>
      <w:r>
        <w:rPr>
          <w:rFonts w:hint="eastAsia" w:ascii="仿宋" w:hAnsi="仿宋" w:eastAsia="仿宋"/>
        </w:rPr>
        <w:t>2022年11月14日</w:t>
      </w:r>
      <w:r>
        <w:rPr>
          <w:rFonts w:ascii="仿宋" w:hAnsi="仿宋" w:eastAsia="仿宋"/>
        </w:rPr>
        <w:t>作出（</w:t>
      </w:r>
      <w:r>
        <w:rPr>
          <w:rFonts w:hint="eastAsia" w:ascii="仿宋" w:hAnsi="仿宋" w:eastAsia="仿宋"/>
        </w:rPr>
        <w:t>2022</w:t>
      </w:r>
      <w:r>
        <w:rPr>
          <w:rFonts w:ascii="仿宋" w:hAnsi="仿宋" w:eastAsia="仿宋"/>
        </w:rPr>
        <w:t>）</w:t>
      </w:r>
      <w:r>
        <w:rPr>
          <w:rFonts w:hint="eastAsia" w:ascii="仿宋" w:hAnsi="仿宋" w:eastAsia="仿宋"/>
        </w:rPr>
        <w:t>川01刑更5168号</w:t>
      </w:r>
      <w:r>
        <w:rPr>
          <w:rFonts w:ascii="仿宋" w:hAnsi="仿宋" w:eastAsia="仿宋"/>
        </w:rPr>
        <w:t>刑事裁定书，对该犯减去有期徒刑七个月，</w:t>
      </w:r>
      <w:r>
        <w:rPr>
          <w:rFonts w:hint="eastAsia" w:ascii="仿宋" w:hAnsi="仿宋" w:eastAsia="仿宋"/>
        </w:rPr>
        <w:t>减刑后刑期至202</w:t>
      </w:r>
      <w:r>
        <w:rPr>
          <w:rFonts w:ascii="仿宋" w:hAnsi="仿宋" w:eastAsia="仿宋"/>
        </w:rPr>
        <w:t>7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9</w:t>
      </w:r>
      <w:r>
        <w:rPr>
          <w:rFonts w:hint="eastAsia" w:ascii="仿宋" w:hAnsi="仿宋" w:eastAsia="仿宋"/>
        </w:rPr>
        <w:t>月7日止。</w:t>
      </w:r>
    </w:p>
    <w:p>
      <w:pPr>
        <w:pStyle w:val="13"/>
        <w:spacing w:line="50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 w:cstheme="minorBidi"/>
          <w:szCs w:val="32"/>
        </w:rPr>
        <w:t>该犯在服刑期间，确有悔改表现，具体事实如下：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在生产劳动中，该犯能够吃苦耐劳，积极肯干，努力完成劳动任务。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szCs w:val="32"/>
        </w:rPr>
        <w:t>另查明，罪犯何成强被判处没收个人全部财产</w:t>
      </w:r>
      <w:r>
        <w:rPr>
          <w:rFonts w:hint="eastAsia" w:ascii="仿宋" w:hAnsi="仿宋" w:eastAsia="仿宋" w:cstheme="minorBidi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theme="minorBidi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" w:hAnsi="仿宋" w:eastAsia="仿宋" w:cstheme="minorBidi"/>
          <w:color w:val="000000" w:themeColor="text1"/>
          <w:szCs w:val="32"/>
          <w14:textFill>
            <w14:solidFill>
              <w14:schemeClr w14:val="tx1"/>
            </w14:solidFill>
          </w14:textFill>
        </w:rPr>
        <w:t>执行完毕。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本次考核期内，罪犯</w:t>
      </w:r>
      <w:r>
        <w:rPr>
          <w:rFonts w:hint="eastAsia" w:ascii="仿宋" w:hAnsi="仿宋" w:eastAsia="仿宋" w:cstheme="minorBidi"/>
          <w:szCs w:val="32"/>
        </w:rPr>
        <w:t>何成强</w:t>
      </w:r>
      <w:r>
        <w:rPr>
          <w:rFonts w:ascii="仿宋" w:hAnsi="仿宋" w:eastAsia="仿宋" w:cstheme="minorBidi"/>
          <w:szCs w:val="32"/>
        </w:rPr>
        <w:t>共计获得表扬5个，悔改表现评定结论为</w:t>
      </w:r>
      <w:r>
        <w:rPr>
          <w:rFonts w:hint="eastAsia" w:ascii="仿宋" w:hAnsi="仿宋" w:eastAsia="仿宋" w:cstheme="minorBidi"/>
          <w:szCs w:val="32"/>
        </w:rPr>
        <w:t>确有悔改表现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综上所述，罪犯</w:t>
      </w:r>
      <w:r>
        <w:rPr>
          <w:rFonts w:hint="eastAsia" w:ascii="仿宋" w:hAnsi="仿宋" w:eastAsia="仿宋" w:cstheme="minorBidi"/>
          <w:szCs w:val="32"/>
        </w:rPr>
        <w:t>何成强</w:t>
      </w:r>
      <w:r>
        <w:rPr>
          <w:rFonts w:ascii="仿宋" w:hAnsi="仿宋" w:eastAsia="仿宋" w:cstheme="minorBidi"/>
          <w:szCs w:val="32"/>
        </w:rPr>
        <w:t>在服刑期间，认罪悔罪，遵规守纪，积极改造，确有悔改</w:t>
      </w:r>
      <w:r>
        <w:rPr>
          <w:rFonts w:hint="eastAsia" w:ascii="仿宋" w:hAnsi="仿宋" w:eastAsia="仿宋" w:cstheme="minorBidi"/>
          <w:szCs w:val="32"/>
        </w:rPr>
        <w:t>表</w:t>
      </w:r>
      <w:r>
        <w:rPr>
          <w:rFonts w:ascii="仿宋" w:hAnsi="仿宋" w:eastAsia="仿宋" w:cstheme="minorBidi"/>
          <w:szCs w:val="32"/>
        </w:rPr>
        <w:t>现。</w:t>
      </w:r>
      <w:r>
        <w:rPr>
          <w:rFonts w:hint="eastAsia" w:ascii="仿宋" w:hAnsi="仿宋" w:eastAsia="仿宋" w:cstheme="minorBidi"/>
          <w:szCs w:val="32"/>
        </w:rPr>
        <w:t>该犯</w:t>
      </w:r>
      <w:r>
        <w:rPr>
          <w:rFonts w:hint="eastAsia" w:ascii="仿宋" w:hAnsi="仿宋" w:eastAsia="仿宋" w:cstheme="minorBidi"/>
          <w:szCs w:val="32"/>
          <w:lang w:val="en-US" w:eastAsia="zh-CN"/>
        </w:rPr>
        <w:t>涉及毒品犯罪</w:t>
      </w:r>
      <w:r>
        <w:rPr>
          <w:rFonts w:ascii="仿宋" w:hAnsi="仿宋" w:eastAsia="仿宋" w:cstheme="minorBidi"/>
          <w:szCs w:val="32"/>
        </w:rPr>
        <w:t>，</w:t>
      </w:r>
      <w:r>
        <w:rPr>
          <w:rFonts w:hint="eastAsia" w:ascii="仿宋" w:hAnsi="仿宋" w:eastAsia="仿宋" w:cstheme="minorBidi"/>
          <w:szCs w:val="32"/>
        </w:rPr>
        <w:t>有犯罪前科</w:t>
      </w:r>
      <w:r>
        <w:rPr>
          <w:rFonts w:ascii="仿宋" w:hAnsi="仿宋" w:eastAsia="仿宋" w:cstheme="minorBidi"/>
          <w:szCs w:val="32"/>
        </w:rPr>
        <w:t>，扣减幅度</w:t>
      </w:r>
      <w:r>
        <w:rPr>
          <w:rFonts w:hint="eastAsia" w:ascii="仿宋" w:hAnsi="仿宋" w:eastAsia="仿宋" w:cstheme="minorBidi"/>
          <w:szCs w:val="32"/>
        </w:rPr>
        <w:t>二</w:t>
      </w:r>
      <w:r>
        <w:rPr>
          <w:rFonts w:ascii="仿宋" w:hAnsi="仿宋" w:eastAsia="仿宋" w:cstheme="minorBidi"/>
          <w:szCs w:val="32"/>
        </w:rPr>
        <w:t>个月。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为此，根据《中华人民共和国监狱法》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二十九条、《中华人民共和国刑法》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七十八条、《中华人民共和国刑事诉讼法</w:t>
      </w:r>
      <w:r>
        <w:rPr>
          <w:rFonts w:hint="eastAsia" w:ascii="仿宋" w:hAnsi="仿宋" w:eastAsia="仿宋" w:cstheme="minorBidi"/>
          <w:szCs w:val="32"/>
        </w:rPr>
        <w:t>》</w:t>
      </w:r>
      <w:r>
        <w:rPr>
          <w:rFonts w:ascii="仿宋" w:hAnsi="仿宋" w:eastAsia="仿宋" w:cstheme="minorBidi"/>
          <w:szCs w:val="32"/>
        </w:rPr>
        <w:t>第二百七十三条第二款的规定，建议对罪犯</w:t>
      </w:r>
      <w:r>
        <w:rPr>
          <w:rFonts w:hint="eastAsia" w:ascii="仿宋" w:hAnsi="仿宋" w:eastAsia="仿宋" w:cstheme="minorBidi"/>
          <w:szCs w:val="32"/>
        </w:rPr>
        <w:t>何成强</w:t>
      </w:r>
      <w:r>
        <w:rPr>
          <w:rFonts w:ascii="仿宋" w:hAnsi="仿宋" w:eastAsia="仿宋" w:cstheme="minorBidi"/>
          <w:szCs w:val="32"/>
        </w:rPr>
        <w:t>减刑</w:t>
      </w:r>
      <w:r>
        <w:rPr>
          <w:rFonts w:hint="eastAsia" w:ascii="仿宋" w:hAnsi="仿宋" w:eastAsia="仿宋" w:cstheme="minorBidi"/>
          <w:szCs w:val="32"/>
        </w:rPr>
        <w:t>七</w:t>
      </w:r>
      <w:r>
        <w:rPr>
          <w:rFonts w:ascii="仿宋" w:hAnsi="仿宋" w:eastAsia="仿宋" w:cstheme="minorBidi"/>
          <w:szCs w:val="32"/>
        </w:rPr>
        <w:t>个月。特</w:t>
      </w:r>
      <w:r>
        <w:rPr>
          <w:rFonts w:hint="eastAsia" w:ascii="仿宋" w:hAnsi="仿宋" w:eastAsia="仿宋" w:cstheme="minorBidi"/>
          <w:szCs w:val="32"/>
        </w:rPr>
        <w:t>报请裁定。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此致</w:t>
      </w:r>
    </w:p>
    <w:p>
      <w:pPr>
        <w:pStyle w:val="13"/>
        <w:spacing w:line="500" w:lineRule="exact"/>
        <w:ind w:firstLine="0" w:firstLineChars="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四川省</w:t>
      </w:r>
      <w:r>
        <w:rPr>
          <w:rFonts w:hint="eastAsia" w:ascii="仿宋" w:hAnsi="仿宋" w:eastAsia="仿宋" w:cstheme="minorBidi"/>
          <w:szCs w:val="32"/>
        </w:rPr>
        <w:t>成都市中级</w:t>
      </w:r>
      <w:r>
        <w:rPr>
          <w:rFonts w:ascii="仿宋" w:hAnsi="仿宋" w:eastAsia="仿宋" w:cstheme="minorBidi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5760" w:firstLineChars="18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四川省崇州监狱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2025年2月8日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附：罪犯何成强减刑材料1卷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A"/>
    <w:rsid w:val="00013177"/>
    <w:rsid w:val="00030E80"/>
    <w:rsid w:val="00045044"/>
    <w:rsid w:val="00050E7A"/>
    <w:rsid w:val="00062BF2"/>
    <w:rsid w:val="000639EE"/>
    <w:rsid w:val="0006767A"/>
    <w:rsid w:val="000B1409"/>
    <w:rsid w:val="000C776B"/>
    <w:rsid w:val="000D15A3"/>
    <w:rsid w:val="000E2233"/>
    <w:rsid w:val="00111E79"/>
    <w:rsid w:val="00114C38"/>
    <w:rsid w:val="00116C20"/>
    <w:rsid w:val="00144741"/>
    <w:rsid w:val="001912AD"/>
    <w:rsid w:val="001A36CD"/>
    <w:rsid w:val="001A60C6"/>
    <w:rsid w:val="001B31BC"/>
    <w:rsid w:val="0027794E"/>
    <w:rsid w:val="00281B68"/>
    <w:rsid w:val="002820FB"/>
    <w:rsid w:val="002971AC"/>
    <w:rsid w:val="002A453D"/>
    <w:rsid w:val="002B7B60"/>
    <w:rsid w:val="002C49EA"/>
    <w:rsid w:val="002D4901"/>
    <w:rsid w:val="002F7431"/>
    <w:rsid w:val="002F7DBD"/>
    <w:rsid w:val="003243D9"/>
    <w:rsid w:val="003636CA"/>
    <w:rsid w:val="00370FCD"/>
    <w:rsid w:val="003E796A"/>
    <w:rsid w:val="00451754"/>
    <w:rsid w:val="004C5CDD"/>
    <w:rsid w:val="004C5D96"/>
    <w:rsid w:val="004F1013"/>
    <w:rsid w:val="004F734D"/>
    <w:rsid w:val="00555FF3"/>
    <w:rsid w:val="0057436E"/>
    <w:rsid w:val="005A2889"/>
    <w:rsid w:val="005C502C"/>
    <w:rsid w:val="00641FEB"/>
    <w:rsid w:val="006616D1"/>
    <w:rsid w:val="0067334B"/>
    <w:rsid w:val="00674B97"/>
    <w:rsid w:val="006F335D"/>
    <w:rsid w:val="00724FCB"/>
    <w:rsid w:val="00753A24"/>
    <w:rsid w:val="00763CD5"/>
    <w:rsid w:val="00766766"/>
    <w:rsid w:val="00774E17"/>
    <w:rsid w:val="007B445F"/>
    <w:rsid w:val="007D7841"/>
    <w:rsid w:val="007E0DE7"/>
    <w:rsid w:val="0088321C"/>
    <w:rsid w:val="00891266"/>
    <w:rsid w:val="008A28E9"/>
    <w:rsid w:val="008B5AB4"/>
    <w:rsid w:val="008B77CB"/>
    <w:rsid w:val="00917681"/>
    <w:rsid w:val="00936139"/>
    <w:rsid w:val="009374F3"/>
    <w:rsid w:val="00951A0A"/>
    <w:rsid w:val="009C5AD4"/>
    <w:rsid w:val="00A10670"/>
    <w:rsid w:val="00A270C0"/>
    <w:rsid w:val="00A507AE"/>
    <w:rsid w:val="00A72C5B"/>
    <w:rsid w:val="00AB01E6"/>
    <w:rsid w:val="00AB06BC"/>
    <w:rsid w:val="00AC02F9"/>
    <w:rsid w:val="00AC56AD"/>
    <w:rsid w:val="00AD4722"/>
    <w:rsid w:val="00B14FE8"/>
    <w:rsid w:val="00B32D21"/>
    <w:rsid w:val="00B4389D"/>
    <w:rsid w:val="00B86066"/>
    <w:rsid w:val="00BB2899"/>
    <w:rsid w:val="00BB7922"/>
    <w:rsid w:val="00BC1BBF"/>
    <w:rsid w:val="00C07D34"/>
    <w:rsid w:val="00C16B71"/>
    <w:rsid w:val="00C60D69"/>
    <w:rsid w:val="00CC1EBC"/>
    <w:rsid w:val="00CD3B34"/>
    <w:rsid w:val="00CD7A33"/>
    <w:rsid w:val="00D04961"/>
    <w:rsid w:val="00D164E7"/>
    <w:rsid w:val="00E204D7"/>
    <w:rsid w:val="00E46252"/>
    <w:rsid w:val="00E72BA7"/>
    <w:rsid w:val="00E927EC"/>
    <w:rsid w:val="00EB0FEE"/>
    <w:rsid w:val="00EB336F"/>
    <w:rsid w:val="00EB50AA"/>
    <w:rsid w:val="00F06388"/>
    <w:rsid w:val="00F53123"/>
    <w:rsid w:val="00F64C3B"/>
    <w:rsid w:val="00FB08F1"/>
    <w:rsid w:val="00FD4293"/>
    <w:rsid w:val="00FE4943"/>
    <w:rsid w:val="00FF1C34"/>
    <w:rsid w:val="033702FB"/>
    <w:rsid w:val="07C75F4A"/>
    <w:rsid w:val="0A1C169E"/>
    <w:rsid w:val="0F040482"/>
    <w:rsid w:val="144A5DF3"/>
    <w:rsid w:val="282435E3"/>
    <w:rsid w:val="2E357AA0"/>
    <w:rsid w:val="3057659E"/>
    <w:rsid w:val="33730BE8"/>
    <w:rsid w:val="34A75FEA"/>
    <w:rsid w:val="3CF83966"/>
    <w:rsid w:val="3EBC6520"/>
    <w:rsid w:val="436E40ED"/>
    <w:rsid w:val="457001D3"/>
    <w:rsid w:val="45725DD4"/>
    <w:rsid w:val="48612842"/>
    <w:rsid w:val="4C4F1755"/>
    <w:rsid w:val="4DAE79D7"/>
    <w:rsid w:val="5101177C"/>
    <w:rsid w:val="511342F6"/>
    <w:rsid w:val="541E4FD0"/>
    <w:rsid w:val="58455285"/>
    <w:rsid w:val="6245161E"/>
    <w:rsid w:val="63475FC9"/>
    <w:rsid w:val="638E05FC"/>
    <w:rsid w:val="660F7E61"/>
    <w:rsid w:val="72E73F40"/>
    <w:rsid w:val="77115A52"/>
    <w:rsid w:val="796C7B51"/>
    <w:rsid w:val="7DCA16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Char"/>
    <w:basedOn w:val="8"/>
    <w:link w:val="3"/>
    <w:qFormat/>
    <w:uiPriority w:val="99"/>
    <w:rPr>
      <w:rFonts w:ascii="仿宋" w:hAnsi="仿宋" w:eastAsia="仿宋"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样式 样式 仿宋_GB2312 首行缩进:  1.1 厘米 + 方正仿宋简体 首行缩进:  2 字符"/>
    <w:basedOn w:val="14"/>
    <w:qFormat/>
    <w:uiPriority w:val="0"/>
    <w:pPr>
      <w:ind w:firstLine="624"/>
    </w:pPr>
    <w:rPr>
      <w:rFonts w:ascii="方正仿宋简体" w:hAnsi="Times New Roman" w:eastAsia="方正仿宋简体"/>
    </w:rPr>
  </w:style>
  <w:style w:type="paragraph" w:customStyle="1" w:styleId="14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158</Words>
  <Characters>903</Characters>
  <Lines>7</Lines>
  <Paragraphs>2</Paragraphs>
  <TotalTime>0</TotalTime>
  <ScaleCrop>false</ScaleCrop>
  <LinksUpToDate>false</LinksUpToDate>
  <CharactersWithSpaces>1059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2022-04-27T13:18:00Z</dcterms:created>
  <dc:creator>lenovo</dc:creator>
  <cp:lastModifiedBy>lenovo</cp:lastModifiedBy>
  <cp:lastPrinted>2024-12-31T07:09:00Z</cp:lastPrinted>
  <dcterms:modified xsi:type="dcterms:W3CDTF">2025-02-08T06:21:11Z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28FB0C01824543BC98FB5C5C2AF290A6</vt:lpwstr>
  </property>
</Properties>
</file>