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18" w:rsidRDefault="00DD3EA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E04B18" w:rsidRDefault="00DD3EA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E04B18" w:rsidRDefault="00DD3EA8" w:rsidP="00273FC9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</w:t>
      </w:r>
      <w:r w:rsidR="00273FC9">
        <w:rPr>
          <w:rFonts w:ascii="仿宋" w:eastAsia="仿宋" w:hAnsi="仿宋" w:hint="eastAsia"/>
          <w:sz w:val="32"/>
          <w:szCs w:val="32"/>
        </w:rPr>
        <w:t>字</w:t>
      </w:r>
      <w:proofErr w:type="gramEnd"/>
      <w:r w:rsidR="00273FC9">
        <w:rPr>
          <w:rFonts w:ascii="仿宋" w:eastAsia="仿宋" w:hAnsi="仿宋" w:hint="eastAsia"/>
          <w:sz w:val="32"/>
          <w:szCs w:val="32"/>
        </w:rPr>
        <w:t>第</w:t>
      </w:r>
      <w:r w:rsidR="00C77349">
        <w:rPr>
          <w:rFonts w:ascii="仿宋" w:eastAsia="仿宋" w:hAnsi="仿宋" w:hint="eastAsia"/>
          <w:sz w:val="32"/>
          <w:szCs w:val="32"/>
        </w:rPr>
        <w:t>557</w:t>
      </w:r>
      <w:r>
        <w:rPr>
          <w:rFonts w:ascii="仿宋" w:eastAsia="仿宋" w:hAnsi="仿宋"/>
          <w:sz w:val="32"/>
          <w:szCs w:val="32"/>
        </w:rPr>
        <w:t>号</w:t>
      </w:r>
    </w:p>
    <w:p w:rsidR="00E04B18" w:rsidRDefault="00DD3EA8" w:rsidP="004E693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罪犯钱磊，男，1996年8月13日出生，汉族，职高文化，原户籍所在地：四川省自贡市沿滩区。现在四川省崇州监狱四监区服刑。</w:t>
      </w:r>
    </w:p>
    <w:p w:rsidR="00E04B18" w:rsidRDefault="00DD3EA8" w:rsidP="004E693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四川省成都市武侯区人民法院于2021年6月9日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（2021）川0107刑初452号刑事判决书，以被告人钱磊犯诈骗罪，判处有期徒刑八年六个月，并处罚金人民币二十万元，追缴违法所得18万元返还被害人。被告人钱磊未提</w:t>
      </w:r>
      <w:r w:rsidR="00605923">
        <w:rPr>
          <w:rFonts w:ascii="仿宋" w:eastAsia="仿宋" w:hAnsi="仿宋" w:hint="eastAsia"/>
          <w:sz w:val="32"/>
          <w:szCs w:val="32"/>
        </w:rPr>
        <w:t>出</w:t>
      </w:r>
      <w:r>
        <w:rPr>
          <w:rFonts w:ascii="仿宋" w:eastAsia="仿宋" w:hAnsi="仿宋" w:hint="eastAsia"/>
          <w:sz w:val="32"/>
          <w:szCs w:val="32"/>
        </w:rPr>
        <w:t>上诉。刑期自2020年8月18日起至2029年2月17日止。于2021年7月22日送我</w:t>
      </w:r>
      <w:proofErr w:type="gramStart"/>
      <w:r>
        <w:rPr>
          <w:rFonts w:ascii="仿宋" w:eastAsia="仿宋" w:hAnsi="仿宋" w:hint="eastAsia"/>
          <w:sz w:val="32"/>
          <w:szCs w:val="32"/>
        </w:rPr>
        <w:t>狱</w:t>
      </w:r>
      <w:proofErr w:type="gramEnd"/>
      <w:r>
        <w:rPr>
          <w:rFonts w:ascii="仿宋" w:eastAsia="仿宋" w:hAnsi="仿宋" w:hint="eastAsia"/>
          <w:sz w:val="32"/>
          <w:szCs w:val="32"/>
        </w:rPr>
        <w:t>执行刑罚。</w:t>
      </w:r>
    </w:p>
    <w:p w:rsidR="00E04B18" w:rsidRDefault="00DD3EA8" w:rsidP="004E693C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该犯在服刑期间，确有悔改表现，具体事实如下：</w:t>
      </w:r>
    </w:p>
    <w:p w:rsidR="00E04B18" w:rsidRDefault="00DD3EA8" w:rsidP="004E693C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该犯在服刑期间逐步认识到自己的犯罪对受害人、对家庭、对社会造成的严重危害，能深挖自己的犯罪根源，认罪悔罪。</w:t>
      </w:r>
    </w:p>
    <w:p w:rsidR="00E04B18" w:rsidRDefault="00DD3EA8" w:rsidP="004E693C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cstheme="minorBidi" w:hint="eastAsia"/>
          <w:szCs w:val="32"/>
        </w:rPr>
        <w:t>听管服</w:t>
      </w:r>
      <w:proofErr w:type="gramEnd"/>
      <w:r>
        <w:rPr>
          <w:rFonts w:ascii="仿宋" w:eastAsia="仿宋" w:hAnsi="仿宋" w:cstheme="minorBidi" w:hint="eastAsia"/>
          <w:szCs w:val="32"/>
        </w:rPr>
        <w:t>教。遵守监规纪律，能按照《服刑人员行为规范》和《二十条严禁行为规定》约束自己的言行。</w:t>
      </w:r>
    </w:p>
    <w:p w:rsidR="00E04B18" w:rsidRDefault="00DD3EA8" w:rsidP="004E693C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积极参加思想、文化、职业技术学习，能遵守纪律，认真听讲，按时完成作业，各科考试成绩均为合格。</w:t>
      </w:r>
    </w:p>
    <w:p w:rsidR="00E04B18" w:rsidRDefault="00DD3EA8" w:rsidP="004E693C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在生产劳动中，该犯能够吃苦耐劳，积极肯干，努力完成劳动任务。</w:t>
      </w:r>
    </w:p>
    <w:p w:rsidR="00E04B18" w:rsidRDefault="00DD3EA8" w:rsidP="004E693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</w:t>
      </w:r>
      <w:r>
        <w:rPr>
          <w:rFonts w:ascii="仿宋" w:eastAsia="仿宋" w:hAnsi="仿宋"/>
          <w:sz w:val="32"/>
          <w:szCs w:val="32"/>
        </w:rPr>
        <w:t>查明，罪犯</w:t>
      </w:r>
      <w:r>
        <w:rPr>
          <w:rFonts w:ascii="仿宋" w:eastAsia="仿宋" w:hAnsi="仿宋" w:hint="eastAsia"/>
          <w:sz w:val="32"/>
          <w:szCs w:val="32"/>
        </w:rPr>
        <w:t>钱磊</w:t>
      </w:r>
      <w:r>
        <w:rPr>
          <w:rFonts w:ascii="仿宋" w:eastAsia="仿宋" w:hAnsi="仿宋"/>
          <w:sz w:val="32"/>
          <w:szCs w:val="32"/>
        </w:rPr>
        <w:t>被判处</w:t>
      </w:r>
      <w:r>
        <w:rPr>
          <w:rFonts w:ascii="仿宋" w:eastAsia="仿宋" w:hAnsi="仿宋" w:hint="eastAsia"/>
          <w:sz w:val="32"/>
          <w:szCs w:val="32"/>
        </w:rPr>
        <w:t>罚金人民币二十万元（已履行7500元），追缴违法所得18万元返还被害人（无履行证明）。</w:t>
      </w:r>
    </w:p>
    <w:p w:rsidR="00E04B18" w:rsidRDefault="00DD3EA8" w:rsidP="004E693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本次考核期内，罪犯</w:t>
      </w:r>
      <w:r>
        <w:rPr>
          <w:rFonts w:ascii="仿宋" w:eastAsia="仿宋" w:hAnsi="仿宋" w:hint="eastAsia"/>
          <w:sz w:val="32"/>
          <w:szCs w:val="32"/>
        </w:rPr>
        <w:t>钱磊</w:t>
      </w:r>
      <w:r>
        <w:rPr>
          <w:rFonts w:ascii="仿宋" w:eastAsia="仿宋" w:hAnsi="仿宋"/>
          <w:sz w:val="32"/>
          <w:szCs w:val="32"/>
        </w:rPr>
        <w:t>共计获得表扬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个，悔改表现评定结论为</w:t>
      </w:r>
      <w:r>
        <w:rPr>
          <w:rFonts w:ascii="仿宋" w:eastAsia="仿宋" w:hAnsi="仿宋" w:hint="eastAsia"/>
          <w:sz w:val="32"/>
          <w:szCs w:val="32"/>
        </w:rPr>
        <w:t>确有悔改表现</w:t>
      </w:r>
      <w:r>
        <w:rPr>
          <w:rFonts w:ascii="仿宋" w:eastAsia="仿宋" w:hAnsi="仿宋"/>
          <w:sz w:val="32"/>
          <w:szCs w:val="32"/>
        </w:rPr>
        <w:t>。</w:t>
      </w:r>
    </w:p>
    <w:p w:rsidR="00E04B18" w:rsidRDefault="00DD3EA8" w:rsidP="004E693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综上所述，罪犯</w:t>
      </w:r>
      <w:r>
        <w:rPr>
          <w:rFonts w:ascii="仿宋" w:eastAsia="仿宋" w:hAnsi="仿宋" w:hint="eastAsia"/>
          <w:sz w:val="32"/>
          <w:szCs w:val="32"/>
        </w:rPr>
        <w:t>钱磊</w:t>
      </w:r>
      <w:r>
        <w:rPr>
          <w:rFonts w:ascii="仿宋" w:eastAsia="仿宋" w:hAnsi="仿宋"/>
          <w:sz w:val="32"/>
          <w:szCs w:val="32"/>
        </w:rPr>
        <w:t>在服刑期间，认罪悔罪，遵规守纪，积极改造，确有悔改</w:t>
      </w: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现。</w:t>
      </w:r>
      <w:r>
        <w:rPr>
          <w:rFonts w:ascii="仿宋" w:eastAsia="仿宋" w:hAnsi="仿宋" w:hint="eastAsia"/>
          <w:sz w:val="32"/>
          <w:szCs w:val="32"/>
        </w:rPr>
        <w:t>该犯</w:t>
      </w:r>
      <w:proofErr w:type="gramStart"/>
      <w:r>
        <w:rPr>
          <w:rFonts w:ascii="仿宋" w:eastAsia="仿宋" w:hAnsi="仿宋" w:hint="eastAsia"/>
          <w:sz w:val="32"/>
          <w:szCs w:val="32"/>
        </w:rPr>
        <w:t>犯</w:t>
      </w:r>
      <w:proofErr w:type="gramEnd"/>
      <w:r>
        <w:rPr>
          <w:rFonts w:ascii="仿宋" w:eastAsia="仿宋" w:hAnsi="仿宋" w:hint="eastAsia"/>
          <w:sz w:val="32"/>
          <w:szCs w:val="32"/>
        </w:rPr>
        <w:t>诈骗罪，</w:t>
      </w:r>
      <w:r>
        <w:rPr>
          <w:rFonts w:ascii="仿宋" w:eastAsia="仿宋" w:hAnsi="仿宋"/>
          <w:sz w:val="32"/>
          <w:szCs w:val="32"/>
        </w:rPr>
        <w:t>受害人较多，</w:t>
      </w:r>
      <w:proofErr w:type="gramStart"/>
      <w:r>
        <w:rPr>
          <w:rFonts w:ascii="仿宋" w:eastAsia="仿宋" w:hAnsi="仿宋" w:hint="eastAsia"/>
          <w:sz w:val="32"/>
          <w:szCs w:val="32"/>
        </w:rPr>
        <w:t>财产性判项</w:t>
      </w:r>
      <w:proofErr w:type="gramEnd"/>
      <w:r>
        <w:rPr>
          <w:rFonts w:ascii="仿宋" w:eastAsia="仿宋" w:hAnsi="仿宋" w:hint="eastAsia"/>
          <w:sz w:val="32"/>
          <w:szCs w:val="32"/>
        </w:rPr>
        <w:t>数额</w:t>
      </w:r>
      <w:proofErr w:type="gramStart"/>
      <w:r>
        <w:rPr>
          <w:rFonts w:ascii="仿宋" w:eastAsia="仿宋" w:hAnsi="仿宋" w:hint="eastAsia"/>
          <w:sz w:val="32"/>
          <w:szCs w:val="32"/>
        </w:rPr>
        <w:t>巨大履行</w:t>
      </w:r>
      <w:proofErr w:type="gramEnd"/>
      <w:r>
        <w:rPr>
          <w:rFonts w:ascii="仿宋" w:eastAsia="仿宋" w:hAnsi="仿宋" w:hint="eastAsia"/>
          <w:sz w:val="32"/>
          <w:szCs w:val="32"/>
        </w:rPr>
        <w:t>较少，在本次考核期内，近一年消费加余额</w:t>
      </w:r>
      <w:r w:rsidRPr="00DD3EA8">
        <w:rPr>
          <w:rFonts w:ascii="仿宋" w:eastAsia="仿宋" w:hAnsi="仿宋" w:hint="eastAsia"/>
          <w:sz w:val="32"/>
          <w:szCs w:val="32"/>
        </w:rPr>
        <w:t>超</w:t>
      </w:r>
      <w:r w:rsidRPr="00DD3EA8">
        <w:rPr>
          <w:rFonts w:ascii="仿宋" w:eastAsia="仿宋" w:hAnsi="仿宋"/>
          <w:sz w:val="32"/>
          <w:szCs w:val="32"/>
        </w:rPr>
        <w:t>2000</w:t>
      </w:r>
      <w:r>
        <w:rPr>
          <w:rFonts w:ascii="仿宋" w:eastAsia="仿宋" w:hAnsi="仿宋" w:hint="eastAsia"/>
          <w:sz w:val="32"/>
          <w:szCs w:val="32"/>
        </w:rPr>
        <w:t>元</w:t>
      </w:r>
      <w:r w:rsidR="00605923">
        <w:rPr>
          <w:rFonts w:ascii="仿宋" w:eastAsia="仿宋" w:hAnsi="仿宋" w:hint="eastAsia"/>
          <w:sz w:val="32"/>
          <w:szCs w:val="32"/>
        </w:rPr>
        <w:t>，</w:t>
      </w:r>
      <w:r w:rsidR="00605923">
        <w:rPr>
          <w:rFonts w:ascii="仿宋" w:eastAsia="仿宋" w:hAnsi="仿宋"/>
          <w:sz w:val="32"/>
          <w:szCs w:val="32"/>
        </w:rPr>
        <w:t>扣减幅度四</w:t>
      </w:r>
      <w:r>
        <w:rPr>
          <w:rFonts w:ascii="仿宋" w:eastAsia="仿宋" w:hAnsi="仿宋"/>
          <w:sz w:val="32"/>
          <w:szCs w:val="32"/>
        </w:rPr>
        <w:t>个月。</w:t>
      </w:r>
      <w:r w:rsidR="00605923">
        <w:rPr>
          <w:rFonts w:ascii="仿宋" w:eastAsia="仿宋" w:hAnsi="仿宋"/>
          <w:sz w:val="32"/>
          <w:szCs w:val="32"/>
        </w:rPr>
        <w:t>但该犯</w:t>
      </w:r>
      <w:r w:rsidR="00605923">
        <w:rPr>
          <w:rFonts w:ascii="仿宋" w:eastAsia="仿宋" w:hAnsi="仿宋" w:hint="eastAsia"/>
          <w:sz w:val="32"/>
          <w:szCs w:val="32"/>
        </w:rPr>
        <w:t>近一年</w:t>
      </w:r>
      <w:r w:rsidR="00605923" w:rsidRPr="00DD3EA8">
        <w:rPr>
          <w:rFonts w:ascii="仿宋" w:eastAsia="仿宋" w:hAnsi="仿宋"/>
          <w:sz w:val="32"/>
          <w:szCs w:val="32"/>
        </w:rPr>
        <w:t>履行</w:t>
      </w:r>
      <w:r w:rsidR="00605923">
        <w:rPr>
          <w:rFonts w:ascii="仿宋" w:eastAsia="仿宋" w:hAnsi="仿宋" w:hint="eastAsia"/>
          <w:sz w:val="32"/>
          <w:szCs w:val="32"/>
        </w:rPr>
        <w:t>金额</w:t>
      </w:r>
      <w:r w:rsidR="00605923" w:rsidRPr="00DD3EA8">
        <w:rPr>
          <w:rFonts w:ascii="仿宋" w:eastAsia="仿宋" w:hAnsi="仿宋"/>
          <w:sz w:val="32"/>
          <w:szCs w:val="32"/>
        </w:rPr>
        <w:t>大于消费</w:t>
      </w:r>
      <w:r w:rsidR="00605923">
        <w:rPr>
          <w:rFonts w:ascii="仿宋" w:eastAsia="仿宋" w:hAnsi="仿宋" w:hint="eastAsia"/>
          <w:sz w:val="32"/>
          <w:szCs w:val="32"/>
        </w:rPr>
        <w:t>金额，综合考虑扣减幅度三个月。</w:t>
      </w:r>
    </w:p>
    <w:p w:rsidR="00E04B18" w:rsidRDefault="00DD3EA8" w:rsidP="004E693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为此，根据《中华人民共和国刑法》</w:t>
      </w:r>
      <w:r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/>
          <w:sz w:val="32"/>
          <w:szCs w:val="32"/>
        </w:rPr>
        <w:t>七十八条、《中华人民共和国刑事诉讼法</w:t>
      </w:r>
      <w:r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/>
          <w:sz w:val="32"/>
          <w:szCs w:val="32"/>
        </w:rPr>
        <w:t>第二百七十三条第二款</w:t>
      </w:r>
      <w:r w:rsidR="00273FC9">
        <w:rPr>
          <w:rFonts w:ascii="仿宋" w:eastAsia="仿宋" w:hAnsi="仿宋"/>
          <w:sz w:val="32"/>
          <w:szCs w:val="32"/>
        </w:rPr>
        <w:t>、《中华人民共和国监狱法》</w:t>
      </w:r>
      <w:r w:rsidR="00273FC9">
        <w:rPr>
          <w:rFonts w:ascii="仿宋" w:eastAsia="仿宋" w:hAnsi="仿宋" w:hint="eastAsia"/>
          <w:sz w:val="32"/>
          <w:szCs w:val="32"/>
        </w:rPr>
        <w:t>第</w:t>
      </w:r>
      <w:r w:rsidR="00273FC9">
        <w:rPr>
          <w:rFonts w:ascii="仿宋" w:eastAsia="仿宋" w:hAnsi="仿宋"/>
          <w:sz w:val="32"/>
          <w:szCs w:val="32"/>
        </w:rPr>
        <w:t>二十九条</w:t>
      </w:r>
      <w:r>
        <w:rPr>
          <w:rFonts w:ascii="仿宋" w:eastAsia="仿宋" w:hAnsi="仿宋"/>
          <w:sz w:val="32"/>
          <w:szCs w:val="32"/>
        </w:rPr>
        <w:t>的规定，建议对罪犯</w:t>
      </w:r>
      <w:r>
        <w:rPr>
          <w:rFonts w:ascii="仿宋" w:eastAsia="仿宋" w:hAnsi="仿宋" w:hint="eastAsia"/>
          <w:sz w:val="32"/>
          <w:szCs w:val="32"/>
        </w:rPr>
        <w:t>钱磊</w:t>
      </w:r>
      <w:r>
        <w:rPr>
          <w:rFonts w:ascii="仿宋" w:eastAsia="仿宋" w:hAnsi="仿宋"/>
          <w:sz w:val="32"/>
          <w:szCs w:val="32"/>
        </w:rPr>
        <w:t>减刑</w:t>
      </w:r>
      <w:r w:rsidR="0071468B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个月。特</w:t>
      </w:r>
      <w:r>
        <w:rPr>
          <w:rFonts w:ascii="仿宋" w:eastAsia="仿宋" w:hAnsi="仿宋" w:hint="eastAsia"/>
          <w:sz w:val="32"/>
          <w:szCs w:val="32"/>
        </w:rPr>
        <w:t>报请裁定。</w:t>
      </w:r>
    </w:p>
    <w:p w:rsidR="00E04B18" w:rsidRDefault="00DD3EA8" w:rsidP="004E693C">
      <w:pPr>
        <w:pStyle w:val="a3"/>
        <w:spacing w:line="500" w:lineRule="exact"/>
        <w:ind w:firstLineChars="200" w:firstLine="640"/>
      </w:pPr>
      <w:r>
        <w:rPr>
          <w:rFonts w:hint="eastAsia"/>
        </w:rPr>
        <w:t>此致</w:t>
      </w:r>
    </w:p>
    <w:p w:rsidR="00273FC9" w:rsidRDefault="00DD3EA8" w:rsidP="004E693C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273FC9" w:rsidRDefault="00273FC9" w:rsidP="00273FC9">
      <w:pPr>
        <w:ind w:firstLineChars="1800" w:firstLine="5760"/>
        <w:rPr>
          <w:rFonts w:ascii="仿宋" w:eastAsia="仿宋" w:hAnsi="仿宋"/>
          <w:sz w:val="32"/>
          <w:szCs w:val="32"/>
        </w:rPr>
      </w:pPr>
    </w:p>
    <w:p w:rsidR="00273FC9" w:rsidRDefault="00273FC9" w:rsidP="00273FC9">
      <w:pPr>
        <w:ind w:firstLineChars="1800" w:firstLine="5760"/>
        <w:rPr>
          <w:rFonts w:ascii="仿宋" w:eastAsia="仿宋" w:hAnsi="仿宋"/>
          <w:sz w:val="32"/>
          <w:szCs w:val="32"/>
        </w:rPr>
      </w:pPr>
    </w:p>
    <w:p w:rsidR="00273FC9" w:rsidRDefault="00273FC9" w:rsidP="00273FC9">
      <w:pPr>
        <w:ind w:firstLineChars="1800" w:firstLine="5760"/>
        <w:rPr>
          <w:rFonts w:ascii="仿宋" w:eastAsia="仿宋" w:hAnsi="仿宋"/>
          <w:sz w:val="32"/>
          <w:szCs w:val="32"/>
        </w:rPr>
      </w:pPr>
    </w:p>
    <w:p w:rsidR="004E693C" w:rsidRDefault="004E693C" w:rsidP="00273FC9">
      <w:pPr>
        <w:ind w:firstLineChars="1800" w:firstLine="5760"/>
        <w:rPr>
          <w:rFonts w:ascii="仿宋" w:eastAsia="仿宋" w:hAnsi="仿宋"/>
          <w:sz w:val="32"/>
          <w:szCs w:val="32"/>
        </w:rPr>
      </w:pPr>
    </w:p>
    <w:p w:rsidR="004E693C" w:rsidRDefault="004E693C" w:rsidP="00273FC9">
      <w:pPr>
        <w:ind w:firstLineChars="1800" w:firstLine="5760"/>
        <w:rPr>
          <w:rFonts w:ascii="仿宋" w:eastAsia="仿宋" w:hAnsi="仿宋"/>
          <w:sz w:val="32"/>
          <w:szCs w:val="32"/>
        </w:rPr>
      </w:pPr>
    </w:p>
    <w:p w:rsidR="00AC4D55" w:rsidRDefault="00AC4D55" w:rsidP="00AC4D55">
      <w:pPr>
        <w:ind w:firstLineChars="1800" w:firstLine="576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四川省崇州监狱</w:t>
      </w:r>
    </w:p>
    <w:p w:rsidR="00AC4D55" w:rsidRDefault="00AC4D55" w:rsidP="00AC4D55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2023年11月2日</w:t>
      </w:r>
    </w:p>
    <w:p w:rsidR="00273FC9" w:rsidRPr="00AC4D55" w:rsidRDefault="00273FC9">
      <w:pPr>
        <w:spacing w:line="500" w:lineRule="exact"/>
        <w:ind w:right="1280"/>
        <w:rPr>
          <w:rFonts w:ascii="仿宋" w:eastAsia="仿宋" w:hAnsi="仿宋"/>
          <w:sz w:val="32"/>
          <w:szCs w:val="32"/>
        </w:rPr>
      </w:pPr>
    </w:p>
    <w:p w:rsidR="00E04B18" w:rsidRDefault="00DD3EA8">
      <w:pPr>
        <w:spacing w:line="500" w:lineRule="exact"/>
        <w:ind w:right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附：罪犯钱磊减刑材料1卷</w:t>
      </w:r>
    </w:p>
    <w:p w:rsidR="00E04B18" w:rsidRDefault="00E04B18">
      <w:pPr>
        <w:rPr>
          <w:rFonts w:ascii="仿宋" w:eastAsia="仿宋" w:hAnsi="仿宋"/>
          <w:sz w:val="32"/>
          <w:szCs w:val="32"/>
        </w:rPr>
      </w:pPr>
    </w:p>
    <w:sectPr w:rsidR="00E04B18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7D" w:rsidRDefault="00FA317D" w:rsidP="00273FC9">
      <w:r>
        <w:separator/>
      </w:r>
    </w:p>
  </w:endnote>
  <w:endnote w:type="continuationSeparator" w:id="0">
    <w:p w:rsidR="00FA317D" w:rsidRDefault="00FA317D" w:rsidP="0027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7D" w:rsidRDefault="00FA317D" w:rsidP="00273FC9">
      <w:r>
        <w:separator/>
      </w:r>
    </w:p>
  </w:footnote>
  <w:footnote w:type="continuationSeparator" w:id="0">
    <w:p w:rsidR="00FA317D" w:rsidRDefault="00FA317D" w:rsidP="00273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3177"/>
    <w:rsid w:val="00030E80"/>
    <w:rsid w:val="00045044"/>
    <w:rsid w:val="000544BE"/>
    <w:rsid w:val="00062BF2"/>
    <w:rsid w:val="000639EE"/>
    <w:rsid w:val="000E2233"/>
    <w:rsid w:val="000E79B3"/>
    <w:rsid w:val="000F536A"/>
    <w:rsid w:val="000F590A"/>
    <w:rsid w:val="00111E79"/>
    <w:rsid w:val="001912AD"/>
    <w:rsid w:val="001A36CD"/>
    <w:rsid w:val="001A60C6"/>
    <w:rsid w:val="002413AA"/>
    <w:rsid w:val="00273FC9"/>
    <w:rsid w:val="00281B68"/>
    <w:rsid w:val="002C49EA"/>
    <w:rsid w:val="002F7DBD"/>
    <w:rsid w:val="003243D9"/>
    <w:rsid w:val="003636CA"/>
    <w:rsid w:val="003B700A"/>
    <w:rsid w:val="003C3E31"/>
    <w:rsid w:val="00424C2D"/>
    <w:rsid w:val="00451754"/>
    <w:rsid w:val="004E693C"/>
    <w:rsid w:val="004F734D"/>
    <w:rsid w:val="0057436E"/>
    <w:rsid w:val="00605923"/>
    <w:rsid w:val="006616D1"/>
    <w:rsid w:val="00674B97"/>
    <w:rsid w:val="0071468B"/>
    <w:rsid w:val="00724FCB"/>
    <w:rsid w:val="00774E17"/>
    <w:rsid w:val="007F7E87"/>
    <w:rsid w:val="008B77CB"/>
    <w:rsid w:val="00917681"/>
    <w:rsid w:val="00996FEA"/>
    <w:rsid w:val="00A270C0"/>
    <w:rsid w:val="00A43CA1"/>
    <w:rsid w:val="00A507AE"/>
    <w:rsid w:val="00A72C5B"/>
    <w:rsid w:val="00AC4D55"/>
    <w:rsid w:val="00B67708"/>
    <w:rsid w:val="00BB7922"/>
    <w:rsid w:val="00C16B71"/>
    <w:rsid w:val="00C35AF7"/>
    <w:rsid w:val="00C60D69"/>
    <w:rsid w:val="00C77349"/>
    <w:rsid w:val="00CD3B34"/>
    <w:rsid w:val="00CD7A33"/>
    <w:rsid w:val="00D53F06"/>
    <w:rsid w:val="00DD3EA8"/>
    <w:rsid w:val="00E04B18"/>
    <w:rsid w:val="00E204D7"/>
    <w:rsid w:val="00E46252"/>
    <w:rsid w:val="00E927EC"/>
    <w:rsid w:val="00EA1CD4"/>
    <w:rsid w:val="00EB0FEE"/>
    <w:rsid w:val="00EB336F"/>
    <w:rsid w:val="00F64C3B"/>
    <w:rsid w:val="00FA317D"/>
    <w:rsid w:val="00FB08F1"/>
    <w:rsid w:val="013B11A6"/>
    <w:rsid w:val="06E17191"/>
    <w:rsid w:val="07E64913"/>
    <w:rsid w:val="0A234323"/>
    <w:rsid w:val="0AC2540E"/>
    <w:rsid w:val="0B05798A"/>
    <w:rsid w:val="0F7F21EE"/>
    <w:rsid w:val="15533676"/>
    <w:rsid w:val="1E5836AB"/>
    <w:rsid w:val="1EC25BFF"/>
    <w:rsid w:val="20780A2B"/>
    <w:rsid w:val="26FA351F"/>
    <w:rsid w:val="27B80420"/>
    <w:rsid w:val="2E831CC1"/>
    <w:rsid w:val="30A41A0A"/>
    <w:rsid w:val="31BF79B0"/>
    <w:rsid w:val="348515C5"/>
    <w:rsid w:val="3D924571"/>
    <w:rsid w:val="42CB5A5C"/>
    <w:rsid w:val="4AD84785"/>
    <w:rsid w:val="4D3B027F"/>
    <w:rsid w:val="55FA3212"/>
    <w:rsid w:val="56606E65"/>
    <w:rsid w:val="5B0A7807"/>
    <w:rsid w:val="5DA32D06"/>
    <w:rsid w:val="61521F8C"/>
    <w:rsid w:val="67C93DF9"/>
    <w:rsid w:val="6AF23389"/>
    <w:rsid w:val="73F73396"/>
    <w:rsid w:val="796C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 w:hAnsi="Times New Roman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124</Words>
  <Characters>710</Characters>
  <Application>Microsoft Office Word</Application>
  <DocSecurity>0</DocSecurity>
  <Lines>5</Lines>
  <Paragraphs>1</Paragraphs>
  <ScaleCrop>false</ScaleCrop>
  <Company>DoubleOX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41</cp:revision>
  <dcterms:created xsi:type="dcterms:W3CDTF">2022-04-27T13:18:00Z</dcterms:created>
  <dcterms:modified xsi:type="dcterms:W3CDTF">2023-11-03T02:57:00Z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013014F600254CD3808C9DF01171AD0A</vt:lpwstr>
  </property>
</Properties>
</file>