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3C" w:rsidRDefault="00C4170F">
      <w:pPr>
        <w:pStyle w:val="GB2312112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四川省崇州监狱</w:t>
      </w:r>
    </w:p>
    <w:p w:rsidR="00DC033C" w:rsidRDefault="00C4170F">
      <w:pPr>
        <w:pStyle w:val="GB2312112"/>
        <w:spacing w:line="56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报请</w:t>
      </w:r>
      <w:r w:rsidR="009B6397">
        <w:rPr>
          <w:rFonts w:ascii="黑体" w:eastAsia="黑体" w:hAnsi="黑体" w:hint="eastAsia"/>
          <w:sz w:val="44"/>
          <w:szCs w:val="44"/>
        </w:rPr>
        <w:t>假释</w:t>
      </w:r>
      <w:r>
        <w:rPr>
          <w:rFonts w:ascii="黑体" w:eastAsia="黑体" w:hAnsi="黑体" w:hint="eastAsia"/>
          <w:sz w:val="44"/>
          <w:szCs w:val="44"/>
        </w:rPr>
        <w:t>建议书</w:t>
      </w:r>
    </w:p>
    <w:p w:rsidR="007B79EC" w:rsidRDefault="007B79EC">
      <w:pPr>
        <w:widowControl/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DC033C" w:rsidRDefault="00C4170F">
      <w:pPr>
        <w:widowControl/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（2023）崇狱</w:t>
      </w:r>
      <w:r w:rsidR="0024407C">
        <w:rPr>
          <w:rFonts w:ascii="仿宋" w:eastAsia="仿宋" w:hAnsi="仿宋" w:hint="eastAsia"/>
          <w:sz w:val="32"/>
          <w:szCs w:val="32"/>
        </w:rPr>
        <w:t>假字第</w:t>
      </w:r>
      <w:r w:rsidR="00755716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DC033C" w:rsidRDefault="00C4170F" w:rsidP="00A720CB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罪犯</w:t>
      </w:r>
      <w:r w:rsidR="00A720CB">
        <w:rPr>
          <w:rFonts w:ascii="仿宋" w:eastAsia="仿宋" w:hAnsi="仿宋" w:hint="eastAsia"/>
          <w:szCs w:val="32"/>
        </w:rPr>
        <w:t>杨韬</w:t>
      </w:r>
      <w:r>
        <w:rPr>
          <w:rFonts w:ascii="仿宋" w:eastAsia="仿宋" w:hAnsi="仿宋" w:hint="eastAsia"/>
          <w:szCs w:val="32"/>
        </w:rPr>
        <w:t>，男，1</w:t>
      </w:r>
      <w:r w:rsidR="00A720CB">
        <w:rPr>
          <w:rFonts w:ascii="仿宋" w:eastAsia="仿宋" w:hAnsi="仿宋" w:hint="eastAsia"/>
          <w:szCs w:val="32"/>
        </w:rPr>
        <w:t>993</w:t>
      </w:r>
      <w:r>
        <w:rPr>
          <w:rFonts w:ascii="仿宋" w:eastAsia="仿宋" w:hAnsi="仿宋" w:hint="eastAsia"/>
          <w:szCs w:val="32"/>
        </w:rPr>
        <w:t>年</w:t>
      </w:r>
      <w:r w:rsidR="00A720CB">
        <w:rPr>
          <w:rFonts w:ascii="仿宋" w:eastAsia="仿宋" w:hAnsi="仿宋" w:hint="eastAsia"/>
          <w:szCs w:val="32"/>
        </w:rPr>
        <w:t>3</w:t>
      </w:r>
      <w:r>
        <w:rPr>
          <w:rFonts w:ascii="仿宋" w:eastAsia="仿宋" w:hAnsi="仿宋" w:hint="eastAsia"/>
          <w:szCs w:val="32"/>
        </w:rPr>
        <w:t>月</w:t>
      </w:r>
      <w:r w:rsidR="00A720CB">
        <w:rPr>
          <w:rFonts w:ascii="仿宋" w:eastAsia="仿宋" w:hAnsi="仿宋" w:hint="eastAsia"/>
          <w:szCs w:val="32"/>
        </w:rPr>
        <w:t>4</w:t>
      </w:r>
      <w:r>
        <w:rPr>
          <w:rFonts w:ascii="仿宋" w:eastAsia="仿宋" w:hAnsi="仿宋" w:hint="eastAsia"/>
          <w:szCs w:val="32"/>
        </w:rPr>
        <w:t>日出生，汉族，</w:t>
      </w:r>
      <w:r w:rsidR="00A720CB">
        <w:rPr>
          <w:rFonts w:ascii="仿宋" w:eastAsia="仿宋" w:hAnsi="仿宋" w:hint="eastAsia"/>
          <w:szCs w:val="32"/>
        </w:rPr>
        <w:t>大专</w:t>
      </w:r>
      <w:r>
        <w:rPr>
          <w:rFonts w:ascii="仿宋" w:eastAsia="仿宋" w:hAnsi="仿宋" w:hint="eastAsia"/>
          <w:szCs w:val="32"/>
        </w:rPr>
        <w:t>文化，无业，原户籍所在地：四川省</w:t>
      </w:r>
      <w:r w:rsidR="00A720CB">
        <w:rPr>
          <w:rFonts w:ascii="仿宋" w:eastAsia="仿宋" w:hAnsi="仿宋" w:hint="eastAsia"/>
          <w:szCs w:val="32"/>
        </w:rPr>
        <w:t>绵阳市梓潼</w:t>
      </w:r>
      <w:r>
        <w:rPr>
          <w:rFonts w:ascii="仿宋" w:eastAsia="仿宋" w:hAnsi="仿宋" w:hint="eastAsia"/>
          <w:szCs w:val="32"/>
        </w:rPr>
        <w:t>县。现在四川省崇州监狱八监区服刑。</w:t>
      </w:r>
    </w:p>
    <w:p w:rsidR="00DC033C" w:rsidRDefault="00C4170F" w:rsidP="00A720CB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四川省</w:t>
      </w:r>
      <w:r w:rsidR="00A720CB">
        <w:rPr>
          <w:rFonts w:ascii="仿宋" w:eastAsia="仿宋" w:hAnsi="仿宋" w:hint="eastAsia"/>
          <w:szCs w:val="32"/>
        </w:rPr>
        <w:t>成都市郫都区人民法院于2021年9月14日作出(2021)川0117刑初444号刑事判决书，以被告人杨韬犯强奸罪，判处有期徒刑三年。</w:t>
      </w:r>
      <w:r>
        <w:rPr>
          <w:rFonts w:ascii="仿宋" w:eastAsia="仿宋" w:hAnsi="仿宋" w:hint="eastAsia"/>
          <w:szCs w:val="32"/>
        </w:rPr>
        <w:t>被告人</w:t>
      </w:r>
      <w:r w:rsidR="00A720CB">
        <w:rPr>
          <w:rFonts w:ascii="仿宋" w:eastAsia="仿宋" w:hAnsi="仿宋" w:hint="eastAsia"/>
          <w:szCs w:val="32"/>
        </w:rPr>
        <w:t>杨韬</w:t>
      </w:r>
      <w:r>
        <w:rPr>
          <w:rFonts w:ascii="仿宋" w:eastAsia="仿宋" w:hAnsi="仿宋" w:hint="eastAsia"/>
          <w:szCs w:val="32"/>
        </w:rPr>
        <w:t>未提出上诉。刑期自20</w:t>
      </w:r>
      <w:r w:rsidR="00A720CB">
        <w:rPr>
          <w:rFonts w:ascii="仿宋" w:eastAsia="仿宋" w:hAnsi="仿宋" w:hint="eastAsia"/>
          <w:szCs w:val="32"/>
        </w:rPr>
        <w:t>21</w:t>
      </w:r>
      <w:r>
        <w:rPr>
          <w:rFonts w:ascii="仿宋" w:eastAsia="仿宋" w:hAnsi="仿宋" w:hint="eastAsia"/>
          <w:szCs w:val="32"/>
        </w:rPr>
        <w:t>年</w:t>
      </w:r>
      <w:r w:rsidR="00A720CB">
        <w:rPr>
          <w:rFonts w:ascii="仿宋" w:eastAsia="仿宋" w:hAnsi="仿宋" w:hint="eastAsia"/>
          <w:szCs w:val="32"/>
        </w:rPr>
        <w:t>9</w:t>
      </w:r>
      <w:r>
        <w:rPr>
          <w:rFonts w:ascii="仿宋" w:eastAsia="仿宋" w:hAnsi="仿宋" w:hint="eastAsia"/>
          <w:szCs w:val="32"/>
        </w:rPr>
        <w:t>月</w:t>
      </w:r>
      <w:r w:rsidR="00A720CB">
        <w:rPr>
          <w:rFonts w:ascii="仿宋" w:eastAsia="仿宋" w:hAnsi="仿宋" w:hint="eastAsia"/>
          <w:szCs w:val="32"/>
        </w:rPr>
        <w:t>14</w:t>
      </w:r>
      <w:r>
        <w:rPr>
          <w:rFonts w:ascii="仿宋" w:eastAsia="仿宋" w:hAnsi="仿宋" w:hint="eastAsia"/>
          <w:szCs w:val="32"/>
        </w:rPr>
        <w:t>日起至20</w:t>
      </w:r>
      <w:r w:rsidR="00A720CB">
        <w:rPr>
          <w:rFonts w:ascii="仿宋" w:eastAsia="仿宋" w:hAnsi="仿宋" w:hint="eastAsia"/>
          <w:szCs w:val="32"/>
        </w:rPr>
        <w:t>24</w:t>
      </w:r>
      <w:r>
        <w:rPr>
          <w:rFonts w:ascii="仿宋" w:eastAsia="仿宋" w:hAnsi="仿宋" w:hint="eastAsia"/>
          <w:szCs w:val="32"/>
        </w:rPr>
        <w:t>年</w:t>
      </w:r>
      <w:r w:rsidR="00A720CB">
        <w:rPr>
          <w:rFonts w:ascii="仿宋" w:eastAsia="仿宋" w:hAnsi="仿宋" w:hint="eastAsia"/>
          <w:szCs w:val="32"/>
        </w:rPr>
        <w:t>9</w:t>
      </w:r>
      <w:r>
        <w:rPr>
          <w:rFonts w:ascii="仿宋" w:eastAsia="仿宋" w:hAnsi="仿宋" w:hint="eastAsia"/>
          <w:szCs w:val="32"/>
        </w:rPr>
        <w:t>月</w:t>
      </w:r>
      <w:r w:rsidR="00A720CB">
        <w:rPr>
          <w:rFonts w:ascii="仿宋" w:eastAsia="仿宋" w:hAnsi="仿宋" w:hint="eastAsia"/>
          <w:szCs w:val="32"/>
        </w:rPr>
        <w:t>13</w:t>
      </w:r>
      <w:r>
        <w:rPr>
          <w:rFonts w:ascii="仿宋" w:eastAsia="仿宋" w:hAnsi="仿宋" w:hint="eastAsia"/>
          <w:szCs w:val="32"/>
        </w:rPr>
        <w:t>日止。于20</w:t>
      </w:r>
      <w:r w:rsidR="00A720CB">
        <w:rPr>
          <w:rFonts w:ascii="仿宋" w:eastAsia="仿宋" w:hAnsi="仿宋" w:hint="eastAsia"/>
          <w:szCs w:val="32"/>
        </w:rPr>
        <w:t>21</w:t>
      </w:r>
      <w:r>
        <w:rPr>
          <w:rFonts w:ascii="仿宋" w:eastAsia="仿宋" w:hAnsi="仿宋" w:hint="eastAsia"/>
          <w:szCs w:val="32"/>
        </w:rPr>
        <w:t>年10月</w:t>
      </w:r>
      <w:r w:rsidR="00A720CB">
        <w:rPr>
          <w:rFonts w:ascii="仿宋" w:eastAsia="仿宋" w:hAnsi="仿宋" w:hint="eastAsia"/>
          <w:szCs w:val="32"/>
        </w:rPr>
        <w:t>21</w:t>
      </w:r>
      <w:r>
        <w:rPr>
          <w:rFonts w:ascii="仿宋" w:eastAsia="仿宋" w:hAnsi="仿宋" w:hint="eastAsia"/>
          <w:szCs w:val="32"/>
        </w:rPr>
        <w:t>日</w:t>
      </w:r>
      <w:r>
        <w:rPr>
          <w:rFonts w:ascii="仿宋" w:eastAsia="仿宋" w:hAnsi="仿宋" w:hint="eastAsia"/>
        </w:rPr>
        <w:t>送我狱执行刑罚</w:t>
      </w:r>
      <w:r>
        <w:rPr>
          <w:rFonts w:ascii="仿宋" w:eastAsia="仿宋" w:hAnsi="仿宋" w:hint="eastAsia"/>
          <w:szCs w:val="32"/>
        </w:rPr>
        <w:t>。</w:t>
      </w:r>
    </w:p>
    <w:p w:rsidR="00DC033C" w:rsidRDefault="00C4170F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该犯在服刑期间，确有悔改表现，具体事实如下：</w:t>
      </w:r>
    </w:p>
    <w:p w:rsidR="00DC033C" w:rsidRDefault="00C4170F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该犯在服刑期间逐步认识到自己的犯罪对受害人、对家庭、对社会造成的严重危害，能深挖自己的犯罪根源，认罪悔罪。</w:t>
      </w:r>
    </w:p>
    <w:p w:rsidR="00DC033C" w:rsidRDefault="00C4170F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认真遵守国家法律法规，端正服刑态度，接受教育，听管服教。遵守监规纪律，能按照《服刑人员行为规范》和《二十条严禁行为规定》约束自己的言行。</w:t>
      </w:r>
    </w:p>
    <w:p w:rsidR="00DC033C" w:rsidRDefault="00C4170F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积极参加思想、文化、职业技术学习，能遵守纪律，认真听讲，按时完成作业，各科考试成绩均为合格。</w:t>
      </w:r>
    </w:p>
    <w:p w:rsidR="00DC033C" w:rsidRDefault="00C4170F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在生产劳动中，该犯能够吃苦耐劳，积极肯干，努力完成劳动任务。</w:t>
      </w:r>
    </w:p>
    <w:p w:rsidR="00DC033C" w:rsidRDefault="00C4170F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本考核期内，该犯共获得表扬</w:t>
      </w:r>
      <w:r w:rsidR="0047642D">
        <w:rPr>
          <w:rFonts w:ascii="仿宋" w:eastAsia="仿宋" w:hAnsi="仿宋"/>
          <w:szCs w:val="32"/>
        </w:rPr>
        <w:t>2</w:t>
      </w:r>
      <w:r>
        <w:rPr>
          <w:rFonts w:ascii="仿宋" w:eastAsia="仿宋" w:hAnsi="仿宋" w:hint="eastAsia"/>
          <w:szCs w:val="32"/>
        </w:rPr>
        <w:t>个，悔改表现评定结论</w:t>
      </w:r>
      <w:r>
        <w:rPr>
          <w:rFonts w:ascii="仿宋" w:eastAsia="仿宋" w:hAnsi="仿宋" w:hint="eastAsia"/>
          <w:szCs w:val="32"/>
        </w:rPr>
        <w:lastRenderedPageBreak/>
        <w:t>为</w:t>
      </w:r>
      <w:r w:rsidR="00A80904">
        <w:rPr>
          <w:rFonts w:ascii="仿宋" w:eastAsia="仿宋" w:hAnsi="仿宋" w:hint="eastAsia"/>
          <w:szCs w:val="32"/>
        </w:rPr>
        <w:t>“</w:t>
      </w:r>
      <w:r>
        <w:rPr>
          <w:rFonts w:ascii="仿宋" w:eastAsia="仿宋" w:hAnsi="仿宋" w:hint="eastAsia"/>
          <w:szCs w:val="32"/>
        </w:rPr>
        <w:t>确有悔改表现</w:t>
      </w:r>
      <w:r w:rsidR="00A80904">
        <w:rPr>
          <w:rFonts w:ascii="仿宋" w:eastAsia="仿宋" w:hAnsi="仿宋" w:hint="eastAsia"/>
          <w:szCs w:val="32"/>
        </w:rPr>
        <w:t>”</w:t>
      </w:r>
      <w:r>
        <w:rPr>
          <w:rFonts w:ascii="仿宋" w:eastAsia="仿宋" w:hAnsi="仿宋" w:hint="eastAsia"/>
          <w:szCs w:val="32"/>
        </w:rPr>
        <w:t>。</w:t>
      </w:r>
    </w:p>
    <w:p w:rsidR="00DC033C" w:rsidRDefault="00C4170F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综上所述，罪犯</w:t>
      </w:r>
      <w:r w:rsidR="00A720CB">
        <w:rPr>
          <w:rFonts w:ascii="仿宋" w:eastAsia="仿宋" w:hAnsi="仿宋" w:hint="eastAsia"/>
          <w:szCs w:val="32"/>
        </w:rPr>
        <w:t>杨韬</w:t>
      </w:r>
      <w:r>
        <w:rPr>
          <w:rFonts w:ascii="仿宋" w:eastAsia="仿宋" w:hAnsi="仿宋" w:hint="eastAsia"/>
          <w:szCs w:val="32"/>
        </w:rPr>
        <w:t>在服刑期间，认罪服法，遵规守纪，积极改造，确有悔改表现。</w:t>
      </w:r>
    </w:p>
    <w:p w:rsidR="00A80904" w:rsidRPr="00A80904" w:rsidRDefault="00A80904" w:rsidP="00A80904">
      <w:pPr>
        <w:pStyle w:val="GB2312112"/>
        <w:spacing w:line="500" w:lineRule="exact"/>
        <w:ind w:firstLine="640"/>
        <w:rPr>
          <w:rFonts w:ascii="仿宋" w:eastAsia="仿宋" w:hAnsi="仿宋"/>
          <w:color w:val="FF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该犯刑期已执行过半，</w:t>
      </w:r>
      <w:r>
        <w:rPr>
          <w:rFonts w:ascii="仿宋" w:eastAsia="仿宋" w:hAnsi="仿宋" w:hint="eastAsia"/>
        </w:rPr>
        <w:t>四川省绵阳市梓潼县社区矫正管理局</w:t>
      </w:r>
      <w:r w:rsidRPr="003B033E">
        <w:rPr>
          <w:rFonts w:ascii="仿宋" w:eastAsia="仿宋" w:hAnsi="仿宋" w:hint="eastAsia"/>
        </w:rPr>
        <w:t>202</w:t>
      </w:r>
      <w:r>
        <w:rPr>
          <w:rFonts w:ascii="仿宋" w:eastAsia="仿宋" w:hAnsi="仿宋"/>
        </w:rPr>
        <w:t>3</w:t>
      </w:r>
      <w:r w:rsidRPr="003B033E">
        <w:rPr>
          <w:rFonts w:ascii="仿宋" w:eastAsia="仿宋" w:hAnsi="仿宋" w:hint="eastAsia"/>
        </w:rPr>
        <w:t>年</w:t>
      </w:r>
      <w:r>
        <w:rPr>
          <w:rFonts w:ascii="仿宋" w:eastAsia="仿宋" w:hAnsi="仿宋"/>
        </w:rPr>
        <w:t>8</w:t>
      </w:r>
      <w:r w:rsidRPr="003B033E">
        <w:rPr>
          <w:rFonts w:ascii="仿宋" w:eastAsia="仿宋" w:hAnsi="仿宋" w:hint="eastAsia"/>
        </w:rPr>
        <w:t>月</w:t>
      </w:r>
      <w:r w:rsidR="00755716">
        <w:rPr>
          <w:rFonts w:ascii="仿宋" w:eastAsia="仿宋" w:hAnsi="仿宋"/>
        </w:rPr>
        <w:t>9</w:t>
      </w:r>
      <w:r w:rsidRPr="00755716">
        <w:rPr>
          <w:rFonts w:ascii="仿宋" w:eastAsia="仿宋" w:hAnsi="仿宋" w:hint="eastAsia"/>
        </w:rPr>
        <w:t>日</w:t>
      </w:r>
      <w:r w:rsidRPr="003B033E">
        <w:rPr>
          <w:rFonts w:ascii="仿宋" w:eastAsia="仿宋" w:hAnsi="仿宋" w:hint="eastAsia"/>
        </w:rPr>
        <w:t>作出（202</w:t>
      </w:r>
      <w:r>
        <w:rPr>
          <w:rFonts w:ascii="仿宋" w:eastAsia="仿宋" w:hAnsi="仿宋"/>
        </w:rPr>
        <w:t>3</w:t>
      </w:r>
      <w:r w:rsidRPr="003B033E">
        <w:rPr>
          <w:rFonts w:ascii="仿宋" w:eastAsia="仿宋" w:hAnsi="仿宋" w:hint="eastAsia"/>
        </w:rPr>
        <w:t>）川</w:t>
      </w:r>
      <w:r>
        <w:rPr>
          <w:rFonts w:ascii="仿宋" w:eastAsia="仿宋" w:hAnsi="仿宋" w:hint="eastAsia"/>
        </w:rPr>
        <w:t>梓潼</w:t>
      </w:r>
      <w:r w:rsidRPr="003B033E">
        <w:rPr>
          <w:rFonts w:ascii="仿宋" w:eastAsia="仿宋" w:hAnsi="仿宋" w:hint="eastAsia"/>
        </w:rPr>
        <w:t>矫调评字第</w:t>
      </w:r>
      <w:r>
        <w:rPr>
          <w:rFonts w:ascii="仿宋" w:eastAsia="仿宋" w:hAnsi="仿宋"/>
        </w:rPr>
        <w:t>3</w:t>
      </w:r>
      <w:r w:rsidRPr="003B033E">
        <w:rPr>
          <w:rFonts w:ascii="仿宋" w:eastAsia="仿宋" w:hAnsi="仿宋" w:hint="eastAsia"/>
        </w:rPr>
        <w:t>1号调查评估意见书，结论为：同意纳入社区矫正</w:t>
      </w:r>
      <w:r w:rsidRPr="003B033E">
        <w:rPr>
          <w:rFonts w:ascii="仿宋" w:eastAsia="仿宋" w:hAnsi="仿宋" w:hint="eastAsia"/>
          <w:szCs w:val="32"/>
        </w:rPr>
        <w:t>。该犯再</w:t>
      </w:r>
      <w:r w:rsidR="00D55129">
        <w:rPr>
          <w:rFonts w:ascii="仿宋" w:eastAsia="仿宋" w:hAnsi="仿宋" w:hint="eastAsia"/>
          <w:szCs w:val="32"/>
        </w:rPr>
        <w:t>犯</w:t>
      </w:r>
      <w:bookmarkStart w:id="0" w:name="_GoBack"/>
      <w:bookmarkEnd w:id="0"/>
      <w:r w:rsidRPr="003B033E">
        <w:rPr>
          <w:rFonts w:ascii="仿宋" w:eastAsia="仿宋" w:hAnsi="仿宋" w:hint="eastAsia"/>
          <w:szCs w:val="32"/>
        </w:rPr>
        <w:t>风险评估结论为一般。</w:t>
      </w:r>
    </w:p>
    <w:p w:rsidR="00A84BBE" w:rsidRDefault="00A84BBE" w:rsidP="00A84BBE">
      <w:pPr>
        <w:pStyle w:val="GB2312112"/>
        <w:spacing w:line="50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</w:rPr>
        <w:t>为此，根据《中华人民共和国监狱法》第三十二条、《中华人民共和国刑法》第八十一条、第八十二条、《中华人民共和国刑事诉讼法》第二百七十三条第二款的规定，建议对罪犯杨韬予以假释。特报请裁定</w:t>
      </w:r>
      <w:r>
        <w:rPr>
          <w:rFonts w:ascii="仿宋" w:eastAsia="仿宋" w:hAnsi="仿宋" w:hint="eastAsia"/>
          <w:szCs w:val="32"/>
        </w:rPr>
        <w:t>。</w:t>
      </w:r>
    </w:p>
    <w:p w:rsidR="00DC033C" w:rsidRDefault="00C4170F">
      <w:pPr>
        <w:pStyle w:val="GB2312112"/>
        <w:spacing w:line="56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此致</w:t>
      </w:r>
    </w:p>
    <w:p w:rsidR="00DC033C" w:rsidRDefault="00C4170F">
      <w:pPr>
        <w:pStyle w:val="GB2312112"/>
        <w:spacing w:line="560" w:lineRule="exact"/>
        <w:ind w:firstLineChars="0" w:firstLine="0"/>
        <w:rPr>
          <w:rFonts w:ascii="仿宋" w:eastAsia="仿宋" w:hAnsi="仿宋" w:cs="仿宋"/>
          <w:szCs w:val="32"/>
        </w:rPr>
      </w:pPr>
      <w:r>
        <w:rPr>
          <w:rFonts w:ascii="仿宋" w:eastAsia="仿宋" w:hAnsi="仿宋" w:hint="eastAsia"/>
          <w:szCs w:val="32"/>
        </w:rPr>
        <w:t>四川省成都市中级人民法院</w:t>
      </w:r>
    </w:p>
    <w:p w:rsidR="00755716" w:rsidRDefault="00755716">
      <w:pPr>
        <w:pStyle w:val="GB2312112"/>
        <w:spacing w:line="560" w:lineRule="exact"/>
        <w:ind w:rightChars="400" w:right="840" w:firstLine="640"/>
        <w:jc w:val="right"/>
        <w:rPr>
          <w:rFonts w:ascii="仿宋" w:eastAsia="仿宋" w:hAnsi="仿宋" w:cs="仿宋"/>
          <w:kern w:val="0"/>
          <w:szCs w:val="32"/>
        </w:rPr>
      </w:pPr>
    </w:p>
    <w:p w:rsidR="00755716" w:rsidRDefault="00755716">
      <w:pPr>
        <w:pStyle w:val="GB2312112"/>
        <w:spacing w:line="560" w:lineRule="exact"/>
        <w:ind w:rightChars="400" w:right="840" w:firstLine="640"/>
        <w:jc w:val="right"/>
        <w:rPr>
          <w:rFonts w:ascii="仿宋" w:eastAsia="仿宋" w:hAnsi="仿宋" w:cs="仿宋"/>
          <w:kern w:val="0"/>
          <w:szCs w:val="32"/>
        </w:rPr>
      </w:pPr>
    </w:p>
    <w:p w:rsidR="00755716" w:rsidRDefault="00755716">
      <w:pPr>
        <w:pStyle w:val="GB2312112"/>
        <w:spacing w:line="560" w:lineRule="exact"/>
        <w:ind w:rightChars="400" w:right="840" w:firstLine="640"/>
        <w:jc w:val="right"/>
        <w:rPr>
          <w:rFonts w:ascii="仿宋" w:eastAsia="仿宋" w:hAnsi="仿宋" w:cs="仿宋"/>
          <w:kern w:val="0"/>
          <w:szCs w:val="32"/>
        </w:rPr>
      </w:pPr>
    </w:p>
    <w:p w:rsidR="00755716" w:rsidRDefault="002E5458" w:rsidP="002E5458">
      <w:pPr>
        <w:pStyle w:val="GB2312112"/>
        <w:spacing w:line="560" w:lineRule="exact"/>
        <w:ind w:rightChars="400" w:right="840" w:firstLine="640"/>
        <w:jc w:val="righ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四川省崇州监狱</w:t>
      </w:r>
    </w:p>
    <w:p w:rsidR="00DC033C" w:rsidRDefault="00C4170F" w:rsidP="002E5458">
      <w:pPr>
        <w:pStyle w:val="GB2312112"/>
        <w:spacing w:line="560" w:lineRule="exact"/>
        <w:ind w:rightChars="400" w:right="840" w:firstLine="640"/>
        <w:jc w:val="right"/>
        <w:rPr>
          <w:rFonts w:ascii="仿宋" w:eastAsia="仿宋" w:hAnsi="仿宋" w:cs="仿宋"/>
          <w:kern w:val="0"/>
          <w:szCs w:val="32"/>
        </w:rPr>
      </w:pPr>
      <w:r>
        <w:rPr>
          <w:rFonts w:ascii="仿宋" w:eastAsia="仿宋" w:hAnsi="仿宋" w:cs="仿宋" w:hint="eastAsia"/>
          <w:kern w:val="0"/>
          <w:szCs w:val="32"/>
        </w:rPr>
        <w:t>2023年</w:t>
      </w:r>
      <w:r w:rsidR="00755716">
        <w:rPr>
          <w:rFonts w:ascii="仿宋" w:eastAsia="仿宋" w:hAnsi="仿宋" w:cs="仿宋"/>
          <w:kern w:val="0"/>
          <w:szCs w:val="32"/>
        </w:rPr>
        <w:t>11</w:t>
      </w:r>
      <w:r>
        <w:rPr>
          <w:rFonts w:ascii="仿宋" w:eastAsia="仿宋" w:hAnsi="仿宋" w:cs="仿宋" w:hint="eastAsia"/>
          <w:kern w:val="0"/>
          <w:szCs w:val="32"/>
        </w:rPr>
        <w:t>月</w:t>
      </w:r>
      <w:r w:rsidR="00755716">
        <w:rPr>
          <w:rFonts w:ascii="仿宋" w:eastAsia="仿宋" w:hAnsi="仿宋" w:cs="仿宋"/>
          <w:kern w:val="0"/>
          <w:szCs w:val="32"/>
        </w:rPr>
        <w:t>2</w:t>
      </w:r>
      <w:r>
        <w:rPr>
          <w:rFonts w:ascii="仿宋" w:eastAsia="仿宋" w:hAnsi="仿宋" w:cs="仿宋" w:hint="eastAsia"/>
          <w:kern w:val="0"/>
          <w:szCs w:val="32"/>
        </w:rPr>
        <w:t>日</w:t>
      </w:r>
    </w:p>
    <w:p w:rsidR="00DC033C" w:rsidRDefault="00DC033C">
      <w:pPr>
        <w:pStyle w:val="GB2312112"/>
        <w:spacing w:line="560" w:lineRule="exact"/>
        <w:ind w:rightChars="400" w:right="840" w:firstLine="640"/>
        <w:jc w:val="right"/>
        <w:rPr>
          <w:rFonts w:ascii="仿宋" w:eastAsia="仿宋" w:hAnsi="仿宋" w:cs="仿宋"/>
          <w:kern w:val="0"/>
          <w:szCs w:val="32"/>
        </w:rPr>
      </w:pPr>
    </w:p>
    <w:p w:rsidR="00DC033C" w:rsidRDefault="00DC033C">
      <w:pPr>
        <w:pStyle w:val="GB2312112"/>
        <w:spacing w:line="520" w:lineRule="exact"/>
        <w:ind w:rightChars="400" w:right="840" w:firstLine="640"/>
        <w:rPr>
          <w:rFonts w:ascii="仿宋" w:eastAsia="仿宋" w:hAnsi="仿宋" w:cs="仿宋"/>
          <w:kern w:val="0"/>
          <w:szCs w:val="32"/>
        </w:rPr>
      </w:pPr>
    </w:p>
    <w:p w:rsidR="00FE7B7D" w:rsidRDefault="00FE7B7D">
      <w:pPr>
        <w:pStyle w:val="GB2312112"/>
        <w:spacing w:line="520" w:lineRule="exact"/>
        <w:ind w:rightChars="400" w:right="840" w:firstLine="640"/>
        <w:rPr>
          <w:rFonts w:ascii="仿宋" w:eastAsia="仿宋" w:hAnsi="仿宋" w:cs="仿宋"/>
          <w:kern w:val="0"/>
          <w:szCs w:val="32"/>
        </w:rPr>
      </w:pPr>
    </w:p>
    <w:p w:rsidR="00FE7B7D" w:rsidRDefault="00FE7B7D">
      <w:pPr>
        <w:pStyle w:val="GB2312112"/>
        <w:spacing w:line="520" w:lineRule="exact"/>
        <w:ind w:rightChars="400" w:right="840" w:firstLine="640"/>
        <w:rPr>
          <w:rFonts w:ascii="仿宋" w:eastAsia="仿宋" w:hAnsi="仿宋" w:cs="仿宋" w:hint="eastAsia"/>
          <w:kern w:val="0"/>
          <w:szCs w:val="32"/>
        </w:rPr>
      </w:pPr>
    </w:p>
    <w:p w:rsidR="00FE7B7D" w:rsidRDefault="00FE7B7D">
      <w:pPr>
        <w:pStyle w:val="GB2312112"/>
        <w:spacing w:line="520" w:lineRule="exact"/>
        <w:ind w:rightChars="400" w:right="840" w:firstLine="640"/>
        <w:rPr>
          <w:rFonts w:ascii="仿宋" w:eastAsia="仿宋" w:hAnsi="仿宋" w:cs="仿宋"/>
          <w:kern w:val="0"/>
          <w:szCs w:val="32"/>
        </w:rPr>
      </w:pPr>
    </w:p>
    <w:p w:rsidR="00DC033C" w:rsidRDefault="00C4170F" w:rsidP="009E35F0">
      <w:pPr>
        <w:pStyle w:val="GB2312112"/>
        <w:spacing w:line="520" w:lineRule="exact"/>
        <w:ind w:rightChars="400" w:right="840" w:firstLineChars="0" w:firstLine="0"/>
        <w:rPr>
          <w:rFonts w:ascii="仿宋" w:eastAsia="仿宋" w:hAnsi="仿宋"/>
        </w:rPr>
      </w:pPr>
      <w:r>
        <w:rPr>
          <w:rFonts w:ascii="仿宋" w:eastAsia="仿宋" w:hAnsi="仿宋" w:cs="仿宋" w:hint="eastAsia"/>
          <w:kern w:val="0"/>
          <w:szCs w:val="32"/>
        </w:rPr>
        <w:t>附：罪犯</w:t>
      </w:r>
      <w:r w:rsidR="00A720CB">
        <w:rPr>
          <w:rFonts w:ascii="仿宋" w:eastAsia="仿宋" w:hAnsi="仿宋" w:hint="eastAsia"/>
          <w:szCs w:val="32"/>
        </w:rPr>
        <w:t>杨韬</w:t>
      </w:r>
      <w:r>
        <w:rPr>
          <w:rFonts w:ascii="仿宋" w:eastAsia="仿宋" w:hAnsi="仿宋" w:cs="仿宋" w:hint="eastAsia"/>
          <w:kern w:val="0"/>
          <w:szCs w:val="32"/>
        </w:rPr>
        <w:t>减刑材料1卷</w:t>
      </w:r>
    </w:p>
    <w:sectPr w:rsidR="00DC033C" w:rsidSect="00DC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BE" w:rsidRDefault="00970DBE" w:rsidP="00A720CB">
      <w:r>
        <w:separator/>
      </w:r>
    </w:p>
  </w:endnote>
  <w:endnote w:type="continuationSeparator" w:id="0">
    <w:p w:rsidR="00970DBE" w:rsidRDefault="00970DBE" w:rsidP="00A7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BE" w:rsidRDefault="00970DBE" w:rsidP="00A720CB">
      <w:r>
        <w:separator/>
      </w:r>
    </w:p>
  </w:footnote>
  <w:footnote w:type="continuationSeparator" w:id="0">
    <w:p w:rsidR="00970DBE" w:rsidRDefault="00970DBE" w:rsidP="00A72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947500"/>
    <w:rsid w:val="000E4610"/>
    <w:rsid w:val="00115ADB"/>
    <w:rsid w:val="00153220"/>
    <w:rsid w:val="0024407C"/>
    <w:rsid w:val="002A453A"/>
    <w:rsid w:val="002E5458"/>
    <w:rsid w:val="003B2C7B"/>
    <w:rsid w:val="003F427D"/>
    <w:rsid w:val="00401424"/>
    <w:rsid w:val="00461AD4"/>
    <w:rsid w:val="0047642D"/>
    <w:rsid w:val="005A6B82"/>
    <w:rsid w:val="006A7162"/>
    <w:rsid w:val="00747D51"/>
    <w:rsid w:val="00755716"/>
    <w:rsid w:val="007B79EC"/>
    <w:rsid w:val="00862AEF"/>
    <w:rsid w:val="00913357"/>
    <w:rsid w:val="00970DBE"/>
    <w:rsid w:val="009B6397"/>
    <w:rsid w:val="009E35F0"/>
    <w:rsid w:val="00A5137B"/>
    <w:rsid w:val="00A720CB"/>
    <w:rsid w:val="00A80904"/>
    <w:rsid w:val="00A84BBE"/>
    <w:rsid w:val="00B43063"/>
    <w:rsid w:val="00BA4EBF"/>
    <w:rsid w:val="00C4170F"/>
    <w:rsid w:val="00C502A5"/>
    <w:rsid w:val="00CF5733"/>
    <w:rsid w:val="00D04068"/>
    <w:rsid w:val="00D55129"/>
    <w:rsid w:val="00DA208A"/>
    <w:rsid w:val="00DC033C"/>
    <w:rsid w:val="00DD6AD3"/>
    <w:rsid w:val="00E3572E"/>
    <w:rsid w:val="00ED5111"/>
    <w:rsid w:val="00F44D19"/>
    <w:rsid w:val="00FA5389"/>
    <w:rsid w:val="00FE7B7D"/>
    <w:rsid w:val="0D1301EB"/>
    <w:rsid w:val="15D47715"/>
    <w:rsid w:val="1F5D58EF"/>
    <w:rsid w:val="23402147"/>
    <w:rsid w:val="32614D68"/>
    <w:rsid w:val="3EC169B2"/>
    <w:rsid w:val="4E8465BC"/>
    <w:rsid w:val="506D32AC"/>
    <w:rsid w:val="52601D90"/>
    <w:rsid w:val="53947500"/>
    <w:rsid w:val="5FF75FE6"/>
    <w:rsid w:val="624B3976"/>
    <w:rsid w:val="693E564B"/>
    <w:rsid w:val="7A5D494E"/>
    <w:rsid w:val="7C3522A2"/>
    <w:rsid w:val="7DA33B50"/>
    <w:rsid w:val="7E86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AFFAE"/>
  <w15:docId w15:val="{16A5DE32-E4C9-4051-BCD8-C1DACE81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DC033C"/>
    <w:pPr>
      <w:ind w:leftChars="2500" w:left="100"/>
    </w:pPr>
  </w:style>
  <w:style w:type="paragraph" w:styleId="a5">
    <w:name w:val="footer"/>
    <w:basedOn w:val="a"/>
    <w:qFormat/>
    <w:rsid w:val="00DC033C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6">
    <w:name w:val="header"/>
    <w:basedOn w:val="a"/>
    <w:qFormat/>
    <w:rsid w:val="00DC0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a7">
    <w:name w:val="page number"/>
    <w:basedOn w:val="a0"/>
    <w:qFormat/>
    <w:rsid w:val="00DC033C"/>
  </w:style>
  <w:style w:type="paragraph" w:customStyle="1" w:styleId="GB2312112">
    <w:name w:val="样式 样式 仿宋_GB2312 首行缩进:  1.1 厘米 + 方正仿宋简体 首行缩进:  2 字符"/>
    <w:basedOn w:val="GB231211"/>
    <w:qFormat/>
    <w:rsid w:val="00DC033C"/>
    <w:pPr>
      <w:ind w:firstLine="624"/>
    </w:pPr>
    <w:rPr>
      <w:rFonts w:ascii="方正仿宋简体" w:eastAsia="方正仿宋简体"/>
    </w:rPr>
  </w:style>
  <w:style w:type="paragraph" w:customStyle="1" w:styleId="GB231211">
    <w:name w:val="样式 仿宋_GB2312 首行缩进:  1.1 厘米"/>
    <w:basedOn w:val="a"/>
    <w:qFormat/>
    <w:rsid w:val="00DC033C"/>
    <w:pPr>
      <w:ind w:firstLineChars="200" w:firstLine="200"/>
    </w:pPr>
    <w:rPr>
      <w:rFonts w:ascii="仿宋_GB2312" w:eastAsia="仿宋_GB2312" w:cs="宋体"/>
      <w:sz w:val="32"/>
      <w:szCs w:val="20"/>
    </w:rPr>
  </w:style>
  <w:style w:type="character" w:customStyle="1" w:styleId="a4">
    <w:name w:val="日期 字符"/>
    <w:basedOn w:val="a0"/>
    <w:link w:val="a3"/>
    <w:qFormat/>
    <w:rsid w:val="00DC03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蔡委位</dc:creator>
  <cp:lastModifiedBy>lh08023</cp:lastModifiedBy>
  <cp:revision>17</cp:revision>
  <cp:lastPrinted>2023-11-07T01:25:00Z</cp:lastPrinted>
  <dcterms:created xsi:type="dcterms:W3CDTF">2022-08-12T02:33:00Z</dcterms:created>
  <dcterms:modified xsi:type="dcterms:W3CDTF">2023-11-07T01:26:00Z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