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32" w:rsidRDefault="001B4E15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337532" w:rsidRDefault="001B4E15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337532" w:rsidRDefault="001B4E15" w:rsidP="0077779F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77779F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77779F">
        <w:rPr>
          <w:rFonts w:ascii="仿宋" w:eastAsia="仿宋" w:hAnsi="仿宋" w:hint="eastAsia"/>
          <w:color w:val="000000" w:themeColor="text1"/>
        </w:rPr>
        <w:t>第</w:t>
      </w:r>
      <w:r w:rsidR="001D332E">
        <w:rPr>
          <w:rFonts w:ascii="仿宋" w:eastAsia="仿宋" w:hAnsi="仿宋" w:hint="eastAsia"/>
          <w:color w:val="000000" w:themeColor="text1"/>
        </w:rPr>
        <w:t>5</w:t>
      </w:r>
      <w:r w:rsidR="001D332E">
        <w:rPr>
          <w:rFonts w:ascii="仿宋" w:eastAsia="仿宋" w:hAnsi="仿宋"/>
          <w:color w:val="000000" w:themeColor="text1"/>
        </w:rPr>
        <w:t>17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337532" w:rsidRDefault="00337532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罪犯杜鹏，男，1994年6月21日出生，汉族，初中文化，原户籍所在地：四川省成都市都江堰市。现在四川省崇州监狱二监区服刑。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四川省成都市中级人民法院于2013年5月23日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(2013)</w:t>
      </w:r>
      <w:proofErr w:type="gramStart"/>
      <w:r>
        <w:rPr>
          <w:rFonts w:ascii="仿宋" w:eastAsia="仿宋" w:hAnsi="仿宋" w:hint="eastAsia"/>
        </w:rPr>
        <w:t>成少刑</w:t>
      </w:r>
      <w:proofErr w:type="gramEnd"/>
      <w:r>
        <w:rPr>
          <w:rFonts w:ascii="仿宋" w:eastAsia="仿宋" w:hAnsi="仿宋" w:hint="eastAsia"/>
        </w:rPr>
        <w:t>初字第14号刑事附带民事判决书，以被告人杜鹏犯故意伤害罪，判处有期徒刑十五年，附带民事赔偿6000元。被告人杜鹏同案犯及原审附带民事诉讼原告人不服判决提出上诉，经四川省高级人民法院于2013年7月29日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(2013)</w:t>
      </w:r>
      <w:proofErr w:type="gramStart"/>
      <w:r>
        <w:rPr>
          <w:rFonts w:ascii="仿宋" w:eastAsia="仿宋" w:hAnsi="仿宋" w:hint="eastAsia"/>
        </w:rPr>
        <w:t>川少</w:t>
      </w:r>
      <w:proofErr w:type="gramEnd"/>
      <w:r>
        <w:rPr>
          <w:rFonts w:ascii="仿宋" w:eastAsia="仿宋" w:hAnsi="仿宋" w:hint="eastAsia"/>
        </w:rPr>
        <w:t>刑终字第27号刑事附带民事裁定书，驳回上诉，维持原判</w:t>
      </w:r>
      <w:r w:rsidR="001C0415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刑期自2012年6月13日起至2027年6月12日止。于2013年8月21日送</w:t>
      </w:r>
      <w:r w:rsidR="00A2074F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2C6CC9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四川省成都市中级人民法院于2016年12月27日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（2016）川01</w:t>
      </w:r>
      <w:proofErr w:type="gramStart"/>
      <w:r>
        <w:rPr>
          <w:rFonts w:ascii="仿宋" w:eastAsia="仿宋" w:hAnsi="仿宋" w:hint="eastAsia"/>
        </w:rPr>
        <w:t>刑更6356</w:t>
      </w:r>
      <w:proofErr w:type="gramEnd"/>
      <w:r>
        <w:rPr>
          <w:rFonts w:ascii="仿宋" w:eastAsia="仿宋" w:hAnsi="仿宋" w:hint="eastAsia"/>
        </w:rPr>
        <w:t>号刑事裁定书，对该犯减去有期徒刑一年；四川省成都市中级人民法院于2018年11月27日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(2018)川01</w:t>
      </w:r>
      <w:proofErr w:type="gramStart"/>
      <w:r>
        <w:rPr>
          <w:rFonts w:ascii="仿宋" w:eastAsia="仿宋" w:hAnsi="仿宋" w:hint="eastAsia"/>
        </w:rPr>
        <w:t>刑更5216</w:t>
      </w:r>
      <w:proofErr w:type="gramEnd"/>
      <w:r>
        <w:rPr>
          <w:rFonts w:ascii="仿宋" w:eastAsia="仿宋" w:hAnsi="仿宋" w:hint="eastAsia"/>
        </w:rPr>
        <w:t>号刑事裁定书，对该犯减去有期徒刑六个月；四川省成都市中级人民法院于2020年10月26日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(2020)川01</w:t>
      </w:r>
      <w:proofErr w:type="gramStart"/>
      <w:r>
        <w:rPr>
          <w:rFonts w:ascii="仿宋" w:eastAsia="仿宋" w:hAnsi="仿宋" w:hint="eastAsia"/>
        </w:rPr>
        <w:t>刑更5005</w:t>
      </w:r>
      <w:proofErr w:type="gramEnd"/>
      <w:r>
        <w:rPr>
          <w:rFonts w:ascii="仿宋" w:eastAsia="仿宋" w:hAnsi="仿宋" w:hint="eastAsia"/>
        </w:rPr>
        <w:t>号刑事裁定书，对该犯减去有期徒刑九个月，减刑后刑期至2025年3月12日止。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另查明，罪犯杜鹏被判处</w:t>
      </w:r>
      <w:proofErr w:type="gramStart"/>
      <w:r w:rsidR="002C6CC9">
        <w:rPr>
          <w:rFonts w:ascii="仿宋" w:eastAsia="仿宋" w:hAnsi="仿宋" w:hint="eastAsia"/>
          <w:color w:val="000000" w:themeColor="text1"/>
        </w:rPr>
        <w:t>连带民赔27522元</w:t>
      </w:r>
      <w:proofErr w:type="gramEnd"/>
      <w:r>
        <w:rPr>
          <w:rFonts w:ascii="仿宋" w:eastAsia="仿宋" w:hAnsi="仿宋" w:hint="eastAsia"/>
        </w:rPr>
        <w:t>，履行完毕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内，该犯共获得表扬7个，悔改表现评定结论为确有悔改表现。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综上所述，罪犯杜鹏在服刑期间，认罪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</w:t>
      </w:r>
      <w:r w:rsidR="002C6CC9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2C6CC9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为此，根据《中华人民共和国监狱法》第二十九条、《中华人民共和国刑法》第七十八条、《中华人民共和国刑事诉讼法》第二百七十三条第二款的规定，建议对罪犯杜鹏减刑八个月。特报请裁定。</w:t>
      </w:r>
    </w:p>
    <w:p w:rsidR="00337532" w:rsidRDefault="001B4E1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337532" w:rsidRDefault="001B4E15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337532" w:rsidRDefault="00337532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37532" w:rsidRDefault="00337532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2C6CC9" w:rsidRDefault="002C6CC9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B26C24" w:rsidRDefault="00B26C24" w:rsidP="00B26C24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1D332E" w:rsidRPr="00B26C24" w:rsidRDefault="001D332E" w:rsidP="001D332E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37532" w:rsidRDefault="001B4E15" w:rsidP="001D332E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附：罪犯杜鹏减刑材料1卷</w:t>
      </w:r>
    </w:p>
    <w:sectPr w:rsidR="0033753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1B1" w:rsidRDefault="003761B1">
      <w:r>
        <w:separator/>
      </w:r>
    </w:p>
  </w:endnote>
  <w:endnote w:type="continuationSeparator" w:id="0">
    <w:p w:rsidR="003761B1" w:rsidRDefault="003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1B1" w:rsidRDefault="003761B1">
      <w:r>
        <w:separator/>
      </w:r>
    </w:p>
  </w:footnote>
  <w:footnote w:type="continuationSeparator" w:id="0">
    <w:p w:rsidR="003761B1" w:rsidRDefault="0037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32" w:rsidRDefault="003375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E0AE5"/>
    <w:rsid w:val="000F5E21"/>
    <w:rsid w:val="00120E97"/>
    <w:rsid w:val="00141DBB"/>
    <w:rsid w:val="0014350E"/>
    <w:rsid w:val="00185F2E"/>
    <w:rsid w:val="001A228E"/>
    <w:rsid w:val="001B4E15"/>
    <w:rsid w:val="001B6939"/>
    <w:rsid w:val="001C0415"/>
    <w:rsid w:val="001D332E"/>
    <w:rsid w:val="001F16F4"/>
    <w:rsid w:val="002A67F0"/>
    <w:rsid w:val="002A710F"/>
    <w:rsid w:val="002C328C"/>
    <w:rsid w:val="002C6CC9"/>
    <w:rsid w:val="002D1C62"/>
    <w:rsid w:val="00326B6F"/>
    <w:rsid w:val="00337532"/>
    <w:rsid w:val="00350809"/>
    <w:rsid w:val="003633B3"/>
    <w:rsid w:val="0037065F"/>
    <w:rsid w:val="003761B1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4E731E"/>
    <w:rsid w:val="00511030"/>
    <w:rsid w:val="00537AE1"/>
    <w:rsid w:val="0055173D"/>
    <w:rsid w:val="0055432F"/>
    <w:rsid w:val="005C137D"/>
    <w:rsid w:val="005E6F00"/>
    <w:rsid w:val="005F25A6"/>
    <w:rsid w:val="00620FD7"/>
    <w:rsid w:val="006411B4"/>
    <w:rsid w:val="0065792F"/>
    <w:rsid w:val="00663736"/>
    <w:rsid w:val="00666619"/>
    <w:rsid w:val="0069422F"/>
    <w:rsid w:val="006F2F9D"/>
    <w:rsid w:val="00715261"/>
    <w:rsid w:val="00725806"/>
    <w:rsid w:val="00751007"/>
    <w:rsid w:val="007702CB"/>
    <w:rsid w:val="0077779F"/>
    <w:rsid w:val="0097438C"/>
    <w:rsid w:val="009744FE"/>
    <w:rsid w:val="00994C58"/>
    <w:rsid w:val="009C62BB"/>
    <w:rsid w:val="009F051A"/>
    <w:rsid w:val="00A171FB"/>
    <w:rsid w:val="00A2074F"/>
    <w:rsid w:val="00A56539"/>
    <w:rsid w:val="00A632EA"/>
    <w:rsid w:val="00A80262"/>
    <w:rsid w:val="00A92FE6"/>
    <w:rsid w:val="00AA5BC2"/>
    <w:rsid w:val="00AE26C1"/>
    <w:rsid w:val="00B02A38"/>
    <w:rsid w:val="00B13B99"/>
    <w:rsid w:val="00B26C24"/>
    <w:rsid w:val="00B5144E"/>
    <w:rsid w:val="00B73680"/>
    <w:rsid w:val="00B9335C"/>
    <w:rsid w:val="00B95C0A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3D29"/>
    <w:rsid w:val="00F362D8"/>
    <w:rsid w:val="00F94FC0"/>
    <w:rsid w:val="00F954BE"/>
    <w:rsid w:val="03467C68"/>
    <w:rsid w:val="7F31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6FB9C-49EF-43E5-AD5E-04D58C3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7811F-4167-487B-8B15-6263F6F8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154</Words>
  <Characters>883</Characters>
  <Application>Microsoft Office Word</Application>
  <DocSecurity>0</DocSecurity>
  <Lines>7</Lines>
  <Paragraphs>2</Paragraphs>
  <ScaleCrop>false</ScaleCrop>
  <Company>WORKGROUP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48</cp:revision>
  <dcterms:created xsi:type="dcterms:W3CDTF">2020-09-24T06:54:00Z</dcterms:created>
  <dcterms:modified xsi:type="dcterms:W3CDTF">2023-11-07T06:16:00Z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