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71" w:rsidRDefault="005E46C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9E4E71" w:rsidRDefault="005E46C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9E4E71" w:rsidRDefault="005E46C3" w:rsidP="00F73203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</w:t>
      </w:r>
      <w:r w:rsidR="00F73203">
        <w:rPr>
          <w:rFonts w:ascii="仿宋" w:eastAsia="仿宋" w:hAnsi="仿宋" w:hint="eastAsia"/>
          <w:sz w:val="32"/>
          <w:szCs w:val="32"/>
        </w:rPr>
        <w:t>字</w:t>
      </w:r>
      <w:proofErr w:type="gramEnd"/>
      <w:r w:rsidR="00F73203">
        <w:rPr>
          <w:rFonts w:ascii="仿宋" w:eastAsia="仿宋" w:hAnsi="仿宋" w:hint="eastAsia"/>
          <w:sz w:val="32"/>
          <w:szCs w:val="32"/>
        </w:rPr>
        <w:t>第</w:t>
      </w:r>
      <w:r w:rsidR="00810569">
        <w:rPr>
          <w:rFonts w:ascii="仿宋" w:eastAsia="仿宋" w:hAnsi="仿宋" w:hint="eastAsia"/>
          <w:sz w:val="32"/>
          <w:szCs w:val="32"/>
        </w:rPr>
        <w:t>563</w:t>
      </w:r>
      <w:r>
        <w:rPr>
          <w:rFonts w:ascii="仿宋" w:eastAsia="仿宋" w:hAnsi="仿宋"/>
          <w:sz w:val="32"/>
          <w:szCs w:val="32"/>
        </w:rPr>
        <w:t>号</w:t>
      </w:r>
    </w:p>
    <w:p w:rsidR="009E4E71" w:rsidRDefault="005E46C3" w:rsidP="00F73203">
      <w:pPr>
        <w:pStyle w:val="GB2312112"/>
        <w:spacing w:line="48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罪犯于洋，男，1983年6月4日出生，汉族，大学文化，原户籍所在地：湖北省武汉市硚口区。现在四川省崇州监狱四监区服刑。</w:t>
      </w:r>
    </w:p>
    <w:p w:rsidR="009E4E71" w:rsidRDefault="005E46C3" w:rsidP="00F73203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四川省成都市中级人民法院于2013年8月20日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（2012）</w:t>
      </w:r>
      <w:proofErr w:type="gramStart"/>
      <w:r>
        <w:rPr>
          <w:rFonts w:ascii="仿宋" w:eastAsia="仿宋" w:hAnsi="仿宋" w:hint="eastAsia"/>
          <w:sz w:val="32"/>
          <w:szCs w:val="32"/>
        </w:rPr>
        <w:t>成刑初</w:t>
      </w:r>
      <w:proofErr w:type="gramEnd"/>
      <w:r>
        <w:rPr>
          <w:rFonts w:ascii="仿宋" w:eastAsia="仿宋" w:hAnsi="仿宋" w:hint="eastAsia"/>
          <w:sz w:val="32"/>
          <w:szCs w:val="32"/>
        </w:rPr>
        <w:t>字第61号刑事判决书，以被告人于洋犯贩卖毒品罪，判处死刑，剥夺政</w:t>
      </w:r>
      <w:r w:rsidR="00F73203">
        <w:rPr>
          <w:rFonts w:ascii="仿宋" w:eastAsia="仿宋" w:hAnsi="仿宋" w:hint="eastAsia"/>
          <w:sz w:val="32"/>
          <w:szCs w:val="32"/>
        </w:rPr>
        <w:t>治权利终身，并处没收个人全部财产。被告人于洋及同案不服判决提起上诉，</w:t>
      </w:r>
      <w:r>
        <w:rPr>
          <w:rFonts w:ascii="仿宋" w:eastAsia="仿宋" w:hAnsi="仿宋" w:hint="eastAsia"/>
          <w:sz w:val="32"/>
          <w:szCs w:val="32"/>
        </w:rPr>
        <w:t>四川省高级人民法院于2014年4月29日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（2013）</w:t>
      </w:r>
      <w:proofErr w:type="gramStart"/>
      <w:r>
        <w:rPr>
          <w:rFonts w:ascii="仿宋" w:eastAsia="仿宋" w:hAnsi="仿宋" w:hint="eastAsia"/>
          <w:sz w:val="32"/>
          <w:szCs w:val="32"/>
        </w:rPr>
        <w:t>川刑终</w:t>
      </w:r>
      <w:proofErr w:type="gramEnd"/>
      <w:r>
        <w:rPr>
          <w:rFonts w:ascii="仿宋" w:eastAsia="仿宋" w:hAnsi="仿宋" w:hint="eastAsia"/>
          <w:sz w:val="32"/>
          <w:szCs w:val="32"/>
        </w:rPr>
        <w:t>字第932号刑事判决书，撤销四川省成都市中级人民法院（2012）</w:t>
      </w:r>
      <w:proofErr w:type="gramStart"/>
      <w:r>
        <w:rPr>
          <w:rFonts w:ascii="仿宋" w:eastAsia="仿宋" w:hAnsi="仿宋" w:hint="eastAsia"/>
          <w:sz w:val="32"/>
          <w:szCs w:val="32"/>
        </w:rPr>
        <w:t>成刑初</w:t>
      </w:r>
      <w:proofErr w:type="gramEnd"/>
      <w:r>
        <w:rPr>
          <w:rFonts w:ascii="仿宋" w:eastAsia="仿宋" w:hAnsi="仿宋" w:hint="eastAsia"/>
          <w:sz w:val="32"/>
          <w:szCs w:val="32"/>
        </w:rPr>
        <w:t>字第61号刑事判决的第二项，即：“被告人于洋犯贩卖毒品罪，判处死刑，剥夺政治权利终身，并处没收个人全部财产”；以上诉人（原审被告人）于洋犯贩卖毒品罪，</w:t>
      </w:r>
      <w:r w:rsidR="00DB4820">
        <w:rPr>
          <w:rFonts w:ascii="仿宋" w:eastAsia="仿宋" w:hAnsi="仿宋" w:hint="eastAsia"/>
          <w:sz w:val="32"/>
          <w:szCs w:val="32"/>
        </w:rPr>
        <w:t>判处死刑，缓期二年执行，剥夺政治权利终身，并处没收个人全部财产，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死刑，缓期二年执行期自2014年11月18日起至2016年11月17日止。于2015年12月16日送我</w:t>
      </w:r>
      <w:proofErr w:type="gramStart"/>
      <w:r>
        <w:rPr>
          <w:rFonts w:ascii="仿宋" w:eastAsia="仿宋" w:hAnsi="仿宋" w:hint="eastAsia"/>
          <w:sz w:val="32"/>
          <w:szCs w:val="32"/>
        </w:rPr>
        <w:t>狱</w:t>
      </w:r>
      <w:proofErr w:type="gramEnd"/>
      <w:r>
        <w:rPr>
          <w:rFonts w:ascii="仿宋" w:eastAsia="仿宋" w:hAnsi="仿宋" w:hint="eastAsia"/>
          <w:sz w:val="32"/>
          <w:szCs w:val="32"/>
        </w:rPr>
        <w:t>执行刑罚。</w:t>
      </w:r>
    </w:p>
    <w:p w:rsidR="009E4E71" w:rsidRDefault="005E46C3" w:rsidP="00F73203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服刑期间执行刑期变动情况：四川省高级人民法院于2017年7月12日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（2017）</w:t>
      </w:r>
      <w:proofErr w:type="gramStart"/>
      <w:r>
        <w:rPr>
          <w:rFonts w:ascii="仿宋" w:eastAsia="仿宋" w:hAnsi="仿宋" w:hint="eastAsia"/>
          <w:sz w:val="32"/>
          <w:szCs w:val="32"/>
        </w:rPr>
        <w:t>川刑更</w:t>
      </w:r>
      <w:proofErr w:type="gramEnd"/>
      <w:r>
        <w:rPr>
          <w:rFonts w:ascii="仿宋" w:eastAsia="仿宋" w:hAnsi="仿宋" w:hint="eastAsia"/>
          <w:sz w:val="32"/>
          <w:szCs w:val="32"/>
        </w:rPr>
        <w:t>364号刑事裁定书，将该犯减为无期徒刑，剥夺政治权利终身；四川省高级人民法院于2020年12月30日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（2020）</w:t>
      </w:r>
      <w:proofErr w:type="gramStart"/>
      <w:r>
        <w:rPr>
          <w:rFonts w:ascii="仿宋" w:eastAsia="仿宋" w:hAnsi="仿宋" w:hint="eastAsia"/>
          <w:sz w:val="32"/>
          <w:szCs w:val="32"/>
        </w:rPr>
        <w:t>川刑更</w:t>
      </w:r>
      <w:proofErr w:type="gramEnd"/>
      <w:r>
        <w:rPr>
          <w:rFonts w:ascii="仿宋" w:eastAsia="仿宋" w:hAnsi="仿宋" w:hint="eastAsia"/>
          <w:sz w:val="32"/>
          <w:szCs w:val="32"/>
        </w:rPr>
        <w:t>1273号刑事裁定书，将该犯减为有期徒刑二十五年，剥夺政治权利九年。减刑后刑期自2020年12月30日起至2045年12月29日止。</w:t>
      </w:r>
    </w:p>
    <w:p w:rsidR="009E4E71" w:rsidRDefault="005E46C3" w:rsidP="00F73203">
      <w:pPr>
        <w:pStyle w:val="GB2312112"/>
        <w:spacing w:line="48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该犯在服刑期间，确有悔改表现，具体事实如下：</w:t>
      </w:r>
    </w:p>
    <w:p w:rsidR="009E4E71" w:rsidRDefault="005E46C3" w:rsidP="00F73203">
      <w:pPr>
        <w:pStyle w:val="GB2312112"/>
        <w:spacing w:line="48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该犯在服刑期间逐步认识到自己的犯罪对受害人、对家庭、对社会造成的严重危害，能深挖自己的犯罪根源，认罪</w:t>
      </w:r>
      <w:r>
        <w:rPr>
          <w:rFonts w:ascii="仿宋" w:eastAsia="仿宋" w:hAnsi="仿宋" w:cstheme="minorBidi" w:hint="eastAsia"/>
          <w:szCs w:val="32"/>
        </w:rPr>
        <w:lastRenderedPageBreak/>
        <w:t>悔罪。</w:t>
      </w:r>
    </w:p>
    <w:p w:rsidR="009E4E71" w:rsidRDefault="005E46C3" w:rsidP="00F73203">
      <w:pPr>
        <w:pStyle w:val="GB2312112"/>
        <w:spacing w:line="48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cstheme="minorBidi" w:hint="eastAsia"/>
          <w:szCs w:val="32"/>
        </w:rPr>
        <w:t>听管服</w:t>
      </w:r>
      <w:proofErr w:type="gramEnd"/>
      <w:r>
        <w:rPr>
          <w:rFonts w:ascii="仿宋" w:eastAsia="仿宋" w:hAnsi="仿宋" w:cstheme="minorBidi" w:hint="eastAsia"/>
          <w:szCs w:val="32"/>
        </w:rPr>
        <w:t>教。遵守监规纪律，能按照《服刑人员行为规范》和《二十条严禁行为规定》约束自己的言行。</w:t>
      </w:r>
    </w:p>
    <w:p w:rsidR="009E4E71" w:rsidRDefault="005E46C3" w:rsidP="00F73203">
      <w:pPr>
        <w:pStyle w:val="GB2312112"/>
        <w:spacing w:line="48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积极参加思想、文化、职业技术学习，能遵守纪律，认真听讲，按时完成作业，各科考试成绩均为合格。</w:t>
      </w:r>
    </w:p>
    <w:p w:rsidR="009E4E71" w:rsidRDefault="005E46C3" w:rsidP="00F73203">
      <w:pPr>
        <w:pStyle w:val="GB2312112"/>
        <w:spacing w:line="48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在生产劳动中，该犯能够吃苦耐劳，积极肯干，努力完成劳动任务。</w:t>
      </w:r>
    </w:p>
    <w:p w:rsidR="009E4E71" w:rsidRDefault="005E46C3" w:rsidP="00F73203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</w:t>
      </w:r>
      <w:r>
        <w:rPr>
          <w:rFonts w:ascii="仿宋" w:eastAsia="仿宋" w:hAnsi="仿宋"/>
          <w:sz w:val="32"/>
          <w:szCs w:val="32"/>
        </w:rPr>
        <w:t>查明，罪犯</w:t>
      </w:r>
      <w:r>
        <w:rPr>
          <w:rFonts w:ascii="仿宋" w:eastAsia="仿宋" w:hAnsi="仿宋" w:hint="eastAsia"/>
          <w:sz w:val="32"/>
          <w:szCs w:val="32"/>
        </w:rPr>
        <w:t>于洋</w:t>
      </w:r>
      <w:r>
        <w:rPr>
          <w:rFonts w:ascii="仿宋" w:eastAsia="仿宋" w:hAnsi="仿宋"/>
          <w:sz w:val="32"/>
          <w:szCs w:val="32"/>
        </w:rPr>
        <w:t>被判处</w:t>
      </w:r>
      <w:r>
        <w:rPr>
          <w:rFonts w:ascii="仿宋" w:eastAsia="仿宋" w:hAnsi="仿宋" w:hint="eastAsia"/>
          <w:sz w:val="32"/>
          <w:szCs w:val="32"/>
        </w:rPr>
        <w:t>没收个人全部财产（</w:t>
      </w:r>
      <w:r w:rsidR="00F73203">
        <w:rPr>
          <w:rFonts w:ascii="仿宋" w:eastAsia="仿宋" w:hAnsi="仿宋" w:hint="eastAsia"/>
          <w:sz w:val="32"/>
          <w:szCs w:val="32"/>
        </w:rPr>
        <w:t>有</w:t>
      </w:r>
      <w:r>
        <w:rPr>
          <w:rFonts w:ascii="仿宋" w:eastAsia="仿宋" w:hAnsi="仿宋" w:hint="eastAsia"/>
          <w:sz w:val="32"/>
          <w:szCs w:val="32"/>
        </w:rPr>
        <w:t>终结执行）。</w:t>
      </w:r>
    </w:p>
    <w:p w:rsidR="009E4E71" w:rsidRDefault="005E46C3" w:rsidP="00F73203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本次考核期内，罪犯</w:t>
      </w:r>
      <w:r>
        <w:rPr>
          <w:rFonts w:ascii="仿宋" w:eastAsia="仿宋" w:hAnsi="仿宋" w:hint="eastAsia"/>
          <w:sz w:val="32"/>
          <w:szCs w:val="32"/>
        </w:rPr>
        <w:t>于洋</w:t>
      </w:r>
      <w:r>
        <w:rPr>
          <w:rFonts w:ascii="仿宋" w:eastAsia="仿宋" w:hAnsi="仿宋"/>
          <w:sz w:val="32"/>
          <w:szCs w:val="32"/>
        </w:rPr>
        <w:t>共计获得表扬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个，悔改表现评定结论为</w:t>
      </w:r>
      <w:r>
        <w:rPr>
          <w:rFonts w:ascii="仿宋" w:eastAsia="仿宋" w:hAnsi="仿宋" w:hint="eastAsia"/>
          <w:sz w:val="32"/>
          <w:szCs w:val="32"/>
        </w:rPr>
        <w:t>确有悔改表现</w:t>
      </w:r>
      <w:r>
        <w:rPr>
          <w:rFonts w:ascii="仿宋" w:eastAsia="仿宋" w:hAnsi="仿宋"/>
          <w:sz w:val="32"/>
          <w:szCs w:val="32"/>
        </w:rPr>
        <w:t>。</w:t>
      </w:r>
    </w:p>
    <w:p w:rsidR="009E4E71" w:rsidRDefault="005E46C3" w:rsidP="00810569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综上所述，罪犯</w:t>
      </w:r>
      <w:r>
        <w:rPr>
          <w:rFonts w:ascii="仿宋" w:eastAsia="仿宋" w:hAnsi="仿宋" w:hint="eastAsia"/>
          <w:sz w:val="32"/>
          <w:szCs w:val="32"/>
        </w:rPr>
        <w:t>于洋</w:t>
      </w:r>
      <w:r>
        <w:rPr>
          <w:rFonts w:ascii="仿宋" w:eastAsia="仿宋" w:hAnsi="仿宋"/>
          <w:sz w:val="32"/>
          <w:szCs w:val="32"/>
        </w:rPr>
        <w:t>在服刑期间，认罪悔罪，遵规守纪，积极改造，确有悔改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现。</w:t>
      </w:r>
      <w:r>
        <w:rPr>
          <w:rFonts w:ascii="仿宋" w:eastAsia="仿宋" w:hAnsi="仿宋" w:hint="eastAsia"/>
          <w:sz w:val="32"/>
          <w:szCs w:val="32"/>
        </w:rPr>
        <w:t>该犯有吸毒史，</w:t>
      </w:r>
      <w:r w:rsidR="00810569">
        <w:rPr>
          <w:rFonts w:ascii="仿宋" w:eastAsia="仿宋" w:hAnsi="仿宋" w:hint="eastAsia"/>
          <w:sz w:val="32"/>
          <w:szCs w:val="32"/>
        </w:rPr>
        <w:t>狱内消费加余额较高，扣减幅度二个月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E4E71" w:rsidRDefault="005E46C3" w:rsidP="00F73203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为此，根据《中华人民共和国刑法》</w:t>
      </w: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七十八条、《中华人民共和国刑事诉讼法</w:t>
      </w:r>
      <w:r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/>
          <w:sz w:val="32"/>
          <w:szCs w:val="32"/>
        </w:rPr>
        <w:t>第二百七十三条第二款</w:t>
      </w:r>
      <w:r w:rsidR="0002731E">
        <w:rPr>
          <w:rFonts w:ascii="仿宋" w:eastAsia="仿宋" w:hAnsi="仿宋"/>
          <w:sz w:val="32"/>
          <w:szCs w:val="32"/>
        </w:rPr>
        <w:t>、《中华人民共和国监狱法》</w:t>
      </w:r>
      <w:r w:rsidR="0002731E">
        <w:rPr>
          <w:rFonts w:ascii="仿宋" w:eastAsia="仿宋" w:hAnsi="仿宋" w:hint="eastAsia"/>
          <w:sz w:val="32"/>
          <w:szCs w:val="32"/>
        </w:rPr>
        <w:t>第</w:t>
      </w:r>
      <w:r w:rsidR="0002731E">
        <w:rPr>
          <w:rFonts w:ascii="仿宋" w:eastAsia="仿宋" w:hAnsi="仿宋"/>
          <w:sz w:val="32"/>
          <w:szCs w:val="32"/>
        </w:rPr>
        <w:t>二十九条</w:t>
      </w:r>
      <w:r>
        <w:rPr>
          <w:rFonts w:ascii="仿宋" w:eastAsia="仿宋" w:hAnsi="仿宋"/>
          <w:sz w:val="32"/>
          <w:szCs w:val="32"/>
        </w:rPr>
        <w:t>的规定，建议对罪犯</w:t>
      </w:r>
      <w:r>
        <w:rPr>
          <w:rFonts w:ascii="仿宋" w:eastAsia="仿宋" w:hAnsi="仿宋" w:hint="eastAsia"/>
          <w:sz w:val="32"/>
          <w:szCs w:val="32"/>
        </w:rPr>
        <w:t>于洋</w:t>
      </w:r>
      <w:r>
        <w:rPr>
          <w:rFonts w:ascii="仿宋" w:eastAsia="仿宋" w:hAnsi="仿宋"/>
          <w:sz w:val="32"/>
          <w:szCs w:val="32"/>
        </w:rPr>
        <w:t>减刑</w:t>
      </w:r>
      <w:r w:rsidR="00810569"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/>
          <w:sz w:val="32"/>
          <w:szCs w:val="32"/>
        </w:rPr>
        <w:t>个月</w:t>
      </w:r>
      <w:r>
        <w:rPr>
          <w:rFonts w:ascii="仿宋" w:eastAsia="仿宋" w:hAnsi="仿宋" w:hint="eastAsia"/>
          <w:sz w:val="32"/>
          <w:szCs w:val="32"/>
        </w:rPr>
        <w:t>，剥夺政治权利九年不变</w:t>
      </w:r>
      <w:r>
        <w:rPr>
          <w:rFonts w:ascii="仿宋" w:eastAsia="仿宋" w:hAnsi="仿宋"/>
          <w:sz w:val="32"/>
          <w:szCs w:val="32"/>
        </w:rPr>
        <w:t>。特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9E4E71" w:rsidRDefault="005E46C3" w:rsidP="00F73203">
      <w:pPr>
        <w:pStyle w:val="a3"/>
        <w:spacing w:line="480" w:lineRule="exact"/>
        <w:ind w:firstLineChars="200" w:firstLine="640"/>
      </w:pPr>
      <w:r>
        <w:rPr>
          <w:rFonts w:hint="eastAsia"/>
        </w:rPr>
        <w:t>此致</w:t>
      </w:r>
    </w:p>
    <w:p w:rsidR="009E4E71" w:rsidRDefault="005E46C3" w:rsidP="00F73203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F73203" w:rsidRDefault="00F73203" w:rsidP="00F73203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F73203" w:rsidRDefault="00F73203" w:rsidP="00F73203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F73203" w:rsidRDefault="00F73203" w:rsidP="00F73203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F73203" w:rsidRDefault="00F73203" w:rsidP="00F73203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r w:rsidR="00EC7B20"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>四川省崇州监狱</w:t>
      </w:r>
    </w:p>
    <w:p w:rsidR="00EC7B20" w:rsidRDefault="00EC7B20" w:rsidP="00EC7B20">
      <w:pPr>
        <w:wordWrap w:val="0"/>
        <w:ind w:right="1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 xml:space="preserve">   </w:t>
      </w:r>
      <w:r>
        <w:rPr>
          <w:rFonts w:ascii="仿宋" w:eastAsia="仿宋" w:hAnsi="仿宋"/>
          <w:noProof/>
          <w:sz w:val="32"/>
          <w:szCs w:val="32"/>
        </w:rPr>
        <w:t>2023年11月</w:t>
      </w:r>
      <w:r>
        <w:rPr>
          <w:rFonts w:ascii="仿宋" w:eastAsia="仿宋" w:hAnsi="仿宋" w:hint="eastAsia"/>
          <w:noProof/>
          <w:sz w:val="32"/>
          <w:szCs w:val="32"/>
        </w:rPr>
        <w:t>2</w:t>
      </w:r>
      <w:r>
        <w:rPr>
          <w:rFonts w:ascii="仿宋" w:eastAsia="仿宋" w:hAnsi="仿宋"/>
          <w:noProof/>
          <w:sz w:val="32"/>
          <w:szCs w:val="32"/>
        </w:rPr>
        <w:t>日</w:t>
      </w:r>
    </w:p>
    <w:p w:rsidR="00F73203" w:rsidRPr="00EC7B20" w:rsidRDefault="00F73203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</w:p>
    <w:p w:rsidR="009E4E71" w:rsidRDefault="005E46C3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附：罪犯于洋减刑材料1卷</w:t>
      </w:r>
    </w:p>
    <w:p w:rsidR="009E4E71" w:rsidRDefault="009E4E71">
      <w:pPr>
        <w:rPr>
          <w:rFonts w:ascii="仿宋" w:eastAsia="仿宋" w:hAnsi="仿宋"/>
          <w:sz w:val="32"/>
          <w:szCs w:val="32"/>
        </w:rPr>
      </w:pPr>
    </w:p>
    <w:sectPr w:rsidR="009E4E7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33" w:rsidRDefault="00031733" w:rsidP="00F73203">
      <w:r>
        <w:separator/>
      </w:r>
    </w:p>
  </w:endnote>
  <w:endnote w:type="continuationSeparator" w:id="0">
    <w:p w:rsidR="00031733" w:rsidRDefault="00031733" w:rsidP="00F7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33" w:rsidRDefault="00031733" w:rsidP="00F73203">
      <w:r>
        <w:separator/>
      </w:r>
    </w:p>
  </w:footnote>
  <w:footnote w:type="continuationSeparator" w:id="0">
    <w:p w:rsidR="00031733" w:rsidRDefault="00031733" w:rsidP="00F73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2731E"/>
    <w:rsid w:val="00030E80"/>
    <w:rsid w:val="00031733"/>
    <w:rsid w:val="00045044"/>
    <w:rsid w:val="000544BE"/>
    <w:rsid w:val="00062BF2"/>
    <w:rsid w:val="000639EE"/>
    <w:rsid w:val="000E2233"/>
    <w:rsid w:val="000E79B3"/>
    <w:rsid w:val="000F473A"/>
    <w:rsid w:val="000F536A"/>
    <w:rsid w:val="000F590A"/>
    <w:rsid w:val="00111E79"/>
    <w:rsid w:val="001912AD"/>
    <w:rsid w:val="001A36CD"/>
    <w:rsid w:val="001A60C6"/>
    <w:rsid w:val="002413AA"/>
    <w:rsid w:val="00281B68"/>
    <w:rsid w:val="002C49EA"/>
    <w:rsid w:val="002F7DBD"/>
    <w:rsid w:val="003243D9"/>
    <w:rsid w:val="003636CA"/>
    <w:rsid w:val="003B700A"/>
    <w:rsid w:val="003C3E31"/>
    <w:rsid w:val="00451754"/>
    <w:rsid w:val="004B7347"/>
    <w:rsid w:val="004F734D"/>
    <w:rsid w:val="0057436E"/>
    <w:rsid w:val="005E46C3"/>
    <w:rsid w:val="006616D1"/>
    <w:rsid w:val="00674B97"/>
    <w:rsid w:val="00724FCB"/>
    <w:rsid w:val="00774E17"/>
    <w:rsid w:val="007F7E87"/>
    <w:rsid w:val="00810569"/>
    <w:rsid w:val="008B77CB"/>
    <w:rsid w:val="00917681"/>
    <w:rsid w:val="009321A7"/>
    <w:rsid w:val="00996FEA"/>
    <w:rsid w:val="009E4E71"/>
    <w:rsid w:val="00A270C0"/>
    <w:rsid w:val="00A43CA1"/>
    <w:rsid w:val="00A507AE"/>
    <w:rsid w:val="00A72C5B"/>
    <w:rsid w:val="00B67708"/>
    <w:rsid w:val="00BB7922"/>
    <w:rsid w:val="00C16B71"/>
    <w:rsid w:val="00C60D69"/>
    <w:rsid w:val="00CD3B34"/>
    <w:rsid w:val="00CD7A33"/>
    <w:rsid w:val="00D53F06"/>
    <w:rsid w:val="00DB4820"/>
    <w:rsid w:val="00E204D7"/>
    <w:rsid w:val="00E46252"/>
    <w:rsid w:val="00E927EC"/>
    <w:rsid w:val="00EB0FEE"/>
    <w:rsid w:val="00EB336F"/>
    <w:rsid w:val="00EC7B20"/>
    <w:rsid w:val="00F21509"/>
    <w:rsid w:val="00F64C3B"/>
    <w:rsid w:val="00F73203"/>
    <w:rsid w:val="00FB08F1"/>
    <w:rsid w:val="013B11A6"/>
    <w:rsid w:val="07E64913"/>
    <w:rsid w:val="0C1E2770"/>
    <w:rsid w:val="138C5286"/>
    <w:rsid w:val="15533676"/>
    <w:rsid w:val="1E5836AB"/>
    <w:rsid w:val="348515C5"/>
    <w:rsid w:val="42CB5A5C"/>
    <w:rsid w:val="4D3B027F"/>
    <w:rsid w:val="4F204D19"/>
    <w:rsid w:val="55FA3212"/>
    <w:rsid w:val="57B50167"/>
    <w:rsid w:val="5DA32D06"/>
    <w:rsid w:val="61521F8C"/>
    <w:rsid w:val="67FB3FBF"/>
    <w:rsid w:val="6DEC36CC"/>
    <w:rsid w:val="73F73396"/>
    <w:rsid w:val="783D3351"/>
    <w:rsid w:val="796C7B51"/>
    <w:rsid w:val="7C676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 w:hAnsi="Times New Roman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169</Words>
  <Characters>969</Characters>
  <Application>Microsoft Office Word</Application>
  <DocSecurity>0</DocSecurity>
  <Lines>8</Lines>
  <Paragraphs>2</Paragraphs>
  <ScaleCrop>false</ScaleCrop>
  <Company>DoubleOX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33</cp:revision>
  <dcterms:created xsi:type="dcterms:W3CDTF">2022-04-27T13:18:00Z</dcterms:created>
  <dcterms:modified xsi:type="dcterms:W3CDTF">2023-11-07T01:39:00Z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013014F600254CD3808C9DF01171AD0A</vt:lpwstr>
  </property>
</Properties>
</file>