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张金旭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1971年6月5日出生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</w:t>
      </w:r>
      <w:r>
        <w:rPr>
          <w:rFonts w:hint="eastAsia" w:ascii="仿宋_GB2312" w:eastAsia="仿宋_GB2312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张金旭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张金旭减刑七个月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ABBB8F4"/>
    <w:rsid w:val="3CE706DC"/>
    <w:rsid w:val="5EFF22ED"/>
    <w:rsid w:val="5FEE598F"/>
    <w:rsid w:val="6ACF6532"/>
    <w:rsid w:val="7ECDDBBE"/>
    <w:rsid w:val="7EFD030D"/>
    <w:rsid w:val="7F4F0E83"/>
    <w:rsid w:val="7F6D9155"/>
    <w:rsid w:val="B33057E3"/>
    <w:rsid w:val="BD5F30D7"/>
    <w:rsid w:val="DF3E0ED9"/>
    <w:rsid w:val="FFD978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9FDBFCDABF1D077F57ED826868EBDA2B</vt:lpwstr>
  </property>
</Properties>
</file>