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tabs>
          <w:tab w:val="left" w:pos="1775"/>
          <w:tab w:val="center" w:pos="4819"/>
        </w:tabs>
        <w:spacing w:line="480" w:lineRule="exact"/>
        <w:ind w:firstLine="2371" w:firstLineChars="741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罪犯赵三平，男，1968年10月5日出生，初中文化，现在四川省川中监狱服刑。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赵三平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赵三平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2025年7月22日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7BC5B06"/>
    <w:rsid w:val="2AD30AA4"/>
    <w:rsid w:val="2C647440"/>
    <w:rsid w:val="318F5843"/>
    <w:rsid w:val="3BF8632C"/>
    <w:rsid w:val="3FB648AB"/>
    <w:rsid w:val="43662182"/>
    <w:rsid w:val="55B05D3A"/>
    <w:rsid w:val="56375D4A"/>
    <w:rsid w:val="61F14786"/>
    <w:rsid w:val="62462461"/>
    <w:rsid w:val="6FB661C0"/>
    <w:rsid w:val="75CD2B9A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2025-07-28T06:47:44Z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