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四川省川中监狱报请减刑建议书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罪犯李全，男，1991年12月31日出生，初中文化，现在四川省川中监狱服刑。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罪犯李全在服刑期间，认真遵守监规，接受教育改造，确有悔改表现。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李全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wordWrap/>
        <w:autoSpaceDE w:val="0"/>
        <w:autoSpaceDN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2025年7月22日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BFF63D0"/>
    <w:rsid w:val="1C033295"/>
    <w:rsid w:val="293B608E"/>
    <w:rsid w:val="2B106F3D"/>
    <w:rsid w:val="2DCD6121"/>
    <w:rsid w:val="37956613"/>
    <w:rsid w:val="39A655FE"/>
    <w:rsid w:val="48011832"/>
    <w:rsid w:val="48C729D5"/>
    <w:rsid w:val="52CF513A"/>
    <w:rsid w:val="5E2A60AE"/>
    <w:rsid w:val="61535B58"/>
    <w:rsid w:val="660743DF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2025-07-28T06:41:45Z</dcterms:modified>
  <dc:title>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