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C06" w:rsidRDefault="00E27C06" w:rsidP="00E27C0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27C06" w:rsidRDefault="00E27C06" w:rsidP="00E27C0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E27C06" w:rsidRDefault="00E27C06" w:rsidP="00E27C0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报请假释建议书</w:t>
      </w:r>
    </w:p>
    <w:p w:rsidR="00E27C06" w:rsidRPr="007E1B2E" w:rsidRDefault="00E27C06" w:rsidP="00E27C06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27C06" w:rsidRPr="00AD4FDD" w:rsidRDefault="00E27C06" w:rsidP="00E27C0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张小林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1966年5月26日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大专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E27C06" w:rsidRPr="00AD4FDD" w:rsidRDefault="00E27C06" w:rsidP="00E27C0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张小林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E27C06" w:rsidRPr="00AD4FDD" w:rsidRDefault="00E27C06" w:rsidP="00E27C0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</w:t>
      </w:r>
      <w:r>
        <w:rPr>
          <w:rFonts w:ascii="仿宋_GB2312" w:eastAsia="仿宋_GB2312" w:hAnsi="仿宋_GB2312" w:cs="仿宋_GB2312" w:hint="eastAsia"/>
          <w:sz w:val="32"/>
          <w:szCs w:val="32"/>
        </w:rPr>
        <w:t>三十二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条、《中华人民共和国刑法》第</w:t>
      </w:r>
      <w:r>
        <w:rPr>
          <w:rFonts w:ascii="仿宋_GB2312" w:eastAsia="仿宋_GB2312" w:hAnsi="仿宋_GB2312" w:cs="仿宋_GB2312" w:hint="eastAsia"/>
          <w:sz w:val="32"/>
          <w:szCs w:val="32"/>
        </w:rPr>
        <w:t>八十一条、八十二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张小林假释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E27C06" w:rsidRPr="00AD4FDD" w:rsidRDefault="00E27C06" w:rsidP="00E27C0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27C06" w:rsidRPr="00AD4FDD" w:rsidRDefault="00E27C06" w:rsidP="00E27C0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E27C06" w:rsidRPr="00AD4FDD" w:rsidRDefault="00E27C06" w:rsidP="00E27C0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27C06" w:rsidRDefault="00E27C06" w:rsidP="00E27C0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E27C06" w:rsidRPr="00E61EB0" w:rsidRDefault="00E27C06" w:rsidP="00E27C0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27C06" w:rsidRPr="00AD4FDD" w:rsidRDefault="00E27C06" w:rsidP="00E27C06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E27C06" w:rsidRDefault="00E27C06" w:rsidP="00E27C06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E27C06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27C06"/>
    <w:rsid w:val="000A38DA"/>
    <w:rsid w:val="001E6797"/>
    <w:rsid w:val="00823567"/>
    <w:rsid w:val="00AA4B31"/>
    <w:rsid w:val="00E27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