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F6" w:rsidRDefault="004C2878">
      <w:pPr>
        <w:tabs>
          <w:tab w:val="left" w:pos="900"/>
        </w:tabs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询价</w:t>
      </w:r>
      <w:r>
        <w:rPr>
          <w:rFonts w:ascii="黑体" w:eastAsia="黑体" w:hAnsi="黑体" w:cs="黑体" w:hint="eastAsia"/>
          <w:b/>
          <w:sz w:val="44"/>
          <w:szCs w:val="44"/>
        </w:rPr>
        <w:t>公告</w:t>
      </w:r>
    </w:p>
    <w:p w:rsidR="004940F6" w:rsidRDefault="004C2878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按照公开、公平、公正的原则，参照《中华人民共和国政府采购法》的相关规定，诚邀具备相关资质条件的潜在供应商参与</w:t>
      </w:r>
      <w:r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公司增补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IP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广播系统设备采购安装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工作，具体事项公告如下：</w:t>
      </w:r>
    </w:p>
    <w:p w:rsidR="004940F6" w:rsidRDefault="004C2878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一、采购项目基本情况：</w:t>
      </w:r>
    </w:p>
    <w:p w:rsidR="004940F6" w:rsidRDefault="004C2878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（一）项目编号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SCMX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noBreakHyphen/>
        <w:t>20250912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4940F6" w:rsidRDefault="004C28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项目名称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四川省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苗溪有限责任公司增补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IP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广播系统设备采购安装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4940F6" w:rsidRDefault="004C2878">
      <w:pPr>
        <w:pStyle w:val="a0"/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（三）采购人：四川省苗溪有限责任公司</w:t>
      </w:r>
    </w:p>
    <w:p w:rsidR="004940F6" w:rsidRDefault="004C2878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二、最高限价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本项目</w:t>
      </w:r>
      <w:r>
        <w:rPr>
          <w:rFonts w:ascii="仿宋" w:eastAsia="仿宋" w:hAnsi="仿宋" w:cs="仿宋" w:hint="eastAsia"/>
          <w:sz w:val="32"/>
          <w:szCs w:val="32"/>
        </w:rPr>
        <w:t>采购控制价</w:t>
      </w: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人民币</w:t>
      </w:r>
      <w:r>
        <w:rPr>
          <w:rFonts w:ascii="仿宋" w:eastAsia="仿宋" w:hAnsi="仿宋" w:hint="eastAsia"/>
          <w:sz w:val="32"/>
          <w:szCs w:val="32"/>
        </w:rPr>
        <w:t>32340.00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4940F6" w:rsidRDefault="004C2878">
      <w:pPr>
        <w:spacing w:line="56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三、采购项目简介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为前置管理人员宿舍楼、正远楼增补</w:t>
      </w:r>
      <w:r>
        <w:rPr>
          <w:rFonts w:ascii="仿宋" w:eastAsia="仿宋" w:hAnsi="仿宋" w:cs="仿宋" w:hint="eastAsia"/>
          <w:sz w:val="32"/>
          <w:szCs w:val="32"/>
        </w:rPr>
        <w:t>IP</w:t>
      </w:r>
      <w:r>
        <w:rPr>
          <w:rFonts w:ascii="仿宋" w:eastAsia="仿宋" w:hAnsi="仿宋" w:cs="仿宋" w:hint="eastAsia"/>
          <w:sz w:val="32"/>
          <w:szCs w:val="32"/>
        </w:rPr>
        <w:t>广播系统</w:t>
      </w:r>
      <w:r>
        <w:rPr>
          <w:rFonts w:ascii="仿宋" w:eastAsia="仿宋" w:hAnsi="仿宋" w:cs="仿宋" w:hint="eastAsia"/>
          <w:sz w:val="32"/>
          <w:szCs w:val="32"/>
        </w:rPr>
        <w:t>（详见增补</w:t>
      </w:r>
      <w:r>
        <w:rPr>
          <w:rFonts w:ascii="仿宋" w:eastAsia="仿宋" w:hAnsi="仿宋" w:cs="仿宋" w:hint="eastAsia"/>
          <w:sz w:val="32"/>
          <w:szCs w:val="32"/>
        </w:rPr>
        <w:t>IP</w:t>
      </w:r>
      <w:r>
        <w:rPr>
          <w:rFonts w:ascii="仿宋" w:eastAsia="仿宋" w:hAnsi="仿宋" w:cs="仿宋" w:hint="eastAsia"/>
          <w:sz w:val="32"/>
          <w:szCs w:val="32"/>
        </w:rPr>
        <w:t>广播系统设备清单）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采购</w:t>
      </w:r>
      <w:r>
        <w:rPr>
          <w:rFonts w:ascii="仿宋" w:eastAsia="仿宋" w:hAnsi="仿宋" w:cs="仿宋" w:hint="eastAsia"/>
          <w:sz w:val="32"/>
          <w:szCs w:val="32"/>
        </w:rPr>
        <w:t>一批</w:t>
      </w:r>
      <w:r>
        <w:rPr>
          <w:rFonts w:ascii="仿宋" w:eastAsia="仿宋" w:hAnsi="仿宋" w:cs="仿宋" w:hint="eastAsia"/>
          <w:sz w:val="32"/>
          <w:szCs w:val="32"/>
        </w:rPr>
        <w:t>IP</w:t>
      </w:r>
      <w:r>
        <w:rPr>
          <w:rFonts w:ascii="仿宋" w:eastAsia="仿宋" w:hAnsi="仿宋" w:cs="仿宋" w:hint="eastAsia"/>
          <w:sz w:val="32"/>
          <w:szCs w:val="32"/>
        </w:rPr>
        <w:t>广播系统</w:t>
      </w:r>
      <w:r>
        <w:rPr>
          <w:rFonts w:ascii="仿宋" w:eastAsia="仿宋" w:hAnsi="仿宋" w:cs="仿宋" w:hint="eastAsia"/>
          <w:sz w:val="32"/>
          <w:szCs w:val="32"/>
        </w:rPr>
        <w:t>设备并安装调试，</w:t>
      </w:r>
      <w:r>
        <w:rPr>
          <w:rFonts w:ascii="仿宋" w:eastAsia="仿宋" w:hAnsi="仿宋" w:cs="仿宋" w:hint="eastAsia"/>
          <w:sz w:val="32"/>
          <w:szCs w:val="32"/>
        </w:rPr>
        <w:t>提高公司持续安全稳定保障能力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940F6" w:rsidRDefault="004C2878">
      <w:pPr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四、采购方式：</w:t>
      </w:r>
      <w:r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采购</w:t>
      </w:r>
    </w:p>
    <w:p w:rsidR="004940F6" w:rsidRDefault="004C2878">
      <w:pPr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询价通知书发出及获取方式：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2025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23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在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四川省川西监狱门户网站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上以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询价邀请函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形式发布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，</w:t>
      </w:r>
    </w:p>
    <w:p w:rsidR="004940F6" w:rsidRDefault="004C2878">
      <w:pPr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</w:t>
      </w:r>
      <w:r>
        <w:rPr>
          <w:rFonts w:ascii="仿宋" w:eastAsia="仿宋" w:hAnsi="仿宋" w:hint="eastAsia"/>
          <w:b/>
          <w:bCs/>
          <w:sz w:val="32"/>
          <w:szCs w:val="32"/>
        </w:rPr>
        <w:t>商务要求</w:t>
      </w:r>
    </w:p>
    <w:p w:rsidR="004940F6" w:rsidRDefault="004C287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（一）服务要求：</w:t>
      </w:r>
    </w:p>
    <w:p w:rsidR="004940F6" w:rsidRDefault="004C2878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增补</w:t>
      </w:r>
      <w:r>
        <w:rPr>
          <w:rFonts w:ascii="仿宋" w:eastAsia="仿宋" w:hAnsi="仿宋" w:hint="eastAsia"/>
          <w:sz w:val="32"/>
          <w:szCs w:val="32"/>
        </w:rPr>
        <w:t>IP</w:t>
      </w:r>
      <w:r>
        <w:rPr>
          <w:rFonts w:ascii="仿宋" w:eastAsia="仿宋" w:hAnsi="仿宋" w:hint="eastAsia"/>
          <w:sz w:val="32"/>
          <w:szCs w:val="32"/>
        </w:rPr>
        <w:t>广播系统设备清单</w:t>
      </w:r>
    </w:p>
    <w:tbl>
      <w:tblPr>
        <w:tblW w:w="84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573"/>
        <w:gridCol w:w="5316"/>
        <w:gridCol w:w="762"/>
        <w:gridCol w:w="649"/>
        <w:gridCol w:w="640"/>
      </w:tblGrid>
      <w:tr w:rsidR="004940F6">
        <w:trPr>
          <w:trHeight w:val="579"/>
        </w:trPr>
        <w:tc>
          <w:tcPr>
            <w:tcW w:w="8429" w:type="dxa"/>
            <w:gridSpan w:val="6"/>
            <w:tcBorders>
              <w:lef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ind w:firstLineChars="1000" w:firstLine="3213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/>
              </w:rPr>
              <w:lastRenderedPageBreak/>
              <w:t>ip</w:t>
            </w:r>
            <w:proofErr w:type="spellEnd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/>
              </w:rPr>
              <w:t>广播系统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设备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/>
              </w:rPr>
              <w:t>清单</w:t>
            </w:r>
          </w:p>
        </w:tc>
      </w:tr>
      <w:tr w:rsidR="004940F6">
        <w:trPr>
          <w:trHeight w:val="6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设备名称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功能参数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4940F6">
        <w:trPr>
          <w:trHeight w:val="561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采集器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高度：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1U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路消防短路信号输入，可无限扩展输入接口；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面板支持一键取消任务；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支持后台设置报警策略，可为每路短路信号输入端口配置报警策略，关联联动的终端及播放曲目等功能；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网络接口：标准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RJ45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6.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传输速率：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100Mbps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7.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支持协议：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TCP/IP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UDP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8.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短路接口：工业标准压线接线端子；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9.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功耗：≤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10.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输入电源：～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190V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noBreakHyphen/>
              <w:t>240V 50Hz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noBreakHyphen/>
              <w:t>60Hz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能接入现使用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广播平台，由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广播平台统一控制，提供承诺函；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40F6">
        <w:trPr>
          <w:trHeight w:val="484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功放主机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标准机架安装方式；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配备显示屏，可以显示机器工作状态；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支持红外功能，搭配红外遥控器可实现点播服务器节目库任意内容、可控制播放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暂停；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内置网络硬件音频解码模块，支持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TCP/IP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UDP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，支持网络化传输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CD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音质的音频信号；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5.120W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定压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功率输出；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6.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至少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路线路（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AUX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）和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路话筒（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MIC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）输入接口，具有独立的音量和高低音调节电位器控制，支持断网本地寻呼功能；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7.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至少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EMC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输入接口，输入紧急报警语音信号为直通，具有最高优先级；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8.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至少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路音频信号辅助输出接口，可扩展外接功率放大器；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9.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至少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路三线制音控强切输出接口；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10.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内置智能电源管理，支持无音乐或呼叫时，自动切断功放电源，有信号时自动打开功放电源，支持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软件编程预打开功放电源功能；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支持缄默强度预置减少功能，支持背景伴奏预置功能；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支持状态灯显示，包括电平指示灯、保护指示灯、待机指示灯等；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兼容路由器、交换机、网桥网关、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Modem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Internet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等任意网络结构；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至少一路短路输入，可以用作触发预置语音提示（或报警），和控制门禁联动输入短路信号；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至少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定压功率备份输入接口；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16.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内置主备切换检测模块，断网断电以及本机故障时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秒内切换到备份功率输入，主备切换过程无卡顿、不掉字；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17.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网络接口：标准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RJ45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18.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传输速率：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100Mbps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19.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支持协议：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TCP/IP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UDP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20.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音频格式：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MP3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音频模式：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CD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音质；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采样率：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8kHz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48kHz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23.EMC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输入灵敏度：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775mV  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非平衡）；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24.AUX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输入灵敏度：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350mV  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非平衡）；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25.MIC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输入灵敏度：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5mV   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非平衡）；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26.AUX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输出幅度：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1000mV  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路莲花座输出接口；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27.AUX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输出阻抗：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470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28.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高音提升、衰减：±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10dB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29.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低音提升、衰减：±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10dB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30.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输出功率≥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整机功耗：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待机功耗：＜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频率响应：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80Hz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16kHz   +1/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noBreakHyphen/>
              <w:t>3dB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谐波失真：≤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信噪比：＞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65dB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36.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输出方式：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定压输出；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37.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短路输入：干接点输入；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38.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保护电路：直流输出、过载、过温、短路保护电路；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39.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输入电源：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~220V 50Hz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40.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能接入现使用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广播平台，由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广播平台统一控制，提供承诺函；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40F6">
        <w:trPr>
          <w:trHeight w:val="289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广播音箱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．额定功率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(100V)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5W,10W,20W,40W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．额定功率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(70V)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2.5W,5W,10W,20W,40W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．变压器阻抗：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2K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/1K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/500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/250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/125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．输入：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70V/100V/8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．灵敏度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(1W/1M)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90dB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3dB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．频率响应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noBreakHyphen/>
              <w:t>10dB)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90Hz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noBreakHyphen/>
              <w:t>20KHz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．能接入现使用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广播平台，由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广播平台统一控制；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40F6">
        <w:trPr>
          <w:trHeight w:val="84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线材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RVV2*1.5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，软护套线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米，黑色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40F6">
        <w:trPr>
          <w:trHeight w:val="84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线管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dn25 PVC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穿线管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40F6">
        <w:trPr>
          <w:trHeight w:val="82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施工安装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、安装所有设备的所有费用，包括开槽、布线、恢复、装饰等；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、包括安装所有设备所需的辅材；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4940F6" w:rsidRDefault="004940F6">
      <w:pPr>
        <w:pStyle w:val="a0"/>
        <w:rPr>
          <w:rFonts w:ascii="仿宋" w:eastAsia="仿宋" w:hAnsi="仿宋" w:cs="仿宋"/>
          <w:sz w:val="24"/>
          <w:szCs w:val="24"/>
        </w:rPr>
      </w:pPr>
    </w:p>
    <w:p w:rsidR="004940F6" w:rsidRDefault="004C2878">
      <w:pPr>
        <w:pStyle w:val="a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2.IP</w:t>
      </w:r>
      <w:r>
        <w:rPr>
          <w:rFonts w:ascii="仿宋" w:eastAsia="仿宋" w:hAnsi="仿宋" w:cs="仿宋" w:hint="eastAsia"/>
          <w:sz w:val="24"/>
          <w:szCs w:val="24"/>
        </w:rPr>
        <w:t>广播系统设备安装位置表</w:t>
      </w:r>
    </w:p>
    <w:tbl>
      <w:tblPr>
        <w:tblW w:w="8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1"/>
        <w:gridCol w:w="1043"/>
        <w:gridCol w:w="1440"/>
        <w:gridCol w:w="1321"/>
        <w:gridCol w:w="972"/>
        <w:gridCol w:w="744"/>
        <w:gridCol w:w="1067"/>
      </w:tblGrid>
      <w:tr w:rsidR="004940F6">
        <w:trPr>
          <w:trHeight w:val="645"/>
        </w:trPr>
        <w:tc>
          <w:tcPr>
            <w:tcW w:w="8398" w:type="dxa"/>
            <w:gridSpan w:val="7"/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IP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广播系统设备安装位置表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</w:tr>
      <w:tr w:rsidR="004940F6">
        <w:trPr>
          <w:trHeight w:val="129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40F6" w:rsidRDefault="004C2878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数量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位置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设备名称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正远楼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noBreakHyphen/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楼走廊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前置管理人员宿舍楼机柜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前置管理人员宿舍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noBreakHyphen/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楼走廊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正远楼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机柜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中心机房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调度中心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大厅</w:t>
            </w:r>
          </w:p>
        </w:tc>
      </w:tr>
      <w:tr w:rsidR="004940F6">
        <w:trPr>
          <w:trHeight w:val="61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采集器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40F6">
        <w:trPr>
          <w:trHeight w:val="61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功放主机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40F6">
        <w:trPr>
          <w:trHeight w:val="61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广播音箱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</w:tbl>
    <w:p w:rsidR="004940F6" w:rsidRDefault="004940F6"/>
    <w:p w:rsidR="004940F6" w:rsidRDefault="004C2878">
      <w:pPr>
        <w:pStyle w:val="a0"/>
        <w:ind w:firstLine="64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结算方式：</w:t>
      </w:r>
      <w:r>
        <w:rPr>
          <w:rFonts w:ascii="仿宋" w:eastAsia="仿宋" w:hAnsi="仿宋" w:hint="eastAsia"/>
          <w:sz w:val="32"/>
          <w:szCs w:val="32"/>
        </w:rPr>
        <w:t>设备采购安装到位，经采购人验收合格，</w:t>
      </w:r>
      <w:r>
        <w:rPr>
          <w:rFonts w:ascii="仿宋" w:eastAsia="仿宋" w:hAnsi="仿宋" w:cs="仿宋" w:hint="eastAsia"/>
          <w:sz w:val="32"/>
          <w:szCs w:val="32"/>
        </w:rPr>
        <w:t>提供增值税专票一次性</w:t>
      </w:r>
      <w:r>
        <w:rPr>
          <w:rFonts w:ascii="仿宋" w:eastAsia="仿宋" w:hAnsi="仿宋" w:cs="仿宋" w:hint="eastAsia"/>
          <w:sz w:val="32"/>
          <w:szCs w:val="32"/>
        </w:rPr>
        <w:t>支</w:t>
      </w:r>
      <w:r>
        <w:rPr>
          <w:rFonts w:ascii="仿宋" w:eastAsia="仿宋" w:hAnsi="仿宋" w:cs="仿宋" w:hint="eastAsia"/>
          <w:sz w:val="32"/>
          <w:szCs w:val="32"/>
        </w:rPr>
        <w:t>付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940F6" w:rsidRDefault="004C2878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（三）采购供应商</w:t>
      </w:r>
      <w:r>
        <w:rPr>
          <w:rFonts w:ascii="仿宋" w:eastAsia="仿宋" w:hAnsi="仿宋" w:hint="eastAsia"/>
          <w:sz w:val="32"/>
          <w:szCs w:val="32"/>
        </w:rPr>
        <w:t>的数量：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940F6" w:rsidRDefault="004C2878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（四）工期：签订合同起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4940F6" w:rsidRDefault="004C2878">
      <w:pPr>
        <w:pStyle w:val="a0"/>
        <w:spacing w:after="0"/>
        <w:ind w:firstLineChars="200" w:firstLine="640"/>
        <w:rPr>
          <w:rFonts w:eastAsia="仿宋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报价：</w:t>
      </w:r>
      <w:r>
        <w:rPr>
          <w:rFonts w:ascii="仿宋" w:eastAsia="仿宋" w:hAnsi="仿宋" w:hint="eastAsia"/>
          <w:sz w:val="32"/>
          <w:szCs w:val="32"/>
        </w:rPr>
        <w:t>投标人</w:t>
      </w:r>
      <w:r>
        <w:rPr>
          <w:rFonts w:ascii="仿宋" w:eastAsia="仿宋" w:hAnsi="仿宋" w:hint="eastAsia"/>
          <w:sz w:val="32"/>
          <w:szCs w:val="32"/>
        </w:rPr>
        <w:t>报价</w:t>
      </w:r>
      <w:r>
        <w:rPr>
          <w:rFonts w:ascii="仿宋" w:eastAsia="仿宋" w:hAnsi="仿宋" w:hint="eastAsia"/>
          <w:sz w:val="32"/>
          <w:szCs w:val="32"/>
        </w:rPr>
        <w:t>满足商务需求所有需求，</w:t>
      </w:r>
      <w:r>
        <w:rPr>
          <w:rFonts w:ascii="仿宋" w:eastAsia="仿宋" w:hAnsi="仿宋" w:cs="仿宋" w:hint="eastAsia"/>
          <w:sz w:val="32"/>
          <w:szCs w:val="32"/>
        </w:rPr>
        <w:t>总价包干</w:t>
      </w:r>
      <w:r>
        <w:rPr>
          <w:rFonts w:ascii="仿宋" w:eastAsia="仿宋" w:hAnsi="仿宋"/>
          <w:sz w:val="32"/>
          <w:szCs w:val="32"/>
        </w:rPr>
        <w:t>。</w:t>
      </w:r>
    </w:p>
    <w:p w:rsidR="004940F6" w:rsidRDefault="004C2878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、投标人资格要求</w:t>
      </w:r>
    </w:p>
    <w:p w:rsidR="004940F6" w:rsidRDefault="004C2878" w:rsidP="004940F6">
      <w:pPr>
        <w:pStyle w:val="af4"/>
        <w:ind w:left="17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资格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条件：</w:t>
      </w:r>
    </w:p>
    <w:p w:rsidR="004940F6" w:rsidRDefault="004C2878">
      <w:pPr>
        <w:pStyle w:val="af4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具有独立承担民事责任的能力；</w:t>
      </w:r>
    </w:p>
    <w:p w:rsidR="004940F6" w:rsidRDefault="004C2878">
      <w:pPr>
        <w:tabs>
          <w:tab w:val="left" w:pos="7665"/>
        </w:tabs>
        <w:spacing w:line="360" w:lineRule="auto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</w:t>
      </w:r>
      <w:r>
        <w:rPr>
          <w:rFonts w:ascii="仿宋" w:eastAsia="仿宋" w:hAnsi="仿宋" w:cs="仿宋" w:hint="eastAsia"/>
          <w:sz w:val="32"/>
          <w:szCs w:val="32"/>
        </w:rPr>
        <w:t>具有良好的商业信誉和健全的财务会计制度；</w:t>
      </w:r>
    </w:p>
    <w:p w:rsidR="004940F6" w:rsidRDefault="004C2878">
      <w:pPr>
        <w:tabs>
          <w:tab w:val="left" w:pos="7665"/>
        </w:tabs>
        <w:spacing w:line="360" w:lineRule="auto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有依法缴纳税收和社会保障资金的良好记录；</w:t>
      </w:r>
    </w:p>
    <w:p w:rsidR="004940F6" w:rsidRDefault="004C2878">
      <w:pPr>
        <w:tabs>
          <w:tab w:val="left" w:pos="7665"/>
        </w:tabs>
        <w:spacing w:line="360" w:lineRule="auto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参加本次采购活动前三年内，在经营活动中没有重大违法记录；</w:t>
      </w:r>
    </w:p>
    <w:p w:rsidR="004940F6" w:rsidRDefault="004C2878">
      <w:pPr>
        <w:pStyle w:val="af4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法律、行政法规规定的其他条件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940F6" w:rsidRDefault="004C2878">
      <w:pPr>
        <w:pStyle w:val="af4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本项目不允许接受联合体投标。</w:t>
      </w:r>
    </w:p>
    <w:p w:rsidR="004940F6" w:rsidRDefault="004C2878">
      <w:pPr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</w:t>
      </w:r>
      <w:r>
        <w:rPr>
          <w:rFonts w:ascii="仿宋" w:eastAsia="仿宋" w:hAnsi="仿宋" w:cs="仿宋" w:hint="eastAsia"/>
          <w:b/>
          <w:sz w:val="32"/>
          <w:szCs w:val="32"/>
        </w:rPr>
        <w:t>其他</w:t>
      </w:r>
      <w:r>
        <w:rPr>
          <w:rFonts w:ascii="仿宋" w:eastAsia="仿宋" w:hAnsi="仿宋" w:cs="仿宋" w:hint="eastAsia"/>
          <w:b/>
          <w:sz w:val="32"/>
          <w:szCs w:val="32"/>
        </w:rPr>
        <w:t>要求：</w:t>
      </w:r>
    </w:p>
    <w:p w:rsidR="004940F6" w:rsidRDefault="004C28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具有本项目所需的</w:t>
      </w:r>
      <w:r>
        <w:rPr>
          <w:rFonts w:ascii="仿宋" w:eastAsia="仿宋" w:hAnsi="仿宋" w:cs="仿宋" w:hint="eastAsia"/>
          <w:sz w:val="32"/>
          <w:szCs w:val="32"/>
        </w:rPr>
        <w:t>特殊</w:t>
      </w:r>
      <w:r>
        <w:rPr>
          <w:rFonts w:ascii="仿宋" w:eastAsia="仿宋" w:hAnsi="仿宋" w:cs="仿宋" w:hint="eastAsia"/>
          <w:sz w:val="32"/>
          <w:szCs w:val="32"/>
        </w:rPr>
        <w:t>专业资质</w:t>
      </w:r>
      <w:r>
        <w:rPr>
          <w:rFonts w:ascii="仿宋" w:eastAsia="仿宋" w:hAnsi="仿宋" w:cs="仿宋" w:hint="eastAsia"/>
          <w:sz w:val="32"/>
          <w:szCs w:val="32"/>
        </w:rPr>
        <w:t>：无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4940F6" w:rsidRDefault="004C28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安装调试并满足与现有运行系统相互兼容，互联互通。</w:t>
      </w:r>
    </w:p>
    <w:p w:rsidR="004940F6" w:rsidRDefault="004C2878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 w:hint="eastAsia"/>
          <w:sz w:val="32"/>
          <w:szCs w:val="32"/>
        </w:rPr>
        <w:t>、报名方式：电话报名，电话</w:t>
      </w:r>
      <w:r>
        <w:rPr>
          <w:rFonts w:ascii="仿宋" w:eastAsia="仿宋" w:hAnsi="仿宋" w:hint="eastAsia"/>
          <w:sz w:val="32"/>
          <w:szCs w:val="32"/>
        </w:rPr>
        <w:t>028</w:t>
      </w:r>
      <w:r>
        <w:rPr>
          <w:rFonts w:ascii="仿宋" w:eastAsia="仿宋" w:hAnsi="仿宋" w:hint="eastAsia"/>
          <w:sz w:val="32"/>
          <w:szCs w:val="32"/>
        </w:rPr>
        <w:noBreakHyphen/>
        <w:t>84885650</w:t>
      </w:r>
    </w:p>
    <w:p w:rsidR="004940F6" w:rsidRDefault="004C2878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、报名时间：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 xml:space="preserve"> 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09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分至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分，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分至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分。</w:t>
      </w:r>
    </w:p>
    <w:p w:rsidR="004940F6" w:rsidRDefault="004C2878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、报价文件的获取：报名后投标人自行在四川省川西监狱门户网站上下载</w:t>
      </w:r>
      <w:r>
        <w:rPr>
          <w:rFonts w:ascii="仿宋" w:eastAsia="仿宋" w:hAnsi="仿宋" w:hint="eastAsia"/>
          <w:sz w:val="32"/>
          <w:szCs w:val="32"/>
        </w:rPr>
        <w:t>询价邀请函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940F6" w:rsidRDefault="004C2878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、报价文件要求及递交时间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文件符合公告规范要求。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分前将报价文件</w:t>
      </w:r>
      <w:r>
        <w:rPr>
          <w:rFonts w:ascii="仿宋" w:eastAsia="仿宋" w:hAnsi="仿宋" w:hint="eastAsia"/>
          <w:sz w:val="32"/>
          <w:szCs w:val="32"/>
        </w:rPr>
        <w:t>（正本）一份</w:t>
      </w:r>
      <w:r>
        <w:rPr>
          <w:rFonts w:ascii="仿宋" w:eastAsia="仿宋" w:hAnsi="仿宋" w:cs="仿宋" w:hint="eastAsia"/>
          <w:sz w:val="32"/>
          <w:szCs w:val="32"/>
        </w:rPr>
        <w:t>胶装密封采用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直接送达或者邮政快递</w:t>
      </w:r>
      <w:r>
        <w:rPr>
          <w:rFonts w:ascii="仿宋" w:eastAsia="仿宋" w:hAnsi="仿宋" w:cs="仿宋" w:hint="eastAsia"/>
          <w:sz w:val="32"/>
          <w:szCs w:val="32"/>
        </w:rPr>
        <w:t>至成都市龙泉驿区洪安镇红光村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号办公楼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室何女士收</w:t>
      </w:r>
      <w:r>
        <w:rPr>
          <w:rFonts w:ascii="仿宋" w:eastAsia="仿宋" w:hAnsi="仿宋" w:cs="仿宋" w:hint="eastAsia"/>
          <w:sz w:val="32"/>
          <w:szCs w:val="32"/>
        </w:rPr>
        <w:t>（封面注：“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增补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IP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广播系统报价</w:t>
      </w:r>
      <w:r>
        <w:rPr>
          <w:rFonts w:ascii="仿宋" w:eastAsia="仿宋" w:hAnsi="仿宋" w:cs="仿宋" w:hint="eastAsia"/>
          <w:sz w:val="32"/>
          <w:szCs w:val="32"/>
        </w:rPr>
        <w:t>”）电话：</w:t>
      </w:r>
      <w:r>
        <w:rPr>
          <w:rFonts w:ascii="仿宋" w:eastAsia="仿宋" w:hAnsi="仿宋" w:cs="仿宋" w:hint="eastAsia"/>
          <w:sz w:val="32"/>
          <w:szCs w:val="32"/>
        </w:rPr>
        <w:t>028</w:t>
      </w:r>
      <w:r>
        <w:rPr>
          <w:rFonts w:ascii="仿宋" w:eastAsia="仿宋" w:hAnsi="仿宋" w:cs="仿宋" w:hint="eastAsia"/>
          <w:sz w:val="32"/>
          <w:szCs w:val="32"/>
        </w:rPr>
        <w:noBreakHyphen/>
        <w:t>84885083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940F6" w:rsidRDefault="004C2878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十二、</w:t>
      </w:r>
      <w:r>
        <w:rPr>
          <w:rFonts w:ascii="仿宋" w:eastAsia="仿宋" w:hAnsi="仿宋" w:cs="仿宋" w:hint="eastAsia"/>
          <w:sz w:val="32"/>
          <w:szCs w:val="32"/>
        </w:rPr>
        <w:t>评审方式：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以满足询价文件罗列的服务内容及要求，从</w:t>
      </w: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投标文件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响应本“询价公告”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第六</w:t>
      </w:r>
      <w:r>
        <w:rPr>
          <w:rFonts w:ascii="仿宋" w:eastAsia="仿宋" w:hAnsi="仿宋" w:cs="仿宋" w:hint="eastAsia"/>
          <w:sz w:val="32"/>
          <w:szCs w:val="32"/>
        </w:rPr>
        <w:t>询价的内容及要求</w:t>
      </w: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项</w:t>
      </w: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lastRenderedPageBreak/>
        <w:t>作为实质性要求的供应商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中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采取</w:t>
      </w:r>
      <w:r>
        <w:rPr>
          <w:rFonts w:ascii="仿宋" w:eastAsia="仿宋" w:hAnsi="仿宋" w:cs="仿宋" w:hint="eastAsia"/>
          <w:sz w:val="32"/>
          <w:szCs w:val="32"/>
        </w:rPr>
        <w:t>报价最低评标价法进行评审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。</w:t>
      </w:r>
    </w:p>
    <w:p w:rsidR="004940F6" w:rsidRDefault="004C2878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联系方式</w:t>
      </w:r>
    </w:p>
    <w:p w:rsidR="004940F6" w:rsidRDefault="004C2878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联系人：罗先生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4940F6" w:rsidRDefault="004C2878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028</w:t>
      </w:r>
      <w:r>
        <w:rPr>
          <w:rFonts w:ascii="仿宋" w:eastAsia="仿宋" w:hAnsi="仿宋" w:hint="eastAsia"/>
          <w:sz w:val="32"/>
          <w:szCs w:val="32"/>
        </w:rPr>
        <w:noBreakHyphen/>
        <w:t>84885650</w:t>
      </w:r>
    </w:p>
    <w:p w:rsidR="004940F6" w:rsidRDefault="004C2878">
      <w:pPr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：成都市龙泉驿区洪安镇红光村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4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组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2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5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号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具体地点在百度或高德地图导航搜索“苗溪公司”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）</w:t>
      </w:r>
    </w:p>
    <w:p w:rsidR="004940F6" w:rsidRDefault="004940F6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4940F6" w:rsidRDefault="004C2878">
      <w:pPr>
        <w:pStyle w:val="a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询价文件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4940F6" w:rsidRDefault="004940F6">
      <w:pPr>
        <w:pStyle w:val="a0"/>
        <w:rPr>
          <w:rFonts w:ascii="仿宋" w:eastAsia="仿宋" w:hAnsi="仿宋" w:cs="仿宋"/>
          <w:sz w:val="32"/>
          <w:szCs w:val="32"/>
        </w:rPr>
      </w:pPr>
    </w:p>
    <w:p w:rsidR="004940F6" w:rsidRDefault="004C287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四川省苗溪有限责任公司</w:t>
      </w:r>
    </w:p>
    <w:p w:rsidR="004940F6" w:rsidRDefault="004C2878">
      <w:pPr>
        <w:pStyle w:val="a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4940F6" w:rsidRDefault="004940F6">
      <w:pPr>
        <w:pStyle w:val="a4"/>
        <w:ind w:firstLineChars="0" w:firstLine="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 w:rsidP="004940F6">
      <w:pPr>
        <w:pStyle w:val="a4"/>
        <w:ind w:firstLine="442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 w:rsidP="004940F6">
      <w:pPr>
        <w:pStyle w:val="a4"/>
        <w:ind w:firstLine="442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 w:rsidP="004940F6">
      <w:pPr>
        <w:pStyle w:val="a4"/>
        <w:ind w:firstLine="442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>
      <w:pPr>
        <w:pStyle w:val="a4"/>
        <w:ind w:firstLineChars="0" w:firstLine="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>
      <w:pPr>
        <w:pStyle w:val="a4"/>
        <w:ind w:firstLineChars="0" w:firstLine="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>
      <w:pPr>
        <w:pStyle w:val="a4"/>
        <w:ind w:firstLineChars="0" w:firstLine="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>
      <w:pPr>
        <w:pStyle w:val="a4"/>
        <w:ind w:firstLineChars="0" w:firstLine="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C2878" w:rsidP="004940F6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询价文件</w:t>
      </w:r>
    </w:p>
    <w:p w:rsidR="004940F6" w:rsidRDefault="004940F6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>
      <w:pPr>
        <w:rPr>
          <w:rFonts w:ascii="宋体" w:hAnsi="宋体"/>
        </w:rPr>
      </w:pPr>
    </w:p>
    <w:p w:rsidR="004940F6" w:rsidRDefault="004940F6">
      <w:pPr>
        <w:rPr>
          <w:rFonts w:ascii="宋体" w:hAnsi="宋体"/>
        </w:rPr>
      </w:pPr>
    </w:p>
    <w:p w:rsidR="004940F6" w:rsidRDefault="004940F6">
      <w:pPr>
        <w:rPr>
          <w:rFonts w:ascii="宋体" w:hAnsi="宋体"/>
        </w:rPr>
      </w:pPr>
    </w:p>
    <w:p w:rsidR="004940F6" w:rsidRDefault="004940F6">
      <w:pPr>
        <w:rPr>
          <w:rFonts w:ascii="宋体" w:hAnsi="宋体"/>
        </w:rPr>
      </w:pPr>
    </w:p>
    <w:p w:rsidR="004940F6" w:rsidRDefault="004940F6">
      <w:pPr>
        <w:rPr>
          <w:rFonts w:ascii="宋体" w:hAnsi="宋体"/>
        </w:rPr>
      </w:pPr>
    </w:p>
    <w:p w:rsidR="004940F6" w:rsidRDefault="004940F6">
      <w:pPr>
        <w:rPr>
          <w:rFonts w:ascii="宋体" w:hAnsi="宋体"/>
        </w:rPr>
      </w:pPr>
    </w:p>
    <w:p w:rsidR="004940F6" w:rsidRDefault="004940F6">
      <w:pPr>
        <w:rPr>
          <w:rFonts w:ascii="宋体" w:hAnsi="宋体"/>
        </w:rPr>
      </w:pPr>
    </w:p>
    <w:p w:rsidR="004940F6" w:rsidRDefault="004940F6">
      <w:pPr>
        <w:rPr>
          <w:rFonts w:ascii="宋体" w:hAnsi="宋体" w:cs="宋体"/>
          <w:color w:val="000000"/>
        </w:rPr>
      </w:pPr>
    </w:p>
    <w:p w:rsidR="004940F6" w:rsidRDefault="004C2878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项目名称：</w:t>
      </w:r>
    </w:p>
    <w:p w:rsidR="004940F6" w:rsidRDefault="004C2878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项目编号：</w:t>
      </w:r>
    </w:p>
    <w:p w:rsidR="004940F6" w:rsidRDefault="004C2878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供应商名称：（盖单位公章）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</w:p>
    <w:p w:rsidR="004940F6" w:rsidRDefault="004C2878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法定代表人或授权代表（签字或盖章）：</w:t>
      </w:r>
    </w:p>
    <w:p w:rsidR="004940F6" w:rsidRDefault="004C2878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期：年月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日</w:t>
      </w:r>
    </w:p>
    <w:p w:rsidR="004940F6" w:rsidRDefault="004940F6">
      <w:pPr>
        <w:pStyle w:val="a0"/>
        <w:rPr>
          <w:rFonts w:ascii="宋体" w:hAnsi="宋体" w:cs="宋体"/>
          <w:color w:val="000000"/>
        </w:rPr>
      </w:pPr>
    </w:p>
    <w:p w:rsidR="004940F6" w:rsidRDefault="004940F6"/>
    <w:p w:rsidR="004940F6" w:rsidRDefault="004940F6" w:rsidP="004940F6">
      <w:pPr>
        <w:pStyle w:val="a4"/>
        <w:ind w:firstLine="210"/>
      </w:pPr>
    </w:p>
    <w:p w:rsidR="004940F6" w:rsidRDefault="004940F6">
      <w:pPr>
        <w:pStyle w:val="a4"/>
        <w:ind w:firstLineChars="0" w:firstLine="0"/>
      </w:pPr>
    </w:p>
    <w:p w:rsidR="004940F6" w:rsidRDefault="004940F6">
      <w:pPr>
        <w:pStyle w:val="a4"/>
        <w:ind w:firstLineChars="0" w:firstLine="0"/>
      </w:pPr>
    </w:p>
    <w:p w:rsidR="004940F6" w:rsidRDefault="004940F6">
      <w:pPr>
        <w:pStyle w:val="a4"/>
        <w:ind w:firstLineChars="0" w:firstLine="0"/>
      </w:pPr>
    </w:p>
    <w:p w:rsidR="004940F6" w:rsidRDefault="004940F6">
      <w:pPr>
        <w:pStyle w:val="a4"/>
        <w:ind w:firstLineChars="0" w:firstLine="0"/>
      </w:pPr>
    </w:p>
    <w:p w:rsidR="004940F6" w:rsidRDefault="004940F6">
      <w:pPr>
        <w:pStyle w:val="a4"/>
        <w:ind w:firstLineChars="0" w:firstLine="0"/>
      </w:pPr>
    </w:p>
    <w:p w:rsidR="004940F6" w:rsidRDefault="004940F6">
      <w:pPr>
        <w:pStyle w:val="a4"/>
        <w:ind w:firstLineChars="0" w:firstLine="0"/>
      </w:pPr>
    </w:p>
    <w:p w:rsidR="004940F6" w:rsidRDefault="004940F6">
      <w:pPr>
        <w:pStyle w:val="a4"/>
        <w:ind w:firstLineChars="0" w:firstLine="0"/>
      </w:pPr>
      <w:bookmarkStart w:id="0" w:name="_GoBack"/>
      <w:bookmarkEnd w:id="0"/>
    </w:p>
    <w:p w:rsidR="004940F6" w:rsidRDefault="004C2878">
      <w:pPr>
        <w:jc w:val="left"/>
      </w:pPr>
      <w:r>
        <w:rPr>
          <w:rFonts w:ascii="宋体" w:hAnsi="宋体" w:cs="宋体" w:hint="eastAsia"/>
          <w:b/>
          <w:color w:val="000000"/>
          <w:sz w:val="28"/>
          <w:szCs w:val="28"/>
        </w:rPr>
        <w:t>第一部分：资格性响应文件（格式）</w:t>
      </w:r>
    </w:p>
    <w:p w:rsidR="004940F6" w:rsidRDefault="004940F6"/>
    <w:p w:rsidR="004940F6" w:rsidRDefault="004C2878">
      <w:pPr>
        <w:pStyle w:val="20"/>
        <w:numPr>
          <w:ilvl w:val="0"/>
          <w:numId w:val="2"/>
        </w:numPr>
        <w:spacing w:before="120" w:after="120"/>
        <w:ind w:firstLine="0"/>
        <w:rPr>
          <w:rFonts w:ascii="仿宋" w:eastAsia="仿宋" w:hAnsi="仿宋" w:cs="仿宋"/>
        </w:rPr>
      </w:pPr>
      <w:bookmarkStart w:id="1" w:name="_Toc28792"/>
      <w:r>
        <w:rPr>
          <w:rFonts w:ascii="仿宋" w:eastAsia="仿宋" w:hAnsi="仿宋" w:cs="仿宋" w:hint="eastAsia"/>
        </w:rPr>
        <w:lastRenderedPageBreak/>
        <w:t>法定代表人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单位负责人授权书</w:t>
      </w:r>
      <w:bookmarkEnd w:id="1"/>
    </w:p>
    <w:p w:rsidR="004940F6" w:rsidRDefault="004C2878">
      <w:pPr>
        <w:pStyle w:val="01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：</w:t>
      </w:r>
    </w:p>
    <w:p w:rsidR="004940F6" w:rsidRDefault="004C2878" w:rsidP="004940F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本授权声明：</w:t>
      </w:r>
      <w:r>
        <w:rPr>
          <w:rFonts w:ascii="仿宋" w:eastAsia="仿宋" w:hAnsi="仿宋" w:cs="仿宋" w:hint="eastAsia"/>
          <w:u w:val="single"/>
        </w:rPr>
        <w:t xml:space="preserve">        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供应商名称）</w:t>
      </w:r>
      <w:r>
        <w:rPr>
          <w:rFonts w:ascii="仿宋" w:eastAsia="仿宋" w:hAnsi="仿宋" w:cs="仿宋" w:hint="eastAsia"/>
          <w:u w:val="single"/>
        </w:rPr>
        <w:t xml:space="preserve">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法定代表人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单位负责人姓名、职务）授权</w:t>
      </w:r>
      <w:r>
        <w:rPr>
          <w:rFonts w:ascii="仿宋" w:eastAsia="仿宋" w:hAnsi="仿宋" w:cs="仿宋" w:hint="eastAsia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被授权人姓名、职务、身份证号码）为我方参加“</w:t>
      </w:r>
      <w:r>
        <w:rPr>
          <w:rFonts w:ascii="仿宋" w:eastAsia="仿宋" w:hAnsi="仿宋" w:cs="仿宋" w:hint="eastAsia"/>
          <w:u w:val="single"/>
        </w:rPr>
        <w:t xml:space="preserve">        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项目名称）（项目编号：</w:t>
      </w:r>
      <w:r>
        <w:rPr>
          <w:rFonts w:ascii="仿宋" w:eastAsia="仿宋" w:hAnsi="仿宋" w:cs="仿宋" w:hint="eastAsia"/>
          <w:u w:val="single"/>
        </w:rPr>
        <w:t xml:space="preserve">           </w:t>
      </w:r>
      <w:r>
        <w:rPr>
          <w:rFonts w:ascii="仿宋" w:eastAsia="仿宋" w:hAnsi="仿宋" w:cs="仿宋" w:hint="eastAsia"/>
          <w:u w:val="single"/>
        </w:rPr>
        <w:t>）</w:t>
      </w:r>
      <w:r>
        <w:rPr>
          <w:rFonts w:ascii="仿宋" w:eastAsia="仿宋" w:hAnsi="仿宋" w:cs="仿宋" w:hint="eastAsia"/>
        </w:rPr>
        <w:t>”采购活动的合法代表，以我方名义全权处理参与该项目采购活动、合同签订以及合同履约中的一切事宜，我方均予承认，所产生的法律后果均由我方承担。</w:t>
      </w:r>
    </w:p>
    <w:p w:rsidR="004940F6" w:rsidRDefault="004C2878" w:rsidP="004940F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特此声明。</w:t>
      </w:r>
    </w:p>
    <w:p w:rsidR="004940F6" w:rsidRDefault="004940F6" w:rsidP="004940F6">
      <w:pPr>
        <w:pStyle w:val="022"/>
        <w:ind w:firstLine="420"/>
        <w:rPr>
          <w:rFonts w:ascii="仿宋" w:eastAsia="仿宋" w:hAnsi="仿宋" w:cs="仿宋"/>
        </w:rPr>
      </w:pPr>
    </w:p>
    <w:tbl>
      <w:tblPr>
        <w:tblStyle w:val="af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1"/>
        <w:gridCol w:w="4211"/>
      </w:tblGrid>
      <w:tr w:rsidR="004940F6">
        <w:trPr>
          <w:trHeight w:val="2877"/>
        </w:trPr>
        <w:tc>
          <w:tcPr>
            <w:tcW w:w="4311" w:type="dxa"/>
            <w:noWrap/>
            <w:vAlign w:val="center"/>
          </w:tcPr>
          <w:p w:rsidR="004940F6" w:rsidRDefault="004C2878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noWrap/>
            <w:vAlign w:val="center"/>
          </w:tcPr>
          <w:p w:rsidR="004940F6" w:rsidRDefault="004C2878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身份证（背面）</w:t>
            </w:r>
          </w:p>
        </w:tc>
      </w:tr>
      <w:tr w:rsidR="004940F6">
        <w:trPr>
          <w:trHeight w:val="2538"/>
        </w:trPr>
        <w:tc>
          <w:tcPr>
            <w:tcW w:w="4311" w:type="dxa"/>
            <w:noWrap/>
            <w:vAlign w:val="center"/>
          </w:tcPr>
          <w:p w:rsidR="004940F6" w:rsidRDefault="004C2878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noWrap/>
            <w:vAlign w:val="center"/>
          </w:tcPr>
          <w:p w:rsidR="004940F6" w:rsidRDefault="004C2878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身份证（背面）</w:t>
            </w:r>
          </w:p>
        </w:tc>
      </w:tr>
    </w:tbl>
    <w:p w:rsidR="004940F6" w:rsidRDefault="004940F6">
      <w:pPr>
        <w:pStyle w:val="01"/>
        <w:rPr>
          <w:rFonts w:ascii="仿宋" w:eastAsia="仿宋" w:hAnsi="仿宋" w:cs="仿宋"/>
        </w:rPr>
      </w:pPr>
    </w:p>
    <w:p w:rsidR="004940F6" w:rsidRDefault="004940F6" w:rsidP="004940F6">
      <w:pPr>
        <w:pStyle w:val="022"/>
        <w:ind w:firstLine="420"/>
        <w:rPr>
          <w:rFonts w:ascii="仿宋" w:eastAsia="仿宋" w:hAnsi="仿宋" w:cs="仿宋"/>
        </w:rPr>
      </w:pPr>
    </w:p>
    <w:p w:rsidR="004940F6" w:rsidRDefault="004C2878" w:rsidP="004940F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法定代表人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单位负责人：</w:t>
      </w:r>
      <w:r>
        <w:rPr>
          <w:rFonts w:ascii="仿宋" w:eastAsia="仿宋" w:hAnsi="仿宋" w:cs="仿宋" w:hint="eastAsia"/>
          <w:u w:val="single"/>
        </w:rPr>
        <w:t xml:space="preserve">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签字或盖章）</w:t>
      </w:r>
    </w:p>
    <w:p w:rsidR="004940F6" w:rsidRDefault="004C2878" w:rsidP="004940F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授权代表：</w:t>
      </w:r>
      <w:r>
        <w:rPr>
          <w:rFonts w:ascii="仿宋" w:eastAsia="仿宋" w:hAnsi="仿宋" w:cs="仿宋" w:hint="eastAsia"/>
          <w:u w:val="single"/>
        </w:rPr>
        <w:t xml:space="preserve">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签字或盖章）</w:t>
      </w:r>
    </w:p>
    <w:p w:rsidR="004940F6" w:rsidRDefault="004C2878" w:rsidP="004940F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供应商名称：</w:t>
      </w:r>
      <w:r>
        <w:rPr>
          <w:rFonts w:ascii="仿宋" w:eastAsia="仿宋" w:hAnsi="仿宋" w:cs="仿宋" w:hint="eastAsia"/>
          <w:u w:val="single"/>
        </w:rPr>
        <w:t xml:space="preserve">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盖章）</w:t>
      </w:r>
    </w:p>
    <w:p w:rsidR="004940F6" w:rsidRDefault="004C2878" w:rsidP="004940F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联系电话：</w:t>
      </w:r>
    </w:p>
    <w:p w:rsidR="004940F6" w:rsidRDefault="004C2878" w:rsidP="004940F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日期：</w:t>
      </w:r>
    </w:p>
    <w:p w:rsidR="004940F6" w:rsidRDefault="004940F6">
      <w:pPr>
        <w:pStyle w:val="01"/>
        <w:rPr>
          <w:rFonts w:ascii="仿宋" w:eastAsia="仿宋" w:hAnsi="仿宋" w:cs="仿宋"/>
        </w:rPr>
      </w:pPr>
    </w:p>
    <w:p w:rsidR="004940F6" w:rsidRDefault="004940F6">
      <w:pPr>
        <w:jc w:val="left"/>
        <w:rPr>
          <w:rFonts w:ascii="宋体" w:hAnsi="宋体"/>
          <w:color w:val="000000"/>
          <w:sz w:val="24"/>
          <w:szCs w:val="24"/>
          <w:u w:val="single"/>
        </w:rPr>
      </w:pPr>
    </w:p>
    <w:p w:rsidR="004940F6" w:rsidRDefault="004940F6">
      <w:pPr>
        <w:pStyle w:val="a0"/>
        <w:rPr>
          <w:rFonts w:ascii="宋体" w:hAnsi="宋体"/>
          <w:color w:val="000000"/>
          <w:sz w:val="24"/>
          <w:szCs w:val="24"/>
          <w:u w:val="single"/>
        </w:rPr>
      </w:pPr>
    </w:p>
    <w:p w:rsidR="004940F6" w:rsidRDefault="004940F6">
      <w:pPr>
        <w:rPr>
          <w:rFonts w:ascii="宋体" w:hAnsi="宋体"/>
          <w:color w:val="000000"/>
          <w:sz w:val="24"/>
          <w:szCs w:val="24"/>
          <w:u w:val="single"/>
        </w:rPr>
      </w:pPr>
    </w:p>
    <w:p w:rsidR="004940F6" w:rsidRDefault="004940F6">
      <w:pPr>
        <w:pStyle w:val="a4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4940F6" w:rsidRDefault="004C2878">
      <w:pPr>
        <w:numPr>
          <w:ilvl w:val="0"/>
          <w:numId w:val="3"/>
        </w:numPr>
        <w:spacing w:before="260" w:after="260"/>
        <w:jc w:val="center"/>
        <w:outlineLvl w:val="1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承诺函</w:t>
      </w:r>
    </w:p>
    <w:p w:rsidR="004940F6" w:rsidRDefault="004C2878">
      <w:pPr>
        <w:pStyle w:val="a0"/>
        <w:spacing w:before="218"/>
        <w:ind w:left="3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lastRenderedPageBreak/>
        <w:t>：</w:t>
      </w:r>
    </w:p>
    <w:p w:rsidR="004940F6" w:rsidRDefault="004C2878">
      <w:pPr>
        <w:pStyle w:val="a0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我公司作为本次采购项目的供应商，根据</w:t>
      </w:r>
      <w:r>
        <w:rPr>
          <w:rFonts w:ascii="宋体" w:hAnsi="宋体" w:hint="eastAsia"/>
          <w:color w:val="000000"/>
          <w:sz w:val="24"/>
          <w:szCs w:val="24"/>
        </w:rPr>
        <w:t>询价</w:t>
      </w:r>
      <w:r>
        <w:rPr>
          <w:rFonts w:ascii="宋体" w:hAnsi="宋体" w:hint="eastAsia"/>
          <w:color w:val="000000"/>
          <w:sz w:val="24"/>
          <w:szCs w:val="24"/>
        </w:rPr>
        <w:t>文件</w:t>
      </w:r>
      <w:r>
        <w:rPr>
          <w:rFonts w:ascii="宋体" w:hAnsi="宋体"/>
          <w:color w:val="000000"/>
          <w:sz w:val="24"/>
          <w:szCs w:val="24"/>
        </w:rPr>
        <w:t>要求，现郑重承诺如下：</w:t>
      </w:r>
    </w:p>
    <w:p w:rsidR="004940F6" w:rsidRDefault="004C2878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一、具备本项目规定的条件：</w:t>
      </w:r>
    </w:p>
    <w:p w:rsidR="004940F6" w:rsidRDefault="004C2878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（一）具有独立承担民事责任的能力；</w:t>
      </w:r>
    </w:p>
    <w:p w:rsidR="004940F6" w:rsidRDefault="004C2878">
      <w:pPr>
        <w:pStyle w:val="a0"/>
        <w:spacing w:before="18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（二）具有良好的商业信誉和健全的财务会计制度；</w:t>
      </w:r>
    </w:p>
    <w:p w:rsidR="004940F6" w:rsidRDefault="004C2878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（三）具有履行合同所必需的设备和专业技术能力；</w:t>
      </w:r>
    </w:p>
    <w:p w:rsidR="004940F6" w:rsidRDefault="004C2878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（四）有依法缴纳税收和社会保障资金的良好记录；</w:t>
      </w:r>
    </w:p>
    <w:p w:rsidR="004940F6" w:rsidRDefault="004C2878">
      <w:pPr>
        <w:pStyle w:val="a0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（五）参加采购活动前三年内，在经营活动中没有重大违法记录；</w:t>
      </w:r>
    </w:p>
    <w:p w:rsidR="004940F6" w:rsidRDefault="004C2878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（六）法律、行政法规规定的其他条件；</w:t>
      </w:r>
    </w:p>
    <w:p w:rsidR="004940F6" w:rsidRDefault="004C2878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（七）根据采购项目提出的特殊条件。</w:t>
      </w:r>
    </w:p>
    <w:p w:rsidR="004940F6" w:rsidRDefault="004C2878">
      <w:pPr>
        <w:pStyle w:val="a0"/>
        <w:spacing w:before="18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1"/>
          <w:sz w:val="24"/>
          <w:szCs w:val="24"/>
        </w:rPr>
        <w:t>二、完全接受和满足本项目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询价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中规定的实质性要求，如对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询价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有异议，已经在投标截止时间届满前依法进行维权救济，不存在对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询价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有异议的同时又参加投标以求</w:t>
      </w:r>
      <w:r>
        <w:rPr>
          <w:rFonts w:ascii="宋体" w:hAnsi="宋体"/>
          <w:color w:val="000000"/>
          <w:sz w:val="24"/>
          <w:szCs w:val="24"/>
        </w:rPr>
        <w:t>侥幸中标或者为实现其他非法目的的行为。</w:t>
      </w:r>
    </w:p>
    <w:p w:rsidR="004940F6" w:rsidRDefault="004C2878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三、参加本次招标采购活动，不存在与单位负责人为同一人或者存在直接控股、管理关系的其他供应商参与同一合同项下的采购活动的行为。</w:t>
      </w:r>
    </w:p>
    <w:p w:rsidR="004940F6" w:rsidRDefault="004C2878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四、供应商未对本次采购项目提供过整体设计、规范编制或者项目管理、监理、检测等服务。</w:t>
      </w:r>
    </w:p>
    <w:p w:rsidR="004940F6" w:rsidRDefault="004C2878">
      <w:pPr>
        <w:pStyle w:val="a0"/>
        <w:spacing w:before="1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五、参加本次招标采购活动，不存在和其他供应商在同一合同项下的采购项目中，同时委托同一个自然人、同一家庭的人员、同一单位的人员作为代</w:t>
      </w:r>
      <w:r>
        <w:rPr>
          <w:rFonts w:ascii="宋体" w:hAnsi="宋体"/>
          <w:color w:val="000000"/>
          <w:sz w:val="24"/>
          <w:szCs w:val="24"/>
        </w:rPr>
        <w:t>理人的行为。</w:t>
      </w:r>
    </w:p>
    <w:p w:rsidR="004940F6" w:rsidRDefault="004C2878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6"/>
          <w:sz w:val="24"/>
          <w:szCs w:val="24"/>
        </w:rPr>
        <w:t>六、</w:t>
      </w:r>
      <w:r>
        <w:rPr>
          <w:rFonts w:ascii="宋体" w:hAnsi="宋体" w:hint="eastAsia"/>
          <w:color w:val="000000"/>
          <w:sz w:val="24"/>
          <w:szCs w:val="24"/>
        </w:rPr>
        <w:t>截至响应文件递交截止日未被列入失信被执行人、重大税收违法案件当事人名单、采购严重违法失信行为记录名单。</w:t>
      </w:r>
    </w:p>
    <w:p w:rsidR="004940F6" w:rsidRDefault="004C2878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七、响应文件中提供的能够给予我公司带来优惠、好处的任何材料资料和技术、服务、商务等响应承诺情况都是真实的、有效的、合法的。</w:t>
      </w:r>
    </w:p>
    <w:p w:rsidR="004940F6" w:rsidRDefault="004C2878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本公司对上述承诺的内容事项真实性负责。如经查实上述承诺的内容事项存在虚假，我公司愿意接受以提供虚假材料谋取中标追究法律责任。</w:t>
      </w:r>
    </w:p>
    <w:p w:rsidR="004940F6" w:rsidRDefault="004940F6">
      <w:pPr>
        <w:pStyle w:val="a0"/>
        <w:rPr>
          <w:rFonts w:ascii="宋体" w:hAnsi="宋体"/>
          <w:color w:val="000000"/>
          <w:sz w:val="24"/>
          <w:szCs w:val="24"/>
        </w:rPr>
      </w:pPr>
    </w:p>
    <w:p w:rsidR="004940F6" w:rsidRDefault="004C2878">
      <w:pPr>
        <w:adjustRightInd w:val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供应商名称：（盖单位公章）</w:t>
      </w:r>
    </w:p>
    <w:p w:rsidR="004940F6" w:rsidRDefault="004C2878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法定代表人或授权代表（签字或盖章）：</w:t>
      </w:r>
    </w:p>
    <w:p w:rsidR="004940F6" w:rsidRDefault="004C2878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  <w:bookmarkStart w:id="2" w:name="五、残疾人福利性单位声明函（若涉及）"/>
      <w:bookmarkStart w:id="3" w:name="_Toc35371467"/>
      <w:bookmarkStart w:id="4" w:name="_Toc35371686"/>
      <w:bookmarkStart w:id="5" w:name="_Toc35371361"/>
      <w:bookmarkEnd w:id="2"/>
    </w:p>
    <w:p w:rsidR="004940F6" w:rsidRDefault="004940F6">
      <w:pPr>
        <w:pStyle w:val="a0"/>
      </w:pPr>
    </w:p>
    <w:p w:rsidR="004940F6" w:rsidRDefault="004940F6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C2878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三、商业信誉承诺函</w:t>
      </w:r>
      <w:bookmarkEnd w:id="3"/>
      <w:bookmarkEnd w:id="4"/>
      <w:bookmarkEnd w:id="5"/>
    </w:p>
    <w:p w:rsidR="004940F6" w:rsidRDefault="004940F6">
      <w:pPr>
        <w:ind w:firstLineChars="200" w:firstLine="420"/>
        <w:jc w:val="left"/>
        <w:rPr>
          <w:rFonts w:ascii="宋体" w:hAnsi="宋体" w:cs="宋体"/>
          <w:color w:val="000000"/>
          <w:kern w:val="21"/>
        </w:rPr>
      </w:pPr>
    </w:p>
    <w:p w:rsidR="004940F6" w:rsidRDefault="004C2878">
      <w:pPr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4940F6" w:rsidRDefault="004C2878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我单位作为本次采购项目的供应商，现郑重承诺：我单位参加本次采购活动具有良好的商业信誉。</w:t>
      </w:r>
    </w:p>
    <w:p w:rsidR="004940F6" w:rsidRDefault="004C2878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4940F6" w:rsidRDefault="004940F6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4940F6" w:rsidRDefault="004940F6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4940F6" w:rsidRDefault="004940F6">
      <w:pPr>
        <w:pStyle w:val="a0"/>
        <w:rPr>
          <w:rFonts w:ascii="宋体" w:hAnsi="宋体" w:cs="宋体"/>
          <w:color w:val="000000"/>
          <w:sz w:val="24"/>
          <w:szCs w:val="24"/>
        </w:rPr>
      </w:pPr>
    </w:p>
    <w:p w:rsidR="004940F6" w:rsidRDefault="004C2878">
      <w:pPr>
        <w:pStyle w:val="reader-word-layer"/>
        <w:widowControl w:val="0"/>
        <w:spacing w:before="0" w:beforeAutospacing="0" w:after="0" w:afterAutospacing="0"/>
        <w:rPr>
          <w:rFonts w:hAnsi="宋体"/>
          <w:bCs/>
          <w:color w:val="000000"/>
          <w:spacing w:val="6"/>
        </w:rPr>
      </w:pPr>
      <w:r>
        <w:rPr>
          <w:rFonts w:hAnsi="宋体" w:hint="eastAsia"/>
          <w:bCs/>
          <w:color w:val="000000"/>
          <w:spacing w:val="6"/>
        </w:rPr>
        <w:t>供应商名称</w:t>
      </w:r>
      <w:r>
        <w:rPr>
          <w:rFonts w:hAnsi="宋体" w:hint="eastAsia"/>
          <w:bCs/>
          <w:color w:val="000000"/>
          <w:spacing w:val="6"/>
        </w:rPr>
        <w:t>:(</w:t>
      </w:r>
      <w:r>
        <w:rPr>
          <w:rFonts w:hAnsi="宋体" w:hint="eastAsia"/>
          <w:bCs/>
          <w:color w:val="000000"/>
          <w:spacing w:val="6"/>
        </w:rPr>
        <w:t>盖单位公章</w:t>
      </w:r>
      <w:r>
        <w:rPr>
          <w:rFonts w:hAnsi="宋体" w:hint="eastAsia"/>
          <w:bCs/>
          <w:color w:val="000000"/>
          <w:spacing w:val="6"/>
        </w:rPr>
        <w:t xml:space="preserve">) </w:t>
      </w:r>
    </w:p>
    <w:p w:rsidR="004940F6" w:rsidRDefault="004C2878">
      <w:pPr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4940F6" w:rsidRDefault="004C2878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sz w:val="24"/>
          <w:szCs w:val="24"/>
        </w:rPr>
        <w:t>期：年月日</w:t>
      </w:r>
    </w:p>
    <w:p w:rsidR="004940F6" w:rsidRDefault="004940F6"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bookmarkStart w:id="6" w:name="_Toc35371362"/>
      <w:bookmarkStart w:id="7" w:name="_Toc35371687"/>
      <w:bookmarkStart w:id="8" w:name="_Toc35371468"/>
    </w:p>
    <w:p w:rsidR="004940F6" w:rsidRDefault="004940F6">
      <w:pPr>
        <w:pStyle w:val="a0"/>
      </w:pPr>
    </w:p>
    <w:p w:rsidR="004940F6" w:rsidRDefault="004940F6"/>
    <w:p w:rsidR="004940F6" w:rsidRDefault="004940F6">
      <w:pPr>
        <w:pStyle w:val="a0"/>
      </w:pPr>
    </w:p>
    <w:p w:rsidR="004940F6" w:rsidRDefault="004C2878">
      <w:pPr>
        <w:spacing w:before="260" w:after="260"/>
        <w:ind w:firstLineChars="500" w:firstLine="1405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四、具有履行合同所必需的设备和专业技术</w:t>
      </w:r>
      <w:bookmarkEnd w:id="6"/>
      <w:bookmarkEnd w:id="7"/>
      <w:bookmarkEnd w:id="8"/>
    </w:p>
    <w:p w:rsidR="004940F6" w:rsidRDefault="004C2878">
      <w:pPr>
        <w:snapToGrid w:val="0"/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能力的承诺函</w:t>
      </w:r>
    </w:p>
    <w:p w:rsidR="004940F6" w:rsidRDefault="004940F6">
      <w:pPr>
        <w:rPr>
          <w:rFonts w:ascii="宋体" w:hAnsi="宋体" w:cs="宋体"/>
          <w:color w:val="000000"/>
          <w:sz w:val="32"/>
          <w:szCs w:val="32"/>
        </w:rPr>
      </w:pPr>
    </w:p>
    <w:p w:rsidR="004940F6" w:rsidRDefault="004C2878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4940F6" w:rsidRDefault="004C2878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我单位作为本次采购项目的供应商，现郑重承诺：我单位参加本次采购活动，具有履行合同所必需的设备和专业技术能力。</w:t>
      </w:r>
    </w:p>
    <w:p w:rsidR="004940F6" w:rsidRDefault="004C2878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4940F6" w:rsidRDefault="004940F6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4940F6" w:rsidRDefault="004C2878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供应商名称：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4940F6" w:rsidRDefault="004C2878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</w:p>
    <w:p w:rsidR="004940F6" w:rsidRDefault="004C2878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期：年月日</w:t>
      </w:r>
    </w:p>
    <w:p w:rsidR="004940F6" w:rsidRDefault="004940F6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4940F6" w:rsidRDefault="004940F6">
      <w:pPr>
        <w:pStyle w:val="a0"/>
        <w:rPr>
          <w:rFonts w:ascii="宋体" w:hAnsi="宋体" w:cs="宋体"/>
          <w:b/>
          <w:color w:val="000000"/>
          <w:sz w:val="24"/>
          <w:szCs w:val="24"/>
        </w:rPr>
      </w:pPr>
    </w:p>
    <w:p w:rsidR="004940F6" w:rsidRDefault="004940F6">
      <w:pPr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pStyle w:val="a0"/>
        <w:rPr>
          <w:rFonts w:ascii="宋体" w:hAnsi="宋体" w:cs="宋体"/>
          <w:color w:val="000000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pStyle w:val="a0"/>
      </w:pPr>
    </w:p>
    <w:p w:rsidR="004940F6" w:rsidRDefault="004940F6"/>
    <w:p w:rsidR="004940F6" w:rsidRDefault="004940F6">
      <w:pPr>
        <w:pStyle w:val="a0"/>
      </w:pPr>
    </w:p>
    <w:p w:rsidR="004940F6" w:rsidRDefault="004940F6"/>
    <w:p w:rsidR="004940F6" w:rsidRDefault="004C2878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bookmarkStart w:id="9" w:name="_Toc35371688"/>
      <w:bookmarkStart w:id="10" w:name="_Toc35371469"/>
      <w:bookmarkStart w:id="11" w:name="_Toc35371363"/>
      <w:r>
        <w:rPr>
          <w:rFonts w:ascii="宋体" w:hAnsi="宋体" w:cs="宋体" w:hint="eastAsia"/>
          <w:b/>
          <w:color w:val="000000"/>
          <w:sz w:val="28"/>
          <w:szCs w:val="32"/>
        </w:rPr>
        <w:t>五、具有依法缴纳税收和社会保障资金良好</w:t>
      </w:r>
      <w:bookmarkEnd w:id="9"/>
      <w:bookmarkEnd w:id="10"/>
      <w:bookmarkEnd w:id="11"/>
      <w:r>
        <w:rPr>
          <w:rFonts w:ascii="宋体" w:hAnsi="宋体" w:cs="宋体" w:hint="eastAsia"/>
          <w:b/>
          <w:color w:val="000000"/>
          <w:sz w:val="28"/>
          <w:szCs w:val="32"/>
        </w:rPr>
        <w:t>记录的承诺函</w:t>
      </w:r>
    </w:p>
    <w:p w:rsidR="004940F6" w:rsidRDefault="004940F6">
      <w:pPr>
        <w:rPr>
          <w:rFonts w:ascii="宋体" w:hAnsi="宋体" w:cs="宋体"/>
          <w:color w:val="000000"/>
          <w:sz w:val="24"/>
          <w:szCs w:val="24"/>
        </w:rPr>
      </w:pPr>
    </w:p>
    <w:p w:rsidR="004940F6" w:rsidRDefault="004C2878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4940F6" w:rsidRDefault="004C2878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我单位作为本次采购项目的供应商，现郑重承诺：我单位参加本次采购活动，具有依法缴纳税收和社会保障资金的良好记录。</w:t>
      </w:r>
    </w:p>
    <w:p w:rsidR="004940F6" w:rsidRDefault="004C2878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4940F6" w:rsidRDefault="004940F6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4940F6" w:rsidRDefault="004940F6">
      <w:pPr>
        <w:pStyle w:val="a0"/>
        <w:rPr>
          <w:rFonts w:ascii="宋体" w:hAnsi="宋体" w:cs="宋体"/>
          <w:color w:val="000000"/>
          <w:sz w:val="24"/>
          <w:szCs w:val="24"/>
        </w:rPr>
      </w:pPr>
    </w:p>
    <w:p w:rsidR="004940F6" w:rsidRDefault="004C2878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供应商名称：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4940F6" w:rsidRDefault="004C2878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</w:p>
    <w:p w:rsidR="004940F6" w:rsidRDefault="004C2878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年月日</w:t>
      </w:r>
    </w:p>
    <w:p w:rsidR="004940F6" w:rsidRDefault="004940F6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pStyle w:val="a0"/>
      </w:pPr>
    </w:p>
    <w:p w:rsidR="004940F6" w:rsidRDefault="004940F6"/>
    <w:p w:rsidR="004940F6" w:rsidRDefault="004C2878">
      <w:pPr>
        <w:spacing w:before="260" w:after="260"/>
        <w:ind w:firstLineChars="600" w:firstLine="1687"/>
        <w:outlineLvl w:val="1"/>
        <w:rPr>
          <w:rFonts w:ascii="宋体" w:hAnsi="宋体" w:cs="宋体"/>
          <w:b/>
          <w:color w:val="000000"/>
          <w:sz w:val="28"/>
          <w:szCs w:val="28"/>
        </w:rPr>
      </w:pPr>
      <w:bookmarkStart w:id="12" w:name="_Toc35371470"/>
      <w:bookmarkStart w:id="13" w:name="_Toc35371689"/>
      <w:bookmarkStart w:id="14" w:name="_Toc35371364"/>
      <w:r>
        <w:rPr>
          <w:rFonts w:ascii="宋体" w:hAnsi="宋体" w:cs="宋体" w:hint="eastAsia"/>
          <w:b/>
          <w:color w:val="000000"/>
          <w:sz w:val="28"/>
          <w:szCs w:val="28"/>
        </w:rPr>
        <w:t>六、近三年没有重大违法记录的</w:t>
      </w:r>
      <w:bookmarkEnd w:id="12"/>
      <w:bookmarkEnd w:id="13"/>
      <w:bookmarkEnd w:id="14"/>
      <w:r>
        <w:rPr>
          <w:rFonts w:ascii="宋体" w:hAnsi="宋体" w:cs="宋体" w:hint="eastAsia"/>
          <w:b/>
          <w:color w:val="000000"/>
          <w:sz w:val="28"/>
          <w:szCs w:val="28"/>
        </w:rPr>
        <w:t>承诺函</w:t>
      </w:r>
    </w:p>
    <w:p w:rsidR="004940F6" w:rsidRDefault="004C2878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4940F6" w:rsidRDefault="004C2878"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我单位作为本次采购项目的供应商，现郑重承诺：我单位在参加本次采购活动近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年内在经营活动中没有重大违法记录（即因违法经营受到刑事处罚或者责令停产停业、吊销许可证或者执照、较大数额罚款等行政处罚的行为）</w:t>
      </w:r>
      <w:r>
        <w:rPr>
          <w:rFonts w:ascii="宋体" w:hAnsi="宋体" w:cs="宋体" w:hint="eastAsia"/>
          <w:color w:val="000000"/>
          <w:sz w:val="24"/>
          <w:szCs w:val="24"/>
        </w:rPr>
        <w:t>，无重大安全</w:t>
      </w:r>
      <w:r>
        <w:rPr>
          <w:rFonts w:ascii="宋体" w:hAnsi="宋体" w:cs="宋体" w:hint="eastAsia"/>
          <w:color w:val="00000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sz w:val="24"/>
          <w:szCs w:val="24"/>
        </w:rPr>
        <w:t>质量事故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4940F6" w:rsidRDefault="004C2878"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本单位对上述声明内容事项真实性负责，如有虚假，由我单位承担相关法律责任。</w:t>
      </w:r>
    </w:p>
    <w:p w:rsidR="004940F6" w:rsidRDefault="004940F6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4940F6" w:rsidRDefault="004940F6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4940F6" w:rsidRDefault="004940F6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4940F6" w:rsidRDefault="004C2878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供应商名称：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4940F6" w:rsidRDefault="004C2878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</w:p>
    <w:p w:rsidR="004940F6" w:rsidRDefault="004C2878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期：年月日</w:t>
      </w:r>
    </w:p>
    <w:p w:rsidR="004940F6" w:rsidRDefault="004940F6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kern w:val="21"/>
          <w:sz w:val="24"/>
          <w:szCs w:val="24"/>
          <w:lang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/>
    <w:p w:rsidR="004940F6" w:rsidRDefault="004940F6"/>
    <w:p w:rsidR="004940F6" w:rsidRDefault="004940F6">
      <w:pPr>
        <w:pStyle w:val="a0"/>
      </w:pPr>
    </w:p>
    <w:p w:rsidR="004940F6" w:rsidRDefault="004940F6"/>
    <w:p w:rsidR="004940F6" w:rsidRDefault="004C2878">
      <w:pPr>
        <w:ind w:firstLineChars="600" w:firstLine="1687"/>
        <w:jc w:val="left"/>
        <w:rPr>
          <w:rFonts w:ascii="宋体" w:hAnsi="宋体"/>
          <w:b/>
          <w:color w:val="000000"/>
          <w:sz w:val="28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七</w:t>
      </w:r>
      <w:bookmarkStart w:id="15" w:name="七、其他资格性证明文件（详见竞争性磋商文件第四章）"/>
      <w:bookmarkEnd w:id="15"/>
      <w:r>
        <w:rPr>
          <w:rFonts w:ascii="宋体" w:hAnsi="宋体" w:hint="eastAsia"/>
          <w:b/>
          <w:color w:val="000000"/>
          <w:sz w:val="28"/>
        </w:rPr>
        <w:t>、</w:t>
      </w:r>
      <w:r>
        <w:rPr>
          <w:rFonts w:ascii="宋体" w:hAnsi="宋体" w:hint="eastAsia"/>
          <w:b/>
          <w:color w:val="000000"/>
          <w:sz w:val="28"/>
        </w:rPr>
        <w:t xml:space="preserve"> </w:t>
      </w:r>
      <w:r>
        <w:rPr>
          <w:rFonts w:ascii="宋体" w:hAnsi="宋体"/>
          <w:b/>
          <w:color w:val="000000"/>
          <w:sz w:val="28"/>
        </w:rPr>
        <w:t>其他资格性证明</w:t>
      </w:r>
      <w:r>
        <w:rPr>
          <w:rFonts w:ascii="宋体" w:hAnsi="宋体" w:hint="eastAsia"/>
          <w:b/>
          <w:color w:val="000000"/>
          <w:sz w:val="28"/>
        </w:rPr>
        <w:t>材料</w:t>
      </w:r>
    </w:p>
    <w:p w:rsidR="004940F6" w:rsidRDefault="004940F6">
      <w:pPr>
        <w:spacing w:before="1"/>
        <w:ind w:firstLineChars="800" w:firstLine="2249"/>
        <w:rPr>
          <w:rFonts w:ascii="宋体" w:hAnsi="宋体"/>
          <w:b/>
          <w:color w:val="000000"/>
          <w:sz w:val="28"/>
        </w:rPr>
      </w:pPr>
    </w:p>
    <w:p w:rsidR="004940F6" w:rsidRDefault="004C2878">
      <w:pPr>
        <w:pStyle w:val="af3"/>
        <w:tabs>
          <w:tab w:val="left" w:pos="580"/>
        </w:tabs>
        <w:autoSpaceDE w:val="0"/>
        <w:autoSpaceDN w:val="0"/>
        <w:ind w:firstLineChars="1475" w:firstLine="354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（格式自拟</w:t>
      </w:r>
      <w:r>
        <w:rPr>
          <w:rFonts w:ascii="宋体" w:hAnsi="宋体"/>
          <w:color w:val="000000"/>
          <w:spacing w:val="-19"/>
          <w:sz w:val="24"/>
        </w:rPr>
        <w:t>）</w:t>
      </w:r>
      <w:r>
        <w:rPr>
          <w:rFonts w:ascii="宋体" w:hAnsi="宋体"/>
          <w:color w:val="000000"/>
          <w:spacing w:val="-19"/>
          <w:sz w:val="24"/>
        </w:rPr>
        <w:t xml:space="preserve"> </w:t>
      </w:r>
    </w:p>
    <w:p w:rsidR="004940F6" w:rsidRDefault="004940F6">
      <w:pPr>
        <w:pStyle w:val="af3"/>
        <w:tabs>
          <w:tab w:val="left" w:pos="580"/>
        </w:tabs>
        <w:autoSpaceDE w:val="0"/>
        <w:autoSpaceDN w:val="0"/>
        <w:ind w:firstLineChars="0"/>
        <w:rPr>
          <w:rFonts w:ascii="宋体" w:hAnsi="宋体"/>
          <w:color w:val="000000"/>
          <w:sz w:val="24"/>
        </w:rPr>
      </w:pPr>
    </w:p>
    <w:p w:rsidR="004940F6" w:rsidRDefault="004940F6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rPr>
          <w:rFonts w:ascii="宋体" w:hAnsi="宋体" w:cs="宋体"/>
          <w:b/>
          <w:color w:val="000000"/>
          <w:sz w:val="32"/>
          <w:szCs w:val="32"/>
        </w:rPr>
      </w:pPr>
    </w:p>
    <w:p w:rsidR="004940F6" w:rsidRDefault="004940F6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>
      <w:pPr>
        <w:jc w:val="left"/>
        <w:rPr>
          <w:rFonts w:ascii="宋体" w:hAnsi="宋体" w:cs="宋体"/>
          <w:b/>
          <w:color w:val="000000"/>
          <w:sz w:val="28"/>
          <w:szCs w:val="28"/>
        </w:rPr>
      </w:pPr>
    </w:p>
    <w:p w:rsidR="004940F6" w:rsidRDefault="004940F6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4940F6" w:rsidRDefault="004940F6">
      <w:pPr>
        <w:rPr>
          <w:rFonts w:ascii="宋体" w:hAnsi="宋体" w:cs="宋体"/>
          <w:b/>
          <w:color w:val="000000"/>
          <w:sz w:val="28"/>
          <w:szCs w:val="28"/>
        </w:rPr>
      </w:pPr>
    </w:p>
    <w:p w:rsidR="004940F6" w:rsidRDefault="004940F6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4940F6" w:rsidRDefault="004940F6">
      <w:pPr>
        <w:rPr>
          <w:rFonts w:ascii="宋体" w:hAnsi="宋体" w:cs="宋体"/>
          <w:b/>
          <w:color w:val="000000"/>
          <w:sz w:val="28"/>
          <w:szCs w:val="28"/>
        </w:rPr>
      </w:pPr>
    </w:p>
    <w:p w:rsidR="004940F6" w:rsidRDefault="004940F6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4940F6" w:rsidRDefault="004940F6">
      <w:pPr>
        <w:rPr>
          <w:rFonts w:ascii="宋体" w:hAnsi="宋体" w:cs="宋体"/>
          <w:b/>
          <w:color w:val="000000"/>
          <w:sz w:val="28"/>
          <w:szCs w:val="28"/>
        </w:rPr>
      </w:pPr>
    </w:p>
    <w:p w:rsidR="004940F6" w:rsidRDefault="004940F6">
      <w:pPr>
        <w:pStyle w:val="a0"/>
      </w:pPr>
    </w:p>
    <w:p w:rsidR="004940F6" w:rsidRDefault="004940F6"/>
    <w:p w:rsidR="004940F6" w:rsidRDefault="004940F6">
      <w:pPr>
        <w:pStyle w:val="a0"/>
      </w:pPr>
    </w:p>
    <w:p w:rsidR="004940F6" w:rsidRDefault="004C2878">
      <w:pPr>
        <w:jc w:val="left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第二部分：其他响应文件（格式）</w:t>
      </w:r>
    </w:p>
    <w:p w:rsidR="004940F6" w:rsidRDefault="004C2878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一、报价函</w:t>
      </w:r>
    </w:p>
    <w:p w:rsidR="004940F6" w:rsidRDefault="004C2878">
      <w:pPr>
        <w:ind w:firstLineChars="50" w:firstLine="1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4940F6" w:rsidRDefault="004C2878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我方全面研究了“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（项目名称）</w:t>
      </w:r>
      <w:r>
        <w:rPr>
          <w:rFonts w:ascii="宋体" w:hAnsi="宋体" w:cs="宋体" w:hint="eastAsia"/>
          <w:color w:val="000000"/>
          <w:sz w:val="24"/>
          <w:szCs w:val="24"/>
        </w:rPr>
        <w:t>”项目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文件，决定参加贵单位组织的本项目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采购。我方愿意以人民币（大写）（￥）的投标报价</w:t>
      </w: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</w:rPr>
        <w:t>保留小数点后两位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4940F6" w:rsidRDefault="004C2878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我方自愿按照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文件规定的各项要求向采购人提供所需服务。</w:t>
      </w:r>
    </w:p>
    <w:p w:rsidR="004940F6" w:rsidRDefault="004C2878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sz w:val="24"/>
          <w:szCs w:val="24"/>
        </w:rPr>
        <w:t>一旦我方成交，我方将严格履行采购合同规定的责任和义务。</w:t>
      </w:r>
    </w:p>
    <w:p w:rsidR="004940F6" w:rsidRDefault="004C2878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4.</w:t>
      </w:r>
      <w:r>
        <w:rPr>
          <w:rFonts w:ascii="宋体" w:hAnsi="宋体" w:cs="宋体" w:hint="eastAsia"/>
          <w:color w:val="000000"/>
          <w:sz w:val="24"/>
          <w:szCs w:val="24"/>
        </w:rPr>
        <w:t>我方同意本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文件参照《四川省政府采购当事人诚信管理办法》（川财采〔</w:t>
      </w:r>
      <w:r>
        <w:rPr>
          <w:rFonts w:ascii="宋体" w:hAnsi="宋体" w:cs="宋体" w:hint="eastAsia"/>
          <w:color w:val="000000"/>
          <w:sz w:val="24"/>
          <w:szCs w:val="24"/>
        </w:rPr>
        <w:t>2015</w:t>
      </w:r>
      <w:r>
        <w:rPr>
          <w:rFonts w:ascii="宋体" w:hAnsi="宋体" w:cs="宋体" w:hint="eastAsia"/>
          <w:color w:val="000000"/>
          <w:sz w:val="24"/>
          <w:szCs w:val="24"/>
        </w:rPr>
        <w:t>〕</w:t>
      </w:r>
      <w:r>
        <w:rPr>
          <w:rFonts w:ascii="宋体" w:hAnsi="宋体" w:cs="宋体" w:hint="eastAsia"/>
          <w:color w:val="000000"/>
          <w:sz w:val="24"/>
          <w:szCs w:val="24"/>
        </w:rPr>
        <w:t>33</w:t>
      </w:r>
      <w:r>
        <w:rPr>
          <w:rFonts w:ascii="宋体" w:hAnsi="宋体" w:cs="宋体" w:hint="eastAsia"/>
          <w:color w:val="000000"/>
          <w:sz w:val="24"/>
          <w:szCs w:val="24"/>
        </w:rPr>
        <w:t>号文件）对我方可能存在的失信行为进行惩戒。</w:t>
      </w:r>
    </w:p>
    <w:p w:rsidR="004940F6" w:rsidRDefault="004C2878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5.</w:t>
      </w:r>
      <w:r>
        <w:rPr>
          <w:rFonts w:ascii="宋体" w:hAnsi="宋体" w:cs="宋体" w:hint="eastAsia"/>
          <w:color w:val="000000"/>
          <w:sz w:val="24"/>
          <w:szCs w:val="24"/>
        </w:rPr>
        <w:t>我方愿意提供贵单位可能另外要求的，与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报价有关的文件资料，并保证我方已提供和将要提供的文件资料是真实、准确的。</w:t>
      </w:r>
    </w:p>
    <w:p w:rsidR="004940F6" w:rsidRDefault="004C2878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sz w:val="24"/>
          <w:szCs w:val="24"/>
        </w:rPr>
        <w:t>本次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，我方递交的响应文件有效期为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文件规定起算之日起天。</w:t>
      </w:r>
    </w:p>
    <w:p w:rsidR="004940F6" w:rsidRDefault="004C2878">
      <w:pPr>
        <w:adjustRightInd w:val="0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供应商名称：（盖单位公章）</w:t>
      </w:r>
    </w:p>
    <w:p w:rsidR="004940F6" w:rsidRDefault="004C2878">
      <w:pPr>
        <w:ind w:firstLineChars="196" w:firstLine="47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法定代表人或授权代表（签字或盖章）：</w:t>
      </w:r>
    </w:p>
    <w:p w:rsidR="004940F6" w:rsidRDefault="004C2878">
      <w:pPr>
        <w:ind w:firstLineChars="196" w:firstLine="47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通讯地址：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                             </w:t>
      </w:r>
    </w:p>
    <w:p w:rsidR="004940F6" w:rsidRDefault="004C2878">
      <w:pPr>
        <w:ind w:firstLineChars="196" w:firstLine="47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联系电话：</w:t>
      </w:r>
    </w:p>
    <w:p w:rsidR="004940F6" w:rsidRDefault="004C2878">
      <w:pPr>
        <w:ind w:firstLineChars="196" w:firstLine="470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</w:p>
    <w:p w:rsidR="004940F6" w:rsidRDefault="004C2878">
      <w:pPr>
        <w:pStyle w:val="af3"/>
        <w:tabs>
          <w:tab w:val="left" w:pos="581"/>
        </w:tabs>
        <w:autoSpaceDE w:val="0"/>
        <w:autoSpaceDN w:val="0"/>
        <w:spacing w:before="92"/>
        <w:ind w:right="116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>
        <w:rPr>
          <w:rFonts w:ascii="宋体" w:hAnsi="宋体"/>
          <w:color w:val="000000"/>
          <w:sz w:val="24"/>
        </w:rPr>
        <w:t>报价</w:t>
      </w:r>
      <w:r>
        <w:rPr>
          <w:rFonts w:ascii="宋体" w:hAnsi="宋体" w:hint="eastAsia"/>
          <w:color w:val="000000"/>
          <w:sz w:val="24"/>
        </w:rPr>
        <w:t>保留小数点后两</w:t>
      </w:r>
      <w:r>
        <w:rPr>
          <w:rFonts w:ascii="宋体" w:hAnsi="宋体" w:hint="eastAsia"/>
          <w:color w:val="000000"/>
          <w:sz w:val="24"/>
        </w:rPr>
        <w:t>位</w:t>
      </w:r>
      <w:r>
        <w:rPr>
          <w:rFonts w:ascii="宋体" w:hAnsi="宋体"/>
          <w:color w:val="000000"/>
          <w:sz w:val="24"/>
        </w:rPr>
        <w:t>。</w:t>
      </w:r>
    </w:p>
    <w:p w:rsidR="004940F6" w:rsidRDefault="004C2878">
      <w:pPr>
        <w:pStyle w:val="a0"/>
        <w:spacing w:line="360" w:lineRule="auto"/>
        <w:ind w:firstLineChars="200" w:firstLine="480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报价包含人员劳务、差旅、保险、材料设备、交通、管理费、税金、利润及</w:t>
      </w:r>
      <w:r>
        <w:rPr>
          <w:rFonts w:hint="eastAsia"/>
          <w:sz w:val="24"/>
          <w:szCs w:val="28"/>
        </w:rPr>
        <w:t>询价</w:t>
      </w:r>
      <w:r>
        <w:rPr>
          <w:rFonts w:hint="eastAsia"/>
          <w:sz w:val="24"/>
          <w:szCs w:val="28"/>
        </w:rPr>
        <w:t>文件规定的其他所有费用。</w:t>
      </w:r>
    </w:p>
    <w:p w:rsidR="004940F6" w:rsidRDefault="004940F6"/>
    <w:p w:rsidR="004940F6" w:rsidRDefault="004C2878">
      <w:pPr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 xml:space="preserve">               </w:t>
      </w:r>
      <w:r>
        <w:rPr>
          <w:rFonts w:ascii="宋体" w:hAnsi="宋体" w:cs="宋体" w:hint="eastAsia"/>
          <w:b/>
          <w:color w:val="000000"/>
          <w:sz w:val="28"/>
          <w:szCs w:val="32"/>
        </w:rPr>
        <w:t>分项报价表</w:t>
      </w:r>
    </w:p>
    <w:tbl>
      <w:tblPr>
        <w:tblW w:w="8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"/>
        <w:gridCol w:w="504"/>
        <w:gridCol w:w="4548"/>
        <w:gridCol w:w="744"/>
        <w:gridCol w:w="444"/>
        <w:gridCol w:w="408"/>
        <w:gridCol w:w="648"/>
        <w:gridCol w:w="887"/>
      </w:tblGrid>
      <w:tr w:rsidR="004940F6">
        <w:trPr>
          <w:trHeight w:val="579"/>
        </w:trPr>
        <w:tc>
          <w:tcPr>
            <w:tcW w:w="8434" w:type="dxa"/>
            <w:gridSpan w:val="8"/>
            <w:tcBorders>
              <w:lef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ind w:firstLineChars="1000" w:firstLine="3213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/>
              </w:rPr>
            </w:pPr>
            <w:proofErr w:type="spell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/>
              </w:rPr>
              <w:t>ip</w:t>
            </w:r>
            <w:proofErr w:type="spellEnd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/>
              </w:rPr>
              <w:t>广播系统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设备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/>
              </w:rPr>
              <w:t>清单</w:t>
            </w:r>
          </w:p>
        </w:tc>
      </w:tr>
      <w:tr w:rsidR="004940F6">
        <w:trPr>
          <w:trHeight w:val="675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设备名称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功能参数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品牌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单价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合计金额</w:t>
            </w:r>
          </w:p>
        </w:tc>
      </w:tr>
      <w:tr w:rsidR="004940F6">
        <w:trPr>
          <w:trHeight w:val="5272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采集器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高度：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1U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路消防短路信号输入，可无限扩展输入接口；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面板支持一键取消任务；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支持后台设置报警策略，可为每路短路信号输入端口配置报警策略，关联联动的终端及播放曲目等功能；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网络接口：标准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RJ45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6.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传输速率：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100Mbps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支持协议：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TCP/IP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UDP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8.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短路接口：工业标准压线接线端子；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9.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功耗：≤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10.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输入电源：～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190V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noBreakHyphen/>
              <w:t>240V 50Hz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noBreakHyphen/>
              <w:t>60Hz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能接入现使用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广播平台，由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广播平台统一控制，提供承诺函；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40F6">
        <w:trPr>
          <w:trHeight w:val="676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功放主机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标准机架安装方式；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配备显示屏，可以显示机器工作状态；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支持红外功能，搭配红外遥控器可实现点播服务器节目库任意内容、可控制播放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暂停；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内置网络硬件音频解码模块，支持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TCP/IP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UDP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，支持网络化传输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CD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音质的音频信号；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5.120W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定压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功率输出；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6.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至少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路线路（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AUX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）和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路话筒（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MIC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）输入接口，具有独立的音量和高低音调节电位器控制，支持断网本地寻呼功能；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7.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至少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EMC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输入接口，输入紧急报警语音信号为直通，具有最高优先级；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8.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至少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路音频信号辅助输出接口，可扩展外接功率放大器；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9.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至少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路三线制音控强切输出接口；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10.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内置智能电源管理，支持无音乐或呼叫时，自动切断功放电源，有信号时自动打开功放电源，支持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软件编程预打开功放电源功能；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支持缄默强度预置减少功能，支持背景伴奏预置功能；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支持状态灯显示，包括电平指示灯、保护指示灯、待机指示灯等；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兼容路由器、交换机、网桥网关、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Modem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Internet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等任意网络结构；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至少一路短路输入，可以用作触发预置语音提示（或报警），和控制门禁联动输入短路信号；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至少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定压功率备份输入接口；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16.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内置主备切换检测模块，断网断电以及本机故障时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0.3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秒内切换到备份功率输入，主备切换过程无卡顿、不掉字；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17.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网络接口：标准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RJ45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18.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传输速率：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100Mbps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19.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支持协议：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TCP/IP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UDP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20.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音频格式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MP3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音频模式：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CD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音质；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采样率：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8kHz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48kHz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23.EMC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输入灵敏度：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775mV  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非平衡）；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24.AUX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输入灵敏度：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350mV  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非平衡）；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25.MIC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输入灵敏度：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5mV   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非平衡）；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26.AUX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输出幅度：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1000mV  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路莲花座输出接口；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27.AUX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输出阻抗：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470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28.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高音提升、衰减：±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10dB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29.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低音提升、衰减：±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10dB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30.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输出功率≥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整机功耗：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待机功耗：＜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频率响应：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80Hz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16kHz   +1/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noBreakHyphen/>
              <w:t>3dB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谐波失真：≤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信噪比：＞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65dB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36.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输出方式：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定压输出；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37.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短路输入：干接点输入；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38.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保护电路：直流输出、过载、过温、短路保护电路；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39.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输入电源：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~220V 50Hz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40.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能接入现使用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广播平台，由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广播平台统一控制，提供承诺函；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40F6">
        <w:trPr>
          <w:trHeight w:val="2897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广播音箱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．额定功率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(100V)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5W,10W,20W,40W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．额定功率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(70V)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2.5W,5W,10W,20W,40W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．变压器阻抗：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2K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/1K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/500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/250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/125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．输入：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70V/100V/8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．灵敏度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(1W/1M)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90dB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3dB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．频率响应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noBreakHyphen/>
              <w:t>10dB)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90Hz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noBreakHyphen/>
              <w:t>20KHz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．能接入现使用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广播平台，由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广播平台统一控制；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40F6">
        <w:trPr>
          <w:trHeight w:val="84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线材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RVV2*1.5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，软护套线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米，黑色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40F6">
        <w:trPr>
          <w:trHeight w:val="84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线管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dn25 PVC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穿线管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40F6">
        <w:trPr>
          <w:trHeight w:val="825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施工安装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、安装所有设备的所有费用，包括开槽、布线、恢复、装饰等；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、包括安装所有设备所需的辅材；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40F6">
        <w:trPr>
          <w:trHeight w:val="825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C287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0F6" w:rsidRDefault="00494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4940F6" w:rsidRDefault="004940F6">
      <w:pPr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pStyle w:val="a0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pStyle w:val="a0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pStyle w:val="a0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/>
    <w:p w:rsidR="004940F6" w:rsidRDefault="004940F6">
      <w:pPr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C2878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二</w:t>
      </w:r>
      <w:r>
        <w:rPr>
          <w:rFonts w:ascii="宋体" w:hAnsi="宋体" w:cs="宋体" w:hint="eastAsia"/>
          <w:b/>
          <w:color w:val="000000"/>
          <w:sz w:val="28"/>
          <w:szCs w:val="32"/>
        </w:rPr>
        <w:t>、</w:t>
      </w:r>
      <w:r>
        <w:rPr>
          <w:rFonts w:ascii="宋体" w:hAnsi="宋体" w:cs="宋体" w:hint="eastAsia"/>
          <w:b/>
          <w:color w:val="000000"/>
          <w:sz w:val="28"/>
          <w:szCs w:val="32"/>
        </w:rPr>
        <w:t>安装方案</w:t>
      </w:r>
    </w:p>
    <w:p w:rsidR="004940F6" w:rsidRDefault="004940F6">
      <w:pPr>
        <w:jc w:val="center"/>
        <w:rPr>
          <w:rFonts w:ascii="宋体" w:hAnsi="宋体" w:cs="宋体"/>
          <w:bCs/>
          <w:color w:val="000000"/>
        </w:rPr>
      </w:pPr>
    </w:p>
    <w:p w:rsidR="004940F6" w:rsidRDefault="004C2878">
      <w:pPr>
        <w:pStyle w:val="af3"/>
        <w:widowControl/>
        <w:numPr>
          <w:ilvl w:val="0"/>
          <w:numId w:val="4"/>
        </w:numPr>
        <w:ind w:firstLineChars="0" w:firstLine="0"/>
        <w:outlineLvl w:val="1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作业方案</w:t>
      </w:r>
      <w:r>
        <w:rPr>
          <w:rFonts w:ascii="宋体" w:hAnsi="宋体" w:hint="eastAsia"/>
          <w:color w:val="000000"/>
          <w:szCs w:val="21"/>
        </w:rPr>
        <w:t>格式及</w:t>
      </w:r>
      <w:r>
        <w:rPr>
          <w:rFonts w:ascii="宋体" w:hAnsi="宋体"/>
          <w:color w:val="000000"/>
          <w:szCs w:val="21"/>
        </w:rPr>
        <w:t>内容自拟</w:t>
      </w:r>
      <w:r>
        <w:rPr>
          <w:rFonts w:ascii="宋体" w:hAnsi="宋体" w:hint="eastAsia"/>
          <w:color w:val="000000"/>
          <w:szCs w:val="21"/>
        </w:rPr>
        <w:t>。</w:t>
      </w: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940F6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4940F6" w:rsidRDefault="004C2878">
      <w:pPr>
        <w:pStyle w:val="21"/>
        <w:spacing w:before="0" w:after="0" w:line="360" w:lineRule="auto"/>
        <w:jc w:val="center"/>
        <w:rPr>
          <w:rFonts w:ascii="宋体" w:hAnsi="宋体"/>
          <w:i w:val="0"/>
          <w:iCs w:val="0"/>
          <w:color w:val="000000"/>
        </w:rPr>
      </w:pPr>
      <w:r>
        <w:rPr>
          <w:rFonts w:ascii="宋体" w:hAnsi="宋体" w:cs="宋体" w:hint="eastAsia"/>
          <w:i w:val="0"/>
          <w:iCs w:val="0"/>
          <w:color w:val="000000"/>
          <w:szCs w:val="32"/>
        </w:rPr>
        <w:t>三</w:t>
      </w:r>
      <w:r>
        <w:rPr>
          <w:rFonts w:ascii="宋体" w:hAnsi="宋体" w:cs="宋体" w:hint="eastAsia"/>
          <w:color w:val="000000"/>
          <w:szCs w:val="32"/>
        </w:rPr>
        <w:t>、</w:t>
      </w:r>
      <w:bookmarkStart w:id="16" w:name="_Toc436385992"/>
      <w:bookmarkStart w:id="17" w:name="_Toc436410129"/>
      <w:bookmarkStart w:id="18" w:name="_Toc436404120"/>
      <w:bookmarkStart w:id="19" w:name="_Toc436820890"/>
      <w:bookmarkStart w:id="20" w:name="_Toc307564880"/>
      <w:r>
        <w:rPr>
          <w:rFonts w:ascii="宋体" w:hAnsi="宋体" w:hint="eastAsia"/>
          <w:i w:val="0"/>
          <w:iCs w:val="0"/>
          <w:color w:val="000000"/>
        </w:rPr>
        <w:t>总体商务、服务（技术）要求及合同重要条款响应偏离表</w:t>
      </w:r>
    </w:p>
    <w:tbl>
      <w:tblPr>
        <w:tblW w:w="91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1933"/>
        <w:gridCol w:w="2488"/>
        <w:gridCol w:w="2009"/>
        <w:gridCol w:w="2206"/>
      </w:tblGrid>
      <w:tr w:rsidR="004940F6">
        <w:trPr>
          <w:trHeight w:val="577"/>
        </w:trPr>
        <w:tc>
          <w:tcPr>
            <w:tcW w:w="556" w:type="dxa"/>
            <w:noWrap/>
            <w:vAlign w:val="center"/>
          </w:tcPr>
          <w:p w:rsidR="004940F6" w:rsidRDefault="004C287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1933" w:type="dxa"/>
            <w:noWrap/>
            <w:vAlign w:val="center"/>
          </w:tcPr>
          <w:p w:rsidR="004940F6" w:rsidRDefault="004C287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询价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文件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参数</w:t>
            </w:r>
          </w:p>
        </w:tc>
        <w:tc>
          <w:tcPr>
            <w:tcW w:w="2488" w:type="dxa"/>
            <w:noWrap/>
            <w:vAlign w:val="center"/>
          </w:tcPr>
          <w:p w:rsidR="004940F6" w:rsidRDefault="004C287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询价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文件条款</w:t>
            </w:r>
          </w:p>
        </w:tc>
        <w:tc>
          <w:tcPr>
            <w:tcW w:w="2009" w:type="dxa"/>
            <w:noWrap/>
            <w:vAlign w:val="center"/>
          </w:tcPr>
          <w:p w:rsidR="004940F6" w:rsidRDefault="004C287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响应文件条款</w:t>
            </w:r>
          </w:p>
        </w:tc>
        <w:tc>
          <w:tcPr>
            <w:tcW w:w="2206" w:type="dxa"/>
            <w:noWrap/>
            <w:vAlign w:val="center"/>
          </w:tcPr>
          <w:p w:rsidR="004940F6" w:rsidRDefault="004C2878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响应</w:t>
            </w:r>
            <w:r>
              <w:rPr>
                <w:rFonts w:ascii="宋体" w:hAnsi="宋体" w:cs="宋体" w:hint="eastAsia"/>
                <w:color w:val="00000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偏离</w:t>
            </w:r>
          </w:p>
        </w:tc>
      </w:tr>
      <w:tr w:rsidR="004940F6">
        <w:trPr>
          <w:trHeight w:val="577"/>
        </w:trPr>
        <w:tc>
          <w:tcPr>
            <w:tcW w:w="55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88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9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0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940F6">
        <w:trPr>
          <w:trHeight w:val="577"/>
        </w:trPr>
        <w:tc>
          <w:tcPr>
            <w:tcW w:w="55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88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9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0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940F6">
        <w:trPr>
          <w:trHeight w:val="577"/>
        </w:trPr>
        <w:tc>
          <w:tcPr>
            <w:tcW w:w="55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88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9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0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940F6">
        <w:trPr>
          <w:trHeight w:val="577"/>
        </w:trPr>
        <w:tc>
          <w:tcPr>
            <w:tcW w:w="55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88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9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0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940F6">
        <w:trPr>
          <w:trHeight w:val="577"/>
        </w:trPr>
        <w:tc>
          <w:tcPr>
            <w:tcW w:w="55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88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9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0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940F6">
        <w:trPr>
          <w:trHeight w:val="577"/>
        </w:trPr>
        <w:tc>
          <w:tcPr>
            <w:tcW w:w="55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88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9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0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940F6">
        <w:trPr>
          <w:trHeight w:val="577"/>
        </w:trPr>
        <w:tc>
          <w:tcPr>
            <w:tcW w:w="55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88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9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0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940F6">
        <w:trPr>
          <w:trHeight w:val="577"/>
        </w:trPr>
        <w:tc>
          <w:tcPr>
            <w:tcW w:w="55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88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9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0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940F6">
        <w:trPr>
          <w:trHeight w:val="577"/>
        </w:trPr>
        <w:tc>
          <w:tcPr>
            <w:tcW w:w="55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88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09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06" w:type="dxa"/>
            <w:noWrap/>
            <w:vAlign w:val="center"/>
          </w:tcPr>
          <w:p w:rsidR="004940F6" w:rsidRDefault="004940F6">
            <w:pPr>
              <w:pStyle w:val="af5"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4940F6" w:rsidRDefault="004940F6">
      <w:pPr>
        <w:spacing w:line="360" w:lineRule="auto"/>
        <w:rPr>
          <w:rFonts w:ascii="宋体" w:hAnsi="宋体"/>
          <w:color w:val="000000"/>
        </w:rPr>
      </w:pPr>
    </w:p>
    <w:p w:rsidR="004940F6" w:rsidRDefault="004C2878">
      <w:pPr>
        <w:spacing w:line="360" w:lineRule="auto"/>
        <w:rPr>
          <w:rFonts w:ascii="宋体" w:hAnsi="宋体"/>
          <w:color w:val="000000"/>
          <w:highlight w:val="yellow"/>
        </w:rPr>
      </w:pPr>
      <w:r>
        <w:rPr>
          <w:rFonts w:ascii="宋体" w:hAnsi="宋体" w:hint="eastAsia"/>
          <w:color w:val="000000"/>
        </w:rPr>
        <w:t>注：</w:t>
      </w:r>
      <w:r>
        <w:rPr>
          <w:rFonts w:ascii="宋体" w:hAnsi="宋体" w:hint="eastAsia"/>
          <w:color w:val="000000"/>
        </w:rPr>
        <w:t>1.</w:t>
      </w:r>
      <w:r>
        <w:rPr>
          <w:rFonts w:ascii="宋体" w:hAnsi="宋体" w:hint="eastAsia"/>
          <w:color w:val="000000"/>
        </w:rPr>
        <w:t>本表至少要填写响应文件中与</w:t>
      </w:r>
      <w:r>
        <w:rPr>
          <w:rFonts w:ascii="宋体" w:hAnsi="宋体" w:hint="eastAsia"/>
          <w:color w:val="000000"/>
        </w:rPr>
        <w:t>询价</w:t>
      </w:r>
      <w:r>
        <w:rPr>
          <w:rFonts w:ascii="宋体" w:hAnsi="宋体" w:hint="eastAsia"/>
          <w:color w:val="000000"/>
        </w:rPr>
        <w:t>文件要求有偏离（包括正偏离和负偏离）的内容，响应文件中总体商务、服务（技术）要求及合同重要条款响应与竞争性</w:t>
      </w:r>
      <w:r>
        <w:rPr>
          <w:rFonts w:ascii="宋体" w:hAnsi="宋体" w:hint="eastAsia"/>
          <w:color w:val="000000"/>
        </w:rPr>
        <w:t>谈判</w:t>
      </w:r>
      <w:r>
        <w:rPr>
          <w:rFonts w:ascii="宋体" w:hAnsi="宋体" w:hint="eastAsia"/>
          <w:color w:val="000000"/>
        </w:rPr>
        <w:t>文件要求完全一致的，可以不用在此表中一一列出</w:t>
      </w:r>
      <w:r>
        <w:rPr>
          <w:rFonts w:ascii="宋体" w:hAnsi="宋体" w:hint="eastAsia"/>
          <w:color w:val="000000"/>
        </w:rPr>
        <w:t>；</w:t>
      </w:r>
    </w:p>
    <w:p w:rsidR="004940F6" w:rsidRDefault="004C2878">
      <w:pPr>
        <w:widowControl/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</w:t>
      </w:r>
      <w:r>
        <w:rPr>
          <w:rFonts w:ascii="宋体" w:hAnsi="宋体" w:hint="eastAsia"/>
          <w:color w:val="000000"/>
        </w:rPr>
        <w:t>．供应商必须据实填写，不得虚假响应，其响应文件无效并按规定追究其相关责任。</w:t>
      </w:r>
    </w:p>
    <w:p w:rsidR="004940F6" w:rsidRDefault="004940F6">
      <w:pPr>
        <w:pStyle w:val="22"/>
        <w:spacing w:line="360" w:lineRule="auto"/>
        <w:rPr>
          <w:color w:val="000000"/>
        </w:rPr>
      </w:pPr>
    </w:p>
    <w:p w:rsidR="004940F6" w:rsidRDefault="004940F6">
      <w:pPr>
        <w:spacing w:line="360" w:lineRule="auto"/>
        <w:rPr>
          <w:color w:val="000000"/>
        </w:rPr>
      </w:pPr>
    </w:p>
    <w:p w:rsidR="004940F6" w:rsidRDefault="004C2878">
      <w:pPr>
        <w:spacing w:line="360" w:lineRule="auto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供应商</w:t>
      </w:r>
      <w:r>
        <w:rPr>
          <w:rFonts w:ascii="宋体" w:hAnsi="宋体" w:hint="eastAsia"/>
          <w:color w:val="000000"/>
        </w:rPr>
        <w:t>名称</w:t>
      </w:r>
      <w:r>
        <w:rPr>
          <w:rFonts w:ascii="宋体" w:hAnsi="宋体" w:hint="eastAsia"/>
          <w:bCs/>
          <w:color w:val="000000"/>
        </w:rPr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盖</w:t>
      </w:r>
      <w:r>
        <w:rPr>
          <w:rFonts w:ascii="宋体" w:hAnsi="宋体" w:hint="eastAsia"/>
          <w:bCs/>
          <w:color w:val="000000"/>
        </w:rPr>
        <w:t>单位公章）：</w:t>
      </w:r>
    </w:p>
    <w:p w:rsidR="004940F6" w:rsidRDefault="004C2878">
      <w:pPr>
        <w:spacing w:line="360" w:lineRule="auto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法定代表人或授权代表（签字）：</w:t>
      </w:r>
    </w:p>
    <w:p w:rsidR="004940F6" w:rsidRDefault="004C2878">
      <w:pPr>
        <w:spacing w:line="360" w:lineRule="auto"/>
        <w:rPr>
          <w:rFonts w:ascii="宋体" w:hAnsi="宋体" w:cs="宋体"/>
          <w:b/>
          <w:bCs/>
          <w:color w:val="000000"/>
          <w:szCs w:val="24"/>
        </w:rPr>
      </w:pPr>
      <w:r>
        <w:rPr>
          <w:rFonts w:ascii="宋体" w:hAnsi="宋体" w:hint="eastAsia"/>
          <w:bCs/>
          <w:color w:val="000000"/>
        </w:rPr>
        <w:t>日期</w:t>
      </w:r>
      <w:r>
        <w:rPr>
          <w:rFonts w:ascii="宋体" w:hAnsi="宋体" w:hint="eastAsia"/>
          <w:color w:val="000000"/>
        </w:rPr>
        <w:t>：</w:t>
      </w:r>
    </w:p>
    <w:bookmarkEnd w:id="16"/>
    <w:bookmarkEnd w:id="17"/>
    <w:bookmarkEnd w:id="18"/>
    <w:bookmarkEnd w:id="19"/>
    <w:bookmarkEnd w:id="20"/>
    <w:p w:rsidR="004940F6" w:rsidRDefault="004940F6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4940F6" w:rsidRDefault="004940F6">
      <w:pPr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C2878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四</w:t>
      </w:r>
      <w:r>
        <w:rPr>
          <w:rFonts w:ascii="宋体" w:hAnsi="宋体" w:cs="宋体" w:hint="eastAsia"/>
          <w:b/>
          <w:color w:val="000000"/>
          <w:sz w:val="28"/>
          <w:szCs w:val="32"/>
        </w:rPr>
        <w:t>、供应商</w:t>
      </w:r>
      <w:r>
        <w:rPr>
          <w:rFonts w:ascii="宋体" w:hAnsi="宋体" w:cs="宋体" w:hint="eastAsia"/>
          <w:b/>
          <w:color w:val="000000"/>
          <w:sz w:val="28"/>
          <w:szCs w:val="32"/>
        </w:rPr>
        <w:t>保密承诺函</w:t>
      </w:r>
    </w:p>
    <w:p w:rsidR="004940F6" w:rsidRDefault="004C2878">
      <w:pPr>
        <w:jc w:val="center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t xml:space="preserve"> </w:t>
      </w:r>
      <w:r>
        <w:rPr>
          <w:rFonts w:ascii="宋体" w:hAnsi="宋体" w:cs="宋体" w:hint="eastAsia"/>
          <w:bCs/>
          <w:color w:val="000000"/>
        </w:rPr>
        <w:t>（格式自拟）</w:t>
      </w: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940F6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4940F6" w:rsidRDefault="004C2878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五、</w:t>
      </w:r>
      <w:r>
        <w:rPr>
          <w:rFonts w:ascii="宋体" w:hAnsi="宋体" w:cs="宋体" w:hint="eastAsia"/>
          <w:b/>
          <w:color w:val="000000"/>
          <w:sz w:val="28"/>
          <w:szCs w:val="32"/>
        </w:rPr>
        <w:t>供应商认为需要提供的文件和资料</w:t>
      </w:r>
    </w:p>
    <w:p w:rsidR="004940F6" w:rsidRDefault="004C2878">
      <w:pPr>
        <w:jc w:val="center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t xml:space="preserve"> </w:t>
      </w:r>
      <w:r>
        <w:rPr>
          <w:rFonts w:ascii="宋体" w:hAnsi="宋体" w:cs="宋体" w:hint="eastAsia"/>
          <w:bCs/>
          <w:color w:val="000000"/>
        </w:rPr>
        <w:t>（格式自拟）</w:t>
      </w:r>
    </w:p>
    <w:p w:rsidR="004940F6" w:rsidRDefault="004940F6" w:rsidP="004940F6">
      <w:pPr>
        <w:pStyle w:val="a4"/>
        <w:ind w:firstLine="210"/>
        <w:rPr>
          <w:rFonts w:ascii="宋体" w:hAnsi="宋体" w:cs="宋体"/>
          <w:color w:val="000000"/>
        </w:rPr>
      </w:pPr>
    </w:p>
    <w:p w:rsidR="004940F6" w:rsidRDefault="004940F6">
      <w:pPr>
        <w:rPr>
          <w:rFonts w:ascii="宋体" w:hAnsi="宋体" w:cs="宋体"/>
          <w:color w:val="000000"/>
        </w:rPr>
      </w:pPr>
    </w:p>
    <w:p w:rsidR="004940F6" w:rsidRDefault="004940F6" w:rsidP="004940F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 w:rsidP="004940F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 w:rsidP="004940F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 w:rsidP="004940F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 w:rsidP="004940F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 w:rsidP="004940F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 w:rsidP="004940F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 w:rsidP="004940F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 w:rsidP="004940F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 w:rsidP="004940F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 w:rsidP="004940F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940F6" w:rsidRDefault="004940F6">
      <w:pPr>
        <w:rPr>
          <w:rFonts w:ascii="CESI仿宋-GB2312" w:eastAsia="CESI仿宋-GB2312" w:hAnsi="CESI仿宋-GB2312" w:cs="CESI仿宋-GB2312"/>
          <w:b/>
          <w:bCs/>
          <w:sz w:val="32"/>
          <w:szCs w:val="32"/>
        </w:rPr>
      </w:pPr>
    </w:p>
    <w:p w:rsidR="004940F6" w:rsidRDefault="004940F6">
      <w:pPr>
        <w:pStyle w:val="a0"/>
      </w:pPr>
    </w:p>
    <w:p w:rsidR="004940F6" w:rsidRDefault="004940F6">
      <w:pPr>
        <w:rPr>
          <w:rFonts w:eastAsia="仿宋"/>
        </w:rPr>
      </w:pPr>
    </w:p>
    <w:sectPr w:rsidR="004940F6" w:rsidSect="004940F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0F6" w:rsidRDefault="004C2878">
      <w:r>
        <w:separator/>
      </w:r>
    </w:p>
  </w:endnote>
  <w:endnote w:type="continuationSeparator" w:id="1">
    <w:p w:rsidR="004940F6" w:rsidRDefault="004C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F6" w:rsidRDefault="004940F6">
    <w:pPr>
      <w:pStyle w:val="Footer"/>
      <w:jc w:val="center"/>
    </w:pPr>
    <w:r>
      <w:fldChar w:fldCharType="begin"/>
    </w:r>
    <w:r w:rsidR="004C2878">
      <w:instrText xml:space="preserve"> PAGE   \* MERGEFORMAT </w:instrText>
    </w:r>
    <w:r>
      <w:fldChar w:fldCharType="separate"/>
    </w:r>
    <w:r w:rsidR="004C2878" w:rsidRPr="004C2878">
      <w:rPr>
        <w:noProof/>
        <w:lang w:val="zh-CN"/>
      </w:rPr>
      <w:t>1</w:t>
    </w:r>
    <w:r>
      <w:fldChar w:fldCharType="end"/>
    </w:r>
  </w:p>
  <w:p w:rsidR="004940F6" w:rsidRDefault="004940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0F6" w:rsidRDefault="004C2878">
      <w:r>
        <w:separator/>
      </w:r>
    </w:p>
  </w:footnote>
  <w:footnote w:type="continuationSeparator" w:id="1">
    <w:p w:rsidR="004940F6" w:rsidRDefault="004C2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6D97"/>
    <w:multiLevelType w:val="hybridMultilevel"/>
    <w:tmpl w:val="C33C739E"/>
    <w:lvl w:ilvl="0" w:tplc="0F02FE50">
      <w:start w:val="1"/>
      <w:numFmt w:val="decimal"/>
      <w:lvlText w:val="%1."/>
      <w:lvlJc w:val="left"/>
      <w:pPr>
        <w:tabs>
          <w:tab w:val="left" w:pos="312"/>
        </w:tabs>
      </w:pPr>
    </w:lvl>
    <w:lvl w:ilvl="1" w:tplc="CEDE9D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AAA6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622E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7264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DA4A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B05A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EA3E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7CA5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0AE6D2C"/>
    <w:multiLevelType w:val="hybridMultilevel"/>
    <w:tmpl w:val="DB1EB734"/>
    <w:lvl w:ilvl="0" w:tplc="F1583BAA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plc="5C8CE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3C13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3C3B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5476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946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943C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7EBC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E09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54242288"/>
    <w:multiLevelType w:val="hybridMultilevel"/>
    <w:tmpl w:val="D29C6496"/>
    <w:lvl w:ilvl="0" w:tplc="6234CC04">
      <w:start w:val="1"/>
      <w:numFmt w:val="chineseCounting"/>
      <w:pStyle w:val="20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2F6212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7416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2807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76E8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A0C6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DE6F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80F8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9261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C2E54B7"/>
    <w:multiLevelType w:val="hybridMultilevel"/>
    <w:tmpl w:val="6F8CDECA"/>
    <w:lvl w:ilvl="0" w:tplc="A3A231A6">
      <w:start w:val="2"/>
      <w:numFmt w:val="chineseCounting"/>
      <w:suff w:val="space"/>
      <w:lvlText w:val="%1、"/>
      <w:lvlJc w:val="left"/>
      <w:rPr>
        <w:rFonts w:hint="eastAsia"/>
      </w:rPr>
    </w:lvl>
    <w:lvl w:ilvl="1" w:tplc="2AB82F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A47D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0813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04CE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B2A1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0E17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6234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DA25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312"/>
  <w:displayHorizontalDrawingGridEvery w:val="0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40F6"/>
    <w:rsid w:val="004940F6"/>
    <w:rsid w:val="004C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940F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940F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Char"/>
    <w:qFormat/>
    <w:rsid w:val="004940F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940F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940F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940F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940F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940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940F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940F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paragraph" w:styleId="a0">
    <w:name w:val="Body Text"/>
    <w:basedOn w:val="a"/>
    <w:next w:val="a"/>
    <w:link w:val="Char"/>
    <w:qFormat/>
    <w:rsid w:val="004940F6"/>
    <w:pPr>
      <w:spacing w:after="120"/>
    </w:pPr>
  </w:style>
  <w:style w:type="paragraph" w:styleId="7">
    <w:name w:val="toc 7"/>
    <w:basedOn w:val="a"/>
    <w:next w:val="a"/>
    <w:uiPriority w:val="39"/>
    <w:unhideWhenUsed/>
    <w:qFormat/>
    <w:rsid w:val="004940F6"/>
    <w:pPr>
      <w:spacing w:after="57"/>
      <w:ind w:left="1701"/>
    </w:pPr>
  </w:style>
  <w:style w:type="paragraph" w:styleId="a4">
    <w:name w:val="Body Text First Indent"/>
    <w:basedOn w:val="a0"/>
    <w:link w:val="Char0"/>
    <w:qFormat/>
    <w:rsid w:val="004940F6"/>
    <w:pPr>
      <w:ind w:firstLineChars="100" w:firstLine="420"/>
    </w:pPr>
  </w:style>
  <w:style w:type="paragraph" w:styleId="a5">
    <w:name w:val="Normal Indent"/>
    <w:basedOn w:val="a"/>
    <w:qFormat/>
    <w:rsid w:val="004940F6"/>
    <w:pPr>
      <w:ind w:firstLineChars="200" w:firstLine="420"/>
    </w:pPr>
    <w:rPr>
      <w:rFonts w:ascii="Times New Roman" w:hAnsi="Times New Roman"/>
      <w:szCs w:val="24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4940F6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5">
    <w:name w:val="toc 5"/>
    <w:basedOn w:val="a"/>
    <w:next w:val="a"/>
    <w:uiPriority w:val="39"/>
    <w:unhideWhenUsed/>
    <w:qFormat/>
    <w:rsid w:val="004940F6"/>
    <w:pPr>
      <w:spacing w:after="57"/>
      <w:ind w:left="1134"/>
    </w:pPr>
  </w:style>
  <w:style w:type="paragraph" w:styleId="3">
    <w:name w:val="toc 3"/>
    <w:basedOn w:val="a"/>
    <w:next w:val="a"/>
    <w:uiPriority w:val="39"/>
    <w:unhideWhenUsed/>
    <w:qFormat/>
    <w:rsid w:val="004940F6"/>
    <w:pPr>
      <w:spacing w:after="57"/>
      <w:ind w:left="567"/>
    </w:pPr>
  </w:style>
  <w:style w:type="paragraph" w:styleId="8">
    <w:name w:val="toc 8"/>
    <w:basedOn w:val="a"/>
    <w:next w:val="a"/>
    <w:uiPriority w:val="39"/>
    <w:unhideWhenUsed/>
    <w:qFormat/>
    <w:rsid w:val="004940F6"/>
    <w:pPr>
      <w:spacing w:after="57"/>
      <w:ind w:left="1984"/>
    </w:pPr>
  </w:style>
  <w:style w:type="paragraph" w:styleId="a6">
    <w:name w:val="endnote text"/>
    <w:basedOn w:val="a"/>
    <w:link w:val="Char1"/>
    <w:uiPriority w:val="99"/>
    <w:semiHidden/>
    <w:unhideWhenUsed/>
    <w:qFormat/>
    <w:rsid w:val="004940F6"/>
    <w:rPr>
      <w:sz w:val="20"/>
    </w:rPr>
  </w:style>
  <w:style w:type="paragraph" w:styleId="a7">
    <w:name w:val="Balloon Text"/>
    <w:basedOn w:val="a"/>
    <w:link w:val="Char2"/>
    <w:qFormat/>
    <w:rsid w:val="004940F6"/>
    <w:rPr>
      <w:sz w:val="18"/>
      <w:szCs w:val="18"/>
    </w:rPr>
  </w:style>
  <w:style w:type="paragraph" w:customStyle="1" w:styleId="Footer">
    <w:name w:val="Footer"/>
    <w:basedOn w:val="a"/>
    <w:link w:val="Char3"/>
    <w:uiPriority w:val="99"/>
    <w:qFormat/>
    <w:rsid w:val="00494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eader">
    <w:name w:val="Header"/>
    <w:basedOn w:val="a"/>
    <w:link w:val="Char4"/>
    <w:qFormat/>
    <w:rsid w:val="00494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4940F6"/>
    <w:pPr>
      <w:spacing w:after="57"/>
    </w:pPr>
  </w:style>
  <w:style w:type="paragraph" w:styleId="4">
    <w:name w:val="toc 4"/>
    <w:basedOn w:val="a"/>
    <w:next w:val="a"/>
    <w:uiPriority w:val="39"/>
    <w:unhideWhenUsed/>
    <w:qFormat/>
    <w:rsid w:val="004940F6"/>
    <w:pPr>
      <w:spacing w:after="57"/>
      <w:ind w:left="850"/>
    </w:pPr>
  </w:style>
  <w:style w:type="paragraph" w:styleId="a8">
    <w:name w:val="Subtitle"/>
    <w:basedOn w:val="a"/>
    <w:next w:val="a"/>
    <w:link w:val="Char5"/>
    <w:uiPriority w:val="11"/>
    <w:qFormat/>
    <w:rsid w:val="004940F6"/>
    <w:pPr>
      <w:spacing w:before="200" w:after="200"/>
    </w:pPr>
    <w:rPr>
      <w:sz w:val="24"/>
      <w:szCs w:val="24"/>
    </w:rPr>
  </w:style>
  <w:style w:type="paragraph" w:styleId="a9">
    <w:name w:val="footnote text"/>
    <w:basedOn w:val="a"/>
    <w:link w:val="Char6"/>
    <w:uiPriority w:val="99"/>
    <w:semiHidden/>
    <w:unhideWhenUsed/>
    <w:qFormat/>
    <w:rsid w:val="004940F6"/>
    <w:pPr>
      <w:spacing w:after="40"/>
    </w:pPr>
    <w:rPr>
      <w:sz w:val="18"/>
    </w:rPr>
  </w:style>
  <w:style w:type="paragraph" w:styleId="6">
    <w:name w:val="toc 6"/>
    <w:basedOn w:val="a"/>
    <w:next w:val="a"/>
    <w:qFormat/>
    <w:rsid w:val="004940F6"/>
    <w:pPr>
      <w:tabs>
        <w:tab w:val="left" w:pos="0"/>
      </w:tabs>
      <w:ind w:left="2100"/>
    </w:pPr>
  </w:style>
  <w:style w:type="paragraph" w:styleId="aa">
    <w:name w:val="table of figures"/>
    <w:basedOn w:val="a"/>
    <w:next w:val="a"/>
    <w:uiPriority w:val="99"/>
    <w:unhideWhenUsed/>
    <w:qFormat/>
    <w:rsid w:val="004940F6"/>
  </w:style>
  <w:style w:type="paragraph" w:styleId="2">
    <w:name w:val="toc 2"/>
    <w:basedOn w:val="a"/>
    <w:next w:val="a"/>
    <w:uiPriority w:val="39"/>
    <w:unhideWhenUsed/>
    <w:qFormat/>
    <w:rsid w:val="004940F6"/>
    <w:pPr>
      <w:spacing w:after="57"/>
      <w:ind w:left="283"/>
    </w:pPr>
  </w:style>
  <w:style w:type="paragraph" w:styleId="9">
    <w:name w:val="toc 9"/>
    <w:basedOn w:val="a"/>
    <w:next w:val="a"/>
    <w:uiPriority w:val="39"/>
    <w:unhideWhenUsed/>
    <w:qFormat/>
    <w:rsid w:val="004940F6"/>
    <w:pPr>
      <w:spacing w:after="57"/>
      <w:ind w:left="2268"/>
    </w:pPr>
  </w:style>
  <w:style w:type="paragraph" w:styleId="ab">
    <w:name w:val="Title"/>
    <w:basedOn w:val="a"/>
    <w:next w:val="a"/>
    <w:link w:val="Char7"/>
    <w:uiPriority w:val="10"/>
    <w:qFormat/>
    <w:rsid w:val="004940F6"/>
    <w:pPr>
      <w:spacing w:before="300" w:after="200"/>
      <w:contextualSpacing/>
    </w:pPr>
    <w:rPr>
      <w:sz w:val="48"/>
      <w:szCs w:val="48"/>
    </w:rPr>
  </w:style>
  <w:style w:type="character" w:styleId="ac">
    <w:name w:val="endnote reference"/>
    <w:basedOn w:val="a1"/>
    <w:uiPriority w:val="99"/>
    <w:semiHidden/>
    <w:unhideWhenUsed/>
    <w:qFormat/>
    <w:rsid w:val="004940F6"/>
    <w:rPr>
      <w:vertAlign w:val="superscript"/>
    </w:rPr>
  </w:style>
  <w:style w:type="character" w:styleId="ad">
    <w:name w:val="Hyperlink"/>
    <w:uiPriority w:val="99"/>
    <w:unhideWhenUsed/>
    <w:qFormat/>
    <w:rsid w:val="004940F6"/>
    <w:rPr>
      <w:color w:val="0000FF" w:themeColor="hyperlink"/>
      <w:u w:val="single"/>
    </w:rPr>
  </w:style>
  <w:style w:type="character" w:styleId="ae">
    <w:name w:val="footnote reference"/>
    <w:basedOn w:val="a1"/>
    <w:uiPriority w:val="99"/>
    <w:unhideWhenUsed/>
    <w:qFormat/>
    <w:rsid w:val="004940F6"/>
    <w:rPr>
      <w:vertAlign w:val="superscript"/>
    </w:rPr>
  </w:style>
  <w:style w:type="table" w:styleId="af">
    <w:name w:val="Table Grid"/>
    <w:basedOn w:val="a2"/>
    <w:qFormat/>
    <w:rsid w:val="004940F6"/>
    <w:pPr>
      <w:widowControl w:val="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1"/>
    <w:link w:val="Heading1"/>
    <w:uiPriority w:val="9"/>
    <w:qFormat/>
    <w:rsid w:val="004940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sid w:val="004940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Heading3"/>
    <w:uiPriority w:val="9"/>
    <w:qFormat/>
    <w:rsid w:val="004940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link w:val="Heading4"/>
    <w:uiPriority w:val="9"/>
    <w:qFormat/>
    <w:rsid w:val="004940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link w:val="Heading5"/>
    <w:uiPriority w:val="9"/>
    <w:qFormat/>
    <w:rsid w:val="004940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Heading6"/>
    <w:uiPriority w:val="9"/>
    <w:qFormat/>
    <w:rsid w:val="004940F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link w:val="Heading7"/>
    <w:uiPriority w:val="9"/>
    <w:qFormat/>
    <w:rsid w:val="004940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Heading8"/>
    <w:uiPriority w:val="9"/>
    <w:qFormat/>
    <w:rsid w:val="004940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link w:val="Heading9"/>
    <w:uiPriority w:val="9"/>
    <w:qFormat/>
    <w:rsid w:val="004940F6"/>
    <w:rPr>
      <w:rFonts w:ascii="Arial" w:eastAsia="Arial" w:hAnsi="Arial" w:cs="Arial"/>
      <w:i/>
      <w:iCs/>
      <w:sz w:val="21"/>
      <w:szCs w:val="21"/>
    </w:rPr>
  </w:style>
  <w:style w:type="paragraph" w:styleId="af0">
    <w:name w:val="No Spacing"/>
    <w:uiPriority w:val="1"/>
    <w:qFormat/>
    <w:rsid w:val="004940F6"/>
    <w:rPr>
      <w:rFonts w:ascii="Calibri" w:hAnsi="Calibri"/>
    </w:rPr>
  </w:style>
  <w:style w:type="character" w:customStyle="1" w:styleId="Char7">
    <w:name w:val="标题 Char"/>
    <w:basedOn w:val="a1"/>
    <w:link w:val="ab"/>
    <w:uiPriority w:val="10"/>
    <w:qFormat/>
    <w:rsid w:val="004940F6"/>
    <w:rPr>
      <w:sz w:val="48"/>
      <w:szCs w:val="48"/>
    </w:rPr>
  </w:style>
  <w:style w:type="character" w:customStyle="1" w:styleId="Char5">
    <w:name w:val="副标题 Char"/>
    <w:basedOn w:val="a1"/>
    <w:link w:val="a8"/>
    <w:uiPriority w:val="11"/>
    <w:qFormat/>
    <w:rsid w:val="004940F6"/>
    <w:rPr>
      <w:sz w:val="24"/>
      <w:szCs w:val="24"/>
    </w:rPr>
  </w:style>
  <w:style w:type="paragraph" w:styleId="af1">
    <w:name w:val="Quote"/>
    <w:basedOn w:val="a"/>
    <w:next w:val="a"/>
    <w:link w:val="Char8"/>
    <w:uiPriority w:val="29"/>
    <w:qFormat/>
    <w:rsid w:val="004940F6"/>
    <w:pPr>
      <w:ind w:left="720" w:right="720"/>
    </w:pPr>
    <w:rPr>
      <w:i/>
    </w:rPr>
  </w:style>
  <w:style w:type="character" w:customStyle="1" w:styleId="Char8">
    <w:name w:val="引用 Char"/>
    <w:link w:val="af1"/>
    <w:uiPriority w:val="29"/>
    <w:qFormat/>
    <w:rsid w:val="004940F6"/>
    <w:rPr>
      <w:i/>
    </w:rPr>
  </w:style>
  <w:style w:type="paragraph" w:styleId="af2">
    <w:name w:val="Intense Quote"/>
    <w:basedOn w:val="a"/>
    <w:next w:val="a"/>
    <w:link w:val="Char9"/>
    <w:uiPriority w:val="30"/>
    <w:qFormat/>
    <w:rsid w:val="004940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9">
    <w:name w:val="明显引用 Char"/>
    <w:link w:val="af2"/>
    <w:uiPriority w:val="30"/>
    <w:qFormat/>
    <w:rsid w:val="004940F6"/>
    <w:rPr>
      <w:i/>
    </w:rPr>
  </w:style>
  <w:style w:type="character" w:customStyle="1" w:styleId="HeaderChar">
    <w:name w:val="Header Char"/>
    <w:basedOn w:val="a1"/>
    <w:uiPriority w:val="99"/>
    <w:qFormat/>
    <w:rsid w:val="004940F6"/>
  </w:style>
  <w:style w:type="character" w:customStyle="1" w:styleId="FooterChar">
    <w:name w:val="Footer Char"/>
    <w:basedOn w:val="a1"/>
    <w:uiPriority w:val="99"/>
    <w:qFormat/>
    <w:rsid w:val="004940F6"/>
  </w:style>
  <w:style w:type="character" w:customStyle="1" w:styleId="CaptionChar">
    <w:name w:val="Caption Char"/>
    <w:uiPriority w:val="99"/>
    <w:qFormat/>
    <w:rsid w:val="004940F6"/>
  </w:style>
  <w:style w:type="table" w:customStyle="1" w:styleId="TableGridLight">
    <w:name w:val="Table Grid Light"/>
    <w:basedOn w:val="a2"/>
    <w:uiPriority w:val="59"/>
    <w:qFormat/>
    <w:rsid w:val="004940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qFormat/>
    <w:rsid w:val="004940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qFormat/>
    <w:rsid w:val="004940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qFormat/>
    <w:rsid w:val="004940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qFormat/>
    <w:rsid w:val="004940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qFormat/>
    <w:rsid w:val="004940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qFormat/>
    <w:rsid w:val="004940F6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qFormat/>
    <w:rsid w:val="004940F6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qFormat/>
    <w:rsid w:val="004940F6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qFormat/>
    <w:rsid w:val="004940F6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qFormat/>
    <w:rsid w:val="004940F6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qFormat/>
    <w:rsid w:val="004940F6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qFormat/>
    <w:rsid w:val="004940F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qFormat/>
    <w:rsid w:val="004940F6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qFormat/>
    <w:rsid w:val="004940F6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qFormat/>
    <w:rsid w:val="004940F6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qFormat/>
    <w:rsid w:val="004940F6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qFormat/>
    <w:rsid w:val="004940F6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qFormat/>
    <w:rsid w:val="004940F6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qFormat/>
    <w:rsid w:val="004940F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qFormat/>
    <w:rsid w:val="004940F6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qFormat/>
    <w:rsid w:val="004940F6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qFormat/>
    <w:rsid w:val="004940F6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qFormat/>
    <w:rsid w:val="004940F6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qFormat/>
    <w:rsid w:val="004940F6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qFormat/>
    <w:rsid w:val="004940F6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qFormat/>
    <w:rsid w:val="004940F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qFormat/>
    <w:rsid w:val="004940F6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qFormat/>
    <w:rsid w:val="004940F6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qFormat/>
    <w:rsid w:val="004940F6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qFormat/>
    <w:rsid w:val="004940F6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qFormat/>
    <w:rsid w:val="004940F6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qFormat/>
    <w:rsid w:val="004940F6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qFormat/>
    <w:rsid w:val="004940F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qFormat/>
    <w:rsid w:val="004940F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qFormat/>
    <w:rsid w:val="004940F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qFormat/>
    <w:rsid w:val="004940F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qFormat/>
    <w:rsid w:val="004940F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qFormat/>
    <w:rsid w:val="004940F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qFormat/>
    <w:rsid w:val="004940F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qFormat/>
    <w:rsid w:val="004940F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qFormat/>
    <w:rsid w:val="004940F6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qFormat/>
    <w:rsid w:val="004940F6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qFormat/>
    <w:rsid w:val="004940F6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qFormat/>
    <w:rsid w:val="004940F6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qFormat/>
    <w:rsid w:val="004940F6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qFormat/>
    <w:rsid w:val="004940F6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qFormat/>
    <w:rsid w:val="004940F6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2"/>
    <w:uiPriority w:val="99"/>
    <w:qFormat/>
    <w:rsid w:val="004940F6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qFormat/>
    <w:rsid w:val="004940F6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qFormat/>
    <w:rsid w:val="004940F6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qFormat/>
    <w:rsid w:val="004940F6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qFormat/>
    <w:rsid w:val="004940F6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qFormat/>
    <w:rsid w:val="004940F6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qFormat/>
    <w:rsid w:val="004940F6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2"/>
    <w:uiPriority w:val="99"/>
    <w:qFormat/>
    <w:rsid w:val="004940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qFormat/>
    <w:rsid w:val="004940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qFormat/>
    <w:rsid w:val="004940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qFormat/>
    <w:rsid w:val="004940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qFormat/>
    <w:rsid w:val="004940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qFormat/>
    <w:rsid w:val="004940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qFormat/>
    <w:rsid w:val="004940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qFormat/>
    <w:rsid w:val="004940F6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qFormat/>
    <w:rsid w:val="004940F6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qFormat/>
    <w:rsid w:val="004940F6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qFormat/>
    <w:rsid w:val="004940F6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qFormat/>
    <w:rsid w:val="004940F6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qFormat/>
    <w:rsid w:val="004940F6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qFormat/>
    <w:rsid w:val="004940F6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qFormat/>
    <w:rsid w:val="004940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qFormat/>
    <w:rsid w:val="004940F6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qFormat/>
    <w:rsid w:val="004940F6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qFormat/>
    <w:rsid w:val="004940F6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qFormat/>
    <w:rsid w:val="004940F6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qFormat/>
    <w:rsid w:val="004940F6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qFormat/>
    <w:rsid w:val="004940F6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qFormat/>
    <w:rsid w:val="004940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qFormat/>
    <w:rsid w:val="004940F6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qFormat/>
    <w:rsid w:val="004940F6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qFormat/>
    <w:rsid w:val="004940F6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qFormat/>
    <w:rsid w:val="004940F6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qFormat/>
    <w:rsid w:val="004940F6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qFormat/>
    <w:rsid w:val="004940F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qFormat/>
    <w:rsid w:val="004940F6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qFormat/>
    <w:rsid w:val="004940F6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qFormat/>
    <w:rsid w:val="004940F6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qFormat/>
    <w:rsid w:val="004940F6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qFormat/>
    <w:rsid w:val="004940F6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qFormat/>
    <w:rsid w:val="004940F6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qFormat/>
    <w:rsid w:val="004940F6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qFormat/>
    <w:rsid w:val="004940F6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qFormat/>
    <w:rsid w:val="004940F6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qFormat/>
    <w:rsid w:val="004940F6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qFormat/>
    <w:rsid w:val="004940F6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qFormat/>
    <w:rsid w:val="004940F6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qFormat/>
    <w:rsid w:val="004940F6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qFormat/>
    <w:rsid w:val="004940F6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2"/>
    <w:uiPriority w:val="99"/>
    <w:qFormat/>
    <w:rsid w:val="004940F6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qFormat/>
    <w:rsid w:val="004940F6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qFormat/>
    <w:rsid w:val="004940F6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qFormat/>
    <w:rsid w:val="004940F6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qFormat/>
    <w:rsid w:val="004940F6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qFormat/>
    <w:rsid w:val="004940F6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qFormat/>
    <w:rsid w:val="004940F6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2"/>
    <w:uiPriority w:val="99"/>
    <w:qFormat/>
    <w:rsid w:val="004940F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qFormat/>
    <w:rsid w:val="004940F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qFormat/>
    <w:rsid w:val="004940F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qFormat/>
    <w:rsid w:val="004940F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qFormat/>
    <w:rsid w:val="004940F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qFormat/>
    <w:rsid w:val="004940F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qFormat/>
    <w:rsid w:val="004940F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qFormat/>
    <w:rsid w:val="004940F6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qFormat/>
    <w:rsid w:val="004940F6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qFormat/>
    <w:rsid w:val="004940F6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qFormat/>
    <w:rsid w:val="004940F6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qFormat/>
    <w:rsid w:val="004940F6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qFormat/>
    <w:rsid w:val="004940F6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qFormat/>
    <w:rsid w:val="004940F6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qFormat/>
    <w:rsid w:val="004940F6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qFormat/>
    <w:rsid w:val="004940F6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qFormat/>
    <w:rsid w:val="004940F6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qFormat/>
    <w:rsid w:val="004940F6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qFormat/>
    <w:rsid w:val="004940F6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qFormat/>
    <w:rsid w:val="004940F6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qFormat/>
    <w:rsid w:val="004940F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Char6">
    <w:name w:val="脚注文本 Char"/>
    <w:link w:val="a9"/>
    <w:uiPriority w:val="99"/>
    <w:qFormat/>
    <w:rsid w:val="004940F6"/>
    <w:rPr>
      <w:sz w:val="18"/>
    </w:rPr>
  </w:style>
  <w:style w:type="character" w:customStyle="1" w:styleId="Char1">
    <w:name w:val="尾注文本 Char"/>
    <w:link w:val="a6"/>
    <w:uiPriority w:val="99"/>
    <w:qFormat/>
    <w:rsid w:val="004940F6"/>
    <w:rPr>
      <w:sz w:val="20"/>
    </w:rPr>
  </w:style>
  <w:style w:type="paragraph" w:customStyle="1" w:styleId="TOC1">
    <w:name w:val="TOC 标题1"/>
    <w:uiPriority w:val="39"/>
    <w:unhideWhenUsed/>
    <w:qFormat/>
    <w:rsid w:val="004940F6"/>
    <w:rPr>
      <w:rFonts w:ascii="Calibri" w:hAnsi="Calibri"/>
    </w:rPr>
  </w:style>
  <w:style w:type="character" w:customStyle="1" w:styleId="Char4">
    <w:name w:val="页眉 Char"/>
    <w:basedOn w:val="a1"/>
    <w:link w:val="Header"/>
    <w:qFormat/>
    <w:rsid w:val="004940F6"/>
    <w:rPr>
      <w:kern w:val="2"/>
      <w:sz w:val="18"/>
      <w:szCs w:val="18"/>
    </w:rPr>
  </w:style>
  <w:style w:type="character" w:customStyle="1" w:styleId="Char3">
    <w:name w:val="页脚 Char"/>
    <w:basedOn w:val="a1"/>
    <w:link w:val="Footer"/>
    <w:uiPriority w:val="99"/>
    <w:qFormat/>
    <w:rsid w:val="004940F6"/>
    <w:rPr>
      <w:kern w:val="2"/>
      <w:sz w:val="18"/>
      <w:szCs w:val="18"/>
    </w:rPr>
  </w:style>
  <w:style w:type="character" w:customStyle="1" w:styleId="Char2">
    <w:name w:val="批注框文本 Char"/>
    <w:basedOn w:val="a1"/>
    <w:link w:val="a7"/>
    <w:qFormat/>
    <w:rsid w:val="004940F6"/>
    <w:rPr>
      <w:kern w:val="2"/>
      <w:sz w:val="18"/>
      <w:szCs w:val="18"/>
    </w:rPr>
  </w:style>
  <w:style w:type="paragraph" w:styleId="af3">
    <w:name w:val="List Paragraph"/>
    <w:basedOn w:val="a"/>
    <w:uiPriority w:val="99"/>
    <w:qFormat/>
    <w:rsid w:val="004940F6"/>
    <w:pPr>
      <w:ind w:firstLineChars="200" w:firstLine="420"/>
    </w:pPr>
  </w:style>
  <w:style w:type="character" w:customStyle="1" w:styleId="2Char">
    <w:name w:val="标题 2 Char"/>
    <w:basedOn w:val="a1"/>
    <w:link w:val="Heading2"/>
    <w:qFormat/>
    <w:rsid w:val="004940F6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正文文本 Char"/>
    <w:basedOn w:val="a1"/>
    <w:link w:val="a0"/>
    <w:qFormat/>
    <w:rsid w:val="004940F6"/>
    <w:rPr>
      <w:kern w:val="2"/>
      <w:sz w:val="21"/>
      <w:szCs w:val="22"/>
    </w:rPr>
  </w:style>
  <w:style w:type="character" w:customStyle="1" w:styleId="Char0">
    <w:name w:val="正文首行缩进 Char"/>
    <w:basedOn w:val="Char"/>
    <w:link w:val="a4"/>
    <w:qFormat/>
    <w:rsid w:val="004940F6"/>
    <w:rPr>
      <w:kern w:val="2"/>
      <w:sz w:val="21"/>
      <w:szCs w:val="22"/>
    </w:rPr>
  </w:style>
  <w:style w:type="paragraph" w:customStyle="1" w:styleId="reader-word-layer">
    <w:name w:val="reader-word-layer"/>
    <w:basedOn w:val="a"/>
    <w:qFormat/>
    <w:rsid w:val="004940F6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customStyle="1" w:styleId="font21">
    <w:name w:val="font21"/>
    <w:basedOn w:val="a1"/>
    <w:qFormat/>
    <w:rsid w:val="004940F6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af4">
    <w:name w:val="正文首行缩进两字符"/>
    <w:basedOn w:val="a"/>
    <w:qFormat/>
    <w:rsid w:val="004940F6"/>
    <w:pPr>
      <w:spacing w:line="360" w:lineRule="auto"/>
      <w:ind w:firstLineChars="200" w:firstLine="200"/>
    </w:pPr>
  </w:style>
  <w:style w:type="paragraph" w:customStyle="1" w:styleId="20">
    <w:name w:val="20、第五章“(一)”三级标题"/>
    <w:basedOn w:val="01"/>
    <w:qFormat/>
    <w:rsid w:val="004940F6"/>
    <w:pPr>
      <w:pageBreakBefore/>
      <w:numPr>
        <w:numId w:val="1"/>
      </w:numPr>
      <w:spacing w:before="50" w:after="50"/>
      <w:jc w:val="center"/>
      <w:outlineLvl w:val="2"/>
    </w:pPr>
    <w:rPr>
      <w:b/>
      <w:sz w:val="28"/>
    </w:rPr>
  </w:style>
  <w:style w:type="paragraph" w:customStyle="1" w:styleId="01">
    <w:name w:val="01、普通正文"/>
    <w:basedOn w:val="a"/>
    <w:next w:val="6"/>
    <w:qFormat/>
    <w:rsid w:val="004940F6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022">
    <w:name w:val="02、首行缩进2字符正文"/>
    <w:basedOn w:val="a"/>
    <w:qFormat/>
    <w:rsid w:val="004940F6"/>
    <w:pPr>
      <w:tabs>
        <w:tab w:val="left" w:pos="0"/>
      </w:tabs>
      <w:wordWrap w:val="0"/>
      <w:topLinePunct/>
      <w:ind w:firstLineChars="200" w:firstLine="480"/>
    </w:pPr>
  </w:style>
  <w:style w:type="paragraph" w:customStyle="1" w:styleId="41">
    <w:name w:val="标题 41"/>
    <w:basedOn w:val="a"/>
    <w:next w:val="a"/>
    <w:qFormat/>
    <w:rsid w:val="004940F6"/>
    <w:pPr>
      <w:keepNext/>
      <w:jc w:val="center"/>
      <w:outlineLvl w:val="3"/>
    </w:pPr>
    <w:rPr>
      <w:rFonts w:eastAsia="新宋体"/>
      <w:sz w:val="30"/>
      <w:szCs w:val="21"/>
    </w:rPr>
  </w:style>
  <w:style w:type="paragraph" w:customStyle="1" w:styleId="21">
    <w:name w:val="标题 21"/>
    <w:basedOn w:val="a"/>
    <w:next w:val="a"/>
    <w:uiPriority w:val="9"/>
    <w:qFormat/>
    <w:rsid w:val="004940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af5">
    <w:name w:val="表格"/>
    <w:basedOn w:val="a"/>
    <w:qFormat/>
    <w:rsid w:val="004940F6"/>
    <w:pPr>
      <w:spacing w:line="400" w:lineRule="exact"/>
    </w:pPr>
    <w:rPr>
      <w:sz w:val="24"/>
      <w:szCs w:val="24"/>
    </w:rPr>
  </w:style>
  <w:style w:type="paragraph" w:customStyle="1" w:styleId="22">
    <w:name w:val="正文文本2"/>
    <w:basedOn w:val="a"/>
    <w:next w:val="11"/>
    <w:qFormat/>
    <w:rsid w:val="004940F6"/>
    <w:pPr>
      <w:spacing w:after="120"/>
    </w:pPr>
  </w:style>
  <w:style w:type="paragraph" w:customStyle="1" w:styleId="11">
    <w:name w:val="纯文本11"/>
    <w:basedOn w:val="a"/>
    <w:next w:val="a"/>
    <w:uiPriority w:val="99"/>
    <w:qFormat/>
    <w:rsid w:val="004940F6"/>
    <w:pPr>
      <w:autoSpaceDE w:val="0"/>
      <w:autoSpaceDN w:val="0"/>
      <w:adjustRightInd w:val="0"/>
    </w:pPr>
    <w:rPr>
      <w:rFonts w:ascii="宋体" w:hAnsi="Courier New"/>
      <w:szCs w:val="21"/>
    </w:rPr>
  </w:style>
  <w:style w:type="paragraph" w:styleId="af6">
    <w:name w:val="header"/>
    <w:basedOn w:val="a"/>
    <w:link w:val="Char10"/>
    <w:uiPriority w:val="99"/>
    <w:semiHidden/>
    <w:unhideWhenUsed/>
    <w:rsid w:val="004C2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1"/>
    <w:link w:val="af6"/>
    <w:uiPriority w:val="99"/>
    <w:semiHidden/>
    <w:rsid w:val="004C2878"/>
    <w:rPr>
      <w:rFonts w:ascii="Calibri" w:hAnsi="Calibri"/>
      <w:kern w:val="2"/>
      <w:sz w:val="18"/>
      <w:szCs w:val="18"/>
    </w:rPr>
  </w:style>
  <w:style w:type="paragraph" w:styleId="af7">
    <w:name w:val="footer"/>
    <w:basedOn w:val="a"/>
    <w:link w:val="Char11"/>
    <w:uiPriority w:val="99"/>
    <w:semiHidden/>
    <w:unhideWhenUsed/>
    <w:rsid w:val="004C2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1"/>
    <w:link w:val="af7"/>
    <w:uiPriority w:val="99"/>
    <w:semiHidden/>
    <w:rsid w:val="004C287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1148</Words>
  <Characters>6547</Characters>
  <Application>Microsoft Office Word</Application>
  <DocSecurity>0</DocSecurity>
  <Lines>54</Lines>
  <Paragraphs>15</Paragraphs>
  <ScaleCrop>false</ScaleCrop>
  <Company>Sky123.Org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76</cp:revision>
  <dcterms:created xsi:type="dcterms:W3CDTF">2023-06-11T05:56:00Z</dcterms:created>
  <dcterms:modified xsi:type="dcterms:W3CDTF">2025-09-23T06:34:00Z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