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C77" w:rsidRDefault="00C24C77" w:rsidP="00C24C7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24C77" w:rsidRDefault="00C24C77" w:rsidP="00C24C7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24C77" w:rsidRDefault="00C24C77" w:rsidP="00C24C7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24C77" w:rsidRDefault="00C24C77" w:rsidP="00C24C7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24C77" w:rsidRDefault="00C24C77" w:rsidP="00C24C7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罪犯赖雷，男，</w:t>
      </w:r>
      <w:r>
        <w:rPr>
          <w:rFonts w:ascii="仿宋_GB2312" w:eastAsia="仿宋_GB2312" w:hAnsi="仿宋_GB2312" w:cs="仿宋_GB2312"/>
          <w:sz w:val="32"/>
          <w:szCs w:val="32"/>
        </w:rPr>
        <w:t>1990年7月17日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C24C77" w:rsidRDefault="00C24C77" w:rsidP="00C24C7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罪犯赖雷在服刑期间，认真遵守监规，接受教育改造，确有悔改表现。</w:t>
      </w:r>
    </w:p>
    <w:p w:rsidR="00C24C77" w:rsidRDefault="00C24C77" w:rsidP="00C24C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根据《中华人民共和国监狱法》第二十九条、《中华人民共和国刑法》第七十八条、《中国人民共和国刑事诉讼法》第二百七十三条的规定，建议对罪犯赖雷减刑8个月。特报请裁定。</w:t>
      </w:r>
    </w:p>
    <w:p w:rsidR="00C24C77" w:rsidRDefault="00C24C77" w:rsidP="00C24C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24C77" w:rsidRDefault="00C24C77" w:rsidP="00C24C7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24C77" w:rsidRDefault="00C24C77" w:rsidP="00C24C7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24C77" w:rsidRDefault="00C24C77" w:rsidP="00C24C7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24C77" w:rsidRDefault="00C24C77" w:rsidP="00C24C7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24C77" w:rsidRDefault="00C24C77" w:rsidP="00C24C7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24C77" w:rsidRDefault="00C24C77" w:rsidP="00C24C7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24C77" w:rsidRDefault="00C24C77" w:rsidP="00C24C7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C24C77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C24C7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4C77"/>
    <w:rsid w:val="00097CE2"/>
    <w:rsid w:val="00187CFD"/>
    <w:rsid w:val="00566393"/>
    <w:rsid w:val="005A053A"/>
    <w:rsid w:val="007E30CA"/>
    <w:rsid w:val="00C24C77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