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31F" w:rsidRDefault="0074531F" w:rsidP="007453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531F" w:rsidRDefault="0074531F" w:rsidP="007453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4531F" w:rsidRDefault="0074531F" w:rsidP="007453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4531F" w:rsidRDefault="0074531F" w:rsidP="0074531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531F" w:rsidRDefault="0074531F" w:rsidP="007453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罪犯洛绒登巴，男，</w:t>
      </w:r>
      <w:r>
        <w:rPr>
          <w:rFonts w:ascii="仿宋_GB2312" w:eastAsia="仿宋_GB2312" w:hAnsi="仿宋_GB2312" w:cs="仿宋_GB2312"/>
          <w:sz w:val="32"/>
          <w:szCs w:val="32"/>
        </w:rPr>
        <w:t>1965年8月20日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74531F" w:rsidRDefault="0074531F" w:rsidP="007453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罪犯洛绒登巴在服刑期间，认真遵守监规，接受教育改造，确有悔改表现。</w:t>
      </w:r>
    </w:p>
    <w:p w:rsidR="0074531F" w:rsidRDefault="0074531F" w:rsidP="007453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根据《中华人民共和国监狱法》第二十九条、《中华人民共和国刑法》第七十八条、《中国人民共和国刑事诉讼法》第二百七十三条的规定，建议对罪犯洛绒登巴减刑6个月。特报请裁定。</w:t>
      </w:r>
    </w:p>
    <w:p w:rsidR="0074531F" w:rsidRDefault="0074531F" w:rsidP="007453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4531F" w:rsidRDefault="0074531F" w:rsidP="007453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4531F" w:rsidRDefault="0074531F" w:rsidP="007453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531F" w:rsidRDefault="0074531F" w:rsidP="007453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531F" w:rsidRDefault="0074531F" w:rsidP="007453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531F" w:rsidRDefault="0074531F" w:rsidP="0074531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4531F" w:rsidRDefault="0074531F" w:rsidP="0074531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4531F" w:rsidRDefault="0074531F" w:rsidP="006C088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4531F" w:rsidP="006C0886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4531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531F"/>
    <w:rsid w:val="00097CE2"/>
    <w:rsid w:val="00187CFD"/>
    <w:rsid w:val="00566393"/>
    <w:rsid w:val="005A053A"/>
    <w:rsid w:val="006769CC"/>
    <w:rsid w:val="006C0886"/>
    <w:rsid w:val="0074531F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IT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2025-07-01T07:16:00Z</dcterms:modified>
</cp:coreProperties>
</file>