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53" w:rsidRDefault="00AB3662">
      <w:pPr>
        <w:tabs>
          <w:tab w:val="left" w:pos="900"/>
        </w:tabs>
        <w:snapToGrid w:val="0"/>
        <w:spacing w:line="360" w:lineRule="auto"/>
        <w:jc w:val="center"/>
        <w:rPr>
          <w:rFonts w:ascii="黑体" w:eastAsia="黑体" w:hAnsi="黑体" w:cs="黑体"/>
          <w:b/>
          <w:sz w:val="44"/>
          <w:szCs w:val="44"/>
        </w:rPr>
      </w:pPr>
      <w:r>
        <w:rPr>
          <w:rFonts w:ascii="黑体" w:eastAsia="黑体" w:hAnsi="黑体" w:cs="黑体" w:hint="eastAsia"/>
          <w:b/>
          <w:sz w:val="44"/>
          <w:szCs w:val="44"/>
        </w:rPr>
        <w:t>询价</w:t>
      </w:r>
      <w:r>
        <w:rPr>
          <w:rFonts w:ascii="黑体" w:eastAsia="黑体" w:hAnsi="黑体" w:cs="黑体" w:hint="eastAsia"/>
          <w:b/>
          <w:sz w:val="44"/>
          <w:szCs w:val="44"/>
        </w:rPr>
        <w:t>公告</w:t>
      </w:r>
    </w:p>
    <w:p w:rsidR="00F71653" w:rsidRDefault="00F71653">
      <w:pPr>
        <w:snapToGrid w:val="0"/>
        <w:spacing w:line="600" w:lineRule="exact"/>
        <w:ind w:firstLineChars="200" w:firstLine="560"/>
        <w:rPr>
          <w:rFonts w:ascii="仿宋" w:eastAsia="仿宋" w:hAnsi="仿宋"/>
          <w:sz w:val="28"/>
          <w:szCs w:val="28"/>
        </w:rPr>
      </w:pPr>
    </w:p>
    <w:p w:rsidR="00F71653" w:rsidRDefault="00AB3662">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按照公开、公平、公正的原则，参照相关规定，诚邀具备相关资质条件的潜在供应商参与</w:t>
      </w:r>
      <w:r>
        <w:rPr>
          <w:rFonts w:ascii="仿宋" w:eastAsia="仿宋" w:hAnsi="仿宋" w:cs="仿宋" w:hint="eastAsia"/>
          <w:sz w:val="32"/>
          <w:szCs w:val="32"/>
        </w:rPr>
        <w:t>四川省川西监狱</w:t>
      </w:r>
      <w:r>
        <w:rPr>
          <w:rFonts w:ascii="仿宋" w:eastAsia="仿宋" w:hAnsi="仿宋" w:hint="eastAsia"/>
          <w:sz w:val="32"/>
          <w:szCs w:val="32"/>
        </w:rPr>
        <w:t>执法记录仪采购（第二批次）询价</w:t>
      </w:r>
      <w:r>
        <w:rPr>
          <w:rFonts w:ascii="仿宋" w:eastAsia="仿宋" w:hAnsi="仿宋" w:hint="eastAsia"/>
          <w:sz w:val="32"/>
          <w:szCs w:val="32"/>
        </w:rPr>
        <w:t>工作，具体事项公告如下：</w:t>
      </w:r>
    </w:p>
    <w:p w:rsidR="00F71653" w:rsidRDefault="00AB3662">
      <w:pPr>
        <w:snapToGrid w:val="0"/>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一、采购项目基本情况：</w:t>
      </w:r>
    </w:p>
    <w:p w:rsidR="00F71653" w:rsidRDefault="00AB3662">
      <w:pPr>
        <w:snapToGrid w:val="0"/>
        <w:spacing w:line="600" w:lineRule="exact"/>
        <w:ind w:firstLineChars="200" w:firstLine="643"/>
        <w:rPr>
          <w:rFonts w:ascii="仿宋" w:eastAsia="仿宋" w:hAnsi="仿宋" w:cs="仿宋"/>
          <w:color w:val="000000"/>
          <w:sz w:val="32"/>
          <w:szCs w:val="32"/>
          <w:u w:val="single"/>
        </w:rPr>
      </w:pPr>
      <w:r>
        <w:rPr>
          <w:rFonts w:ascii="仿宋" w:eastAsia="仿宋" w:hAnsi="仿宋" w:cs="仿宋" w:hint="eastAsia"/>
          <w:b/>
          <w:bCs/>
          <w:color w:val="000000"/>
          <w:sz w:val="32"/>
          <w:szCs w:val="32"/>
        </w:rPr>
        <w:t>（一）项目编号</w:t>
      </w:r>
      <w:r>
        <w:rPr>
          <w:rFonts w:ascii="仿宋" w:eastAsia="仿宋" w:hAnsi="仿宋" w:cs="仿宋" w:hint="eastAsia"/>
          <w:color w:val="000000"/>
          <w:sz w:val="32"/>
          <w:szCs w:val="32"/>
        </w:rPr>
        <w:t>：</w:t>
      </w:r>
      <w:r>
        <w:rPr>
          <w:rFonts w:ascii="仿宋" w:eastAsia="仿宋" w:hAnsi="仿宋" w:cs="仿宋" w:hint="eastAsia"/>
          <w:color w:val="000000"/>
          <w:sz w:val="32"/>
          <w:szCs w:val="32"/>
        </w:rPr>
        <w:t>SCMX-20250422</w:t>
      </w:r>
      <w:r>
        <w:rPr>
          <w:rFonts w:ascii="仿宋" w:eastAsia="仿宋" w:hAnsi="仿宋" w:cs="仿宋" w:hint="eastAsia"/>
          <w:color w:val="000000"/>
          <w:sz w:val="32"/>
          <w:szCs w:val="32"/>
        </w:rPr>
        <w:t>。</w:t>
      </w:r>
    </w:p>
    <w:p w:rsidR="00F71653" w:rsidRDefault="00AB3662">
      <w:pPr>
        <w:ind w:firstLineChars="200" w:firstLine="640"/>
        <w:rPr>
          <w:rFonts w:ascii="仿宋" w:eastAsia="仿宋" w:hAnsi="仿宋"/>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项目名称</w:t>
      </w:r>
      <w:r>
        <w:rPr>
          <w:rFonts w:ascii="仿宋" w:eastAsia="仿宋" w:hAnsi="仿宋" w:cs="仿宋" w:hint="eastAsia"/>
          <w:b/>
          <w:bCs/>
          <w:color w:val="000000"/>
          <w:sz w:val="32"/>
          <w:szCs w:val="32"/>
        </w:rPr>
        <w:t>：</w:t>
      </w:r>
      <w:r>
        <w:rPr>
          <w:rFonts w:ascii="仿宋" w:eastAsia="仿宋" w:hAnsi="仿宋" w:cs="仿宋" w:hint="eastAsia"/>
          <w:sz w:val="32"/>
          <w:szCs w:val="32"/>
        </w:rPr>
        <w:t>四川省川西监狱</w:t>
      </w:r>
      <w:r>
        <w:rPr>
          <w:rFonts w:ascii="仿宋" w:eastAsia="仿宋" w:hAnsi="仿宋" w:hint="eastAsia"/>
          <w:sz w:val="32"/>
          <w:szCs w:val="32"/>
        </w:rPr>
        <w:t>执法记录仪采购项目（第二批次）。</w:t>
      </w:r>
    </w:p>
    <w:p w:rsidR="00F71653" w:rsidRDefault="00AB3662">
      <w:pPr>
        <w:pStyle w:val="a0"/>
      </w:pPr>
      <w:r>
        <w:rPr>
          <w:rFonts w:ascii="仿宋" w:eastAsia="仿宋" w:hAnsi="仿宋" w:hint="eastAsia"/>
          <w:sz w:val="32"/>
          <w:szCs w:val="32"/>
        </w:rPr>
        <w:t xml:space="preserve">    </w:t>
      </w:r>
      <w:r>
        <w:rPr>
          <w:rFonts w:ascii="仿宋" w:eastAsia="仿宋" w:hAnsi="仿宋" w:hint="eastAsia"/>
          <w:sz w:val="32"/>
          <w:szCs w:val="32"/>
        </w:rPr>
        <w:t>（三）采购人：四川省川西监狱</w:t>
      </w:r>
    </w:p>
    <w:p w:rsidR="00F71653" w:rsidRDefault="00AB3662">
      <w:pPr>
        <w:snapToGrid w:val="0"/>
        <w:spacing w:line="560" w:lineRule="exact"/>
        <w:ind w:firstLineChars="200" w:firstLine="643"/>
        <w:rPr>
          <w:rFonts w:ascii="仿宋" w:eastAsia="仿宋" w:hAnsi="仿宋"/>
          <w:sz w:val="32"/>
          <w:szCs w:val="32"/>
        </w:rPr>
      </w:pPr>
      <w:r>
        <w:rPr>
          <w:rFonts w:ascii="仿宋" w:eastAsia="仿宋" w:hAnsi="仿宋" w:cs="仿宋" w:hint="eastAsia"/>
          <w:b/>
          <w:bCs/>
          <w:sz w:val="32"/>
          <w:szCs w:val="32"/>
        </w:rPr>
        <w:t>二、最高限价</w:t>
      </w:r>
      <w:r>
        <w:rPr>
          <w:rFonts w:ascii="仿宋" w:eastAsia="仿宋" w:hAnsi="仿宋" w:cs="仿宋" w:hint="eastAsia"/>
          <w:b/>
          <w:bCs/>
          <w:sz w:val="32"/>
          <w:szCs w:val="32"/>
        </w:rPr>
        <w:t>：</w:t>
      </w:r>
      <w:r>
        <w:rPr>
          <w:rFonts w:ascii="仿宋" w:eastAsia="仿宋" w:hAnsi="仿宋" w:cs="仿宋" w:hint="eastAsia"/>
          <w:sz w:val="32"/>
          <w:szCs w:val="32"/>
        </w:rPr>
        <w:t>本项目</w:t>
      </w:r>
      <w:r>
        <w:rPr>
          <w:rFonts w:ascii="仿宋" w:eastAsia="仿宋" w:hAnsi="仿宋" w:cs="仿宋" w:hint="eastAsia"/>
          <w:sz w:val="32"/>
          <w:szCs w:val="32"/>
        </w:rPr>
        <w:t>控制价</w:t>
      </w:r>
      <w:r>
        <w:rPr>
          <w:rFonts w:ascii="仿宋" w:eastAsia="仿宋" w:hAnsi="仿宋" w:cs="仿宋" w:hint="eastAsia"/>
          <w:sz w:val="32"/>
          <w:szCs w:val="32"/>
        </w:rPr>
        <w:t>为</w:t>
      </w:r>
      <w:r>
        <w:rPr>
          <w:rFonts w:ascii="仿宋" w:eastAsia="仿宋" w:hAnsi="仿宋" w:cs="仿宋" w:hint="eastAsia"/>
          <w:sz w:val="32"/>
          <w:szCs w:val="32"/>
        </w:rPr>
        <w:t>人民币</w:t>
      </w:r>
      <w:r>
        <w:rPr>
          <w:rFonts w:ascii="仿宋" w:eastAsia="仿宋" w:hAnsi="仿宋" w:hint="eastAsia"/>
          <w:sz w:val="32"/>
          <w:szCs w:val="32"/>
        </w:rPr>
        <w:t>100800.00</w:t>
      </w:r>
      <w:r>
        <w:rPr>
          <w:rFonts w:ascii="仿宋" w:eastAsia="仿宋" w:hAnsi="仿宋" w:hint="eastAsia"/>
          <w:sz w:val="32"/>
          <w:szCs w:val="32"/>
        </w:rPr>
        <w:t>元。</w:t>
      </w:r>
    </w:p>
    <w:p w:rsidR="00F71653" w:rsidRDefault="00AB3662">
      <w:pPr>
        <w:spacing w:line="560" w:lineRule="exact"/>
        <w:ind w:firstLineChars="200" w:firstLine="643"/>
        <w:rPr>
          <w:rFonts w:ascii="仿宋_GB2312" w:eastAsia="仿宋_GB2312" w:hAnsi="仿宋_GB2312" w:cs="仿宋_GB2312"/>
          <w:color w:val="333333"/>
          <w:kern w:val="0"/>
          <w:sz w:val="32"/>
          <w:szCs w:val="32"/>
        </w:rPr>
      </w:pPr>
      <w:r>
        <w:rPr>
          <w:rFonts w:ascii="仿宋" w:eastAsia="仿宋" w:hAnsi="仿宋" w:cs="仿宋" w:hint="eastAsia"/>
          <w:b/>
          <w:bCs/>
          <w:color w:val="000000"/>
          <w:sz w:val="32"/>
          <w:szCs w:val="32"/>
        </w:rPr>
        <w:t>三、采购项目简介</w:t>
      </w:r>
      <w:r>
        <w:rPr>
          <w:rFonts w:ascii="仿宋" w:eastAsia="仿宋" w:hAnsi="仿宋" w:cs="仿宋" w:hint="eastAsia"/>
          <w:b/>
          <w:color w:val="000000"/>
          <w:sz w:val="32"/>
          <w:szCs w:val="32"/>
        </w:rPr>
        <w:t>：</w:t>
      </w:r>
      <w:r>
        <w:rPr>
          <w:rFonts w:ascii="仿宋_GB2312" w:eastAsia="仿宋_GB2312" w:hAnsi="仿宋_GB2312" w:cs="仿宋_GB2312"/>
          <w:color w:val="333333"/>
          <w:kern w:val="0"/>
          <w:sz w:val="32"/>
          <w:szCs w:val="32"/>
        </w:rPr>
        <w:t>为各执法部门提供一批具备高性能、高稳定性的执法记录仪，以满足</w:t>
      </w:r>
      <w:r>
        <w:rPr>
          <w:rFonts w:ascii="仿宋_GB2312" w:eastAsia="仿宋_GB2312" w:hAnsi="仿宋_GB2312" w:cs="仿宋_GB2312" w:hint="eastAsia"/>
          <w:color w:val="333333"/>
          <w:kern w:val="0"/>
          <w:sz w:val="32"/>
          <w:szCs w:val="32"/>
        </w:rPr>
        <w:t>专项</w:t>
      </w:r>
      <w:r>
        <w:rPr>
          <w:rFonts w:ascii="仿宋_GB2312" w:eastAsia="仿宋_GB2312" w:hAnsi="仿宋_GB2312" w:cs="仿宋_GB2312"/>
          <w:color w:val="333333"/>
          <w:kern w:val="0"/>
          <w:sz w:val="32"/>
          <w:szCs w:val="32"/>
        </w:rPr>
        <w:t>执法工作中的记录、证据保全等需求。</w:t>
      </w:r>
    </w:p>
    <w:p w:rsidR="00F71653" w:rsidRDefault="00AB3662">
      <w:pPr>
        <w:pStyle w:val="a0"/>
        <w:ind w:firstLineChars="200" w:firstLine="643"/>
      </w:pPr>
      <w:r>
        <w:rPr>
          <w:rFonts w:ascii="仿宋" w:eastAsia="仿宋" w:hAnsi="仿宋" w:cs="仿宋" w:hint="eastAsia"/>
          <w:b/>
          <w:bCs/>
          <w:sz w:val="32"/>
          <w:szCs w:val="32"/>
        </w:rPr>
        <w:t>四、</w:t>
      </w:r>
      <w:r>
        <w:rPr>
          <w:rFonts w:ascii="仿宋" w:eastAsia="仿宋" w:hAnsi="仿宋" w:cs="仿宋" w:hint="eastAsia"/>
          <w:b/>
          <w:bCs/>
          <w:color w:val="000000"/>
          <w:sz w:val="32"/>
          <w:szCs w:val="32"/>
        </w:rPr>
        <w:t>询价通知书发出方式：</w:t>
      </w:r>
      <w:r>
        <w:rPr>
          <w:rFonts w:ascii="仿宋" w:eastAsia="仿宋" w:hAnsi="仿宋" w:cs="仿宋" w:hint="eastAsia"/>
          <w:b/>
          <w:bCs/>
          <w:color w:val="000000"/>
          <w:sz w:val="32"/>
          <w:szCs w:val="32"/>
        </w:rPr>
        <w:t>2025</w:t>
      </w:r>
      <w:r>
        <w:rPr>
          <w:rFonts w:ascii="仿宋" w:eastAsia="仿宋" w:hAnsi="仿宋" w:cs="仿宋" w:hint="eastAsia"/>
          <w:b/>
          <w:bCs/>
          <w:color w:val="000000"/>
          <w:sz w:val="32"/>
          <w:szCs w:val="32"/>
        </w:rPr>
        <w:t>年</w:t>
      </w:r>
      <w:r>
        <w:rPr>
          <w:rFonts w:ascii="仿宋" w:eastAsia="仿宋" w:hAnsi="仿宋" w:cs="仿宋" w:hint="eastAsia"/>
          <w:b/>
          <w:bCs/>
          <w:color w:val="000000"/>
          <w:sz w:val="32"/>
          <w:szCs w:val="32"/>
        </w:rPr>
        <w:t>4</w:t>
      </w:r>
      <w:r>
        <w:rPr>
          <w:rFonts w:ascii="仿宋" w:eastAsia="仿宋" w:hAnsi="仿宋" w:cs="仿宋" w:hint="eastAsia"/>
          <w:b/>
          <w:bCs/>
          <w:color w:val="000000"/>
          <w:sz w:val="32"/>
          <w:szCs w:val="32"/>
        </w:rPr>
        <w:t>月</w:t>
      </w:r>
      <w:r>
        <w:rPr>
          <w:rFonts w:ascii="仿宋" w:eastAsia="仿宋" w:hAnsi="仿宋" w:cs="仿宋" w:hint="eastAsia"/>
          <w:b/>
          <w:bCs/>
          <w:color w:val="000000"/>
          <w:sz w:val="32"/>
          <w:szCs w:val="32"/>
        </w:rPr>
        <w:t>29</w:t>
      </w:r>
      <w:r>
        <w:rPr>
          <w:rFonts w:ascii="仿宋" w:eastAsia="仿宋" w:hAnsi="仿宋" w:cs="仿宋" w:hint="eastAsia"/>
          <w:b/>
          <w:bCs/>
          <w:color w:val="000000"/>
          <w:sz w:val="32"/>
          <w:szCs w:val="32"/>
        </w:rPr>
        <w:t>日</w:t>
      </w:r>
      <w:r>
        <w:rPr>
          <w:rFonts w:ascii="仿宋" w:eastAsia="仿宋" w:hAnsi="仿宋" w:cs="仿宋" w:hint="eastAsia"/>
          <w:bCs/>
          <w:color w:val="000000"/>
          <w:sz w:val="32"/>
          <w:szCs w:val="32"/>
        </w:rPr>
        <w:t>在</w:t>
      </w:r>
      <w:r>
        <w:rPr>
          <w:rFonts w:ascii="仿宋" w:eastAsia="仿宋" w:hAnsi="仿宋" w:cs="仿宋" w:hint="eastAsia"/>
          <w:bCs/>
          <w:color w:val="000000"/>
          <w:sz w:val="32"/>
          <w:szCs w:val="32"/>
        </w:rPr>
        <w:t>四川省川西监狱门户网站</w:t>
      </w:r>
      <w:r>
        <w:rPr>
          <w:rFonts w:ascii="仿宋" w:eastAsia="仿宋" w:hAnsi="仿宋" w:cs="仿宋" w:hint="eastAsia"/>
          <w:bCs/>
          <w:color w:val="000000"/>
          <w:sz w:val="32"/>
          <w:szCs w:val="32"/>
        </w:rPr>
        <w:t>上以</w:t>
      </w:r>
      <w:r>
        <w:rPr>
          <w:rFonts w:ascii="仿宋" w:eastAsia="仿宋" w:hAnsi="仿宋" w:cs="仿宋" w:hint="eastAsia"/>
          <w:bCs/>
          <w:color w:val="000000"/>
          <w:sz w:val="32"/>
          <w:szCs w:val="32"/>
        </w:rPr>
        <w:t>询价邀请函</w:t>
      </w:r>
      <w:r>
        <w:rPr>
          <w:rFonts w:ascii="仿宋" w:eastAsia="仿宋" w:hAnsi="仿宋" w:cs="仿宋" w:hint="eastAsia"/>
          <w:bCs/>
          <w:color w:val="000000"/>
          <w:sz w:val="32"/>
          <w:szCs w:val="32"/>
        </w:rPr>
        <w:t>形式发布。</w:t>
      </w:r>
    </w:p>
    <w:p w:rsidR="00F71653" w:rsidRDefault="00AB3662">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五、采购方式：</w:t>
      </w:r>
      <w:r>
        <w:rPr>
          <w:rFonts w:ascii="仿宋" w:eastAsia="仿宋" w:hAnsi="仿宋" w:hint="eastAsia"/>
          <w:sz w:val="32"/>
          <w:szCs w:val="32"/>
        </w:rPr>
        <w:t>询价</w:t>
      </w:r>
      <w:r>
        <w:rPr>
          <w:rFonts w:ascii="仿宋" w:eastAsia="仿宋" w:hAnsi="仿宋" w:hint="eastAsia"/>
          <w:sz w:val="32"/>
          <w:szCs w:val="32"/>
        </w:rPr>
        <w:t>采购</w:t>
      </w:r>
    </w:p>
    <w:p w:rsidR="00F71653" w:rsidRDefault="00AB3662">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六、</w:t>
      </w:r>
      <w:r>
        <w:rPr>
          <w:rFonts w:ascii="仿宋" w:eastAsia="仿宋" w:hAnsi="仿宋" w:hint="eastAsia"/>
          <w:b/>
          <w:bCs/>
          <w:sz w:val="32"/>
          <w:szCs w:val="32"/>
        </w:rPr>
        <w:t>商务要求</w:t>
      </w:r>
    </w:p>
    <w:p w:rsidR="00F71653" w:rsidRDefault="00AB36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（一）产品要求：</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color w:val="333333"/>
          <w:kern w:val="0"/>
          <w:sz w:val="32"/>
          <w:szCs w:val="32"/>
        </w:rPr>
        <w:t xml:space="preserve">1. </w:t>
      </w:r>
      <w:r>
        <w:rPr>
          <w:rFonts w:ascii="仿宋_GB2312" w:eastAsia="仿宋_GB2312" w:hAnsi="仿宋_GB2312" w:cs="仿宋_GB2312"/>
          <w:color w:val="333333"/>
          <w:kern w:val="0"/>
          <w:sz w:val="32"/>
          <w:szCs w:val="32"/>
        </w:rPr>
        <w:t>性能要求：所采购的执法记录仪应具备高清视音频同步录像、拍照、红外夜视、防抖等功能，确保记录画面的清晰度和稳定性。同时，要具备防尘、防水、防摔等特性，以适应各种复杂环境。</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color w:val="333333"/>
          <w:kern w:val="0"/>
          <w:sz w:val="32"/>
          <w:szCs w:val="32"/>
        </w:rPr>
        <w:lastRenderedPageBreak/>
        <w:t xml:space="preserve">2. </w:t>
      </w:r>
      <w:r>
        <w:rPr>
          <w:rFonts w:ascii="仿宋_GB2312" w:eastAsia="仿宋_GB2312" w:hAnsi="仿宋_GB2312" w:cs="仿宋_GB2312"/>
          <w:color w:val="333333"/>
          <w:kern w:val="0"/>
          <w:sz w:val="32"/>
          <w:szCs w:val="32"/>
        </w:rPr>
        <w:t>存储要求：执法记录仪应具备大容量存储空间，以满足长时间、大容量的录像需求。</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color w:val="333333"/>
          <w:kern w:val="0"/>
          <w:sz w:val="32"/>
          <w:szCs w:val="32"/>
        </w:rPr>
        <w:t xml:space="preserve">3. </w:t>
      </w:r>
      <w:r>
        <w:rPr>
          <w:rFonts w:ascii="仿宋_GB2312" w:eastAsia="仿宋_GB2312" w:hAnsi="仿宋_GB2312" w:cs="仿宋_GB2312"/>
          <w:color w:val="333333"/>
          <w:kern w:val="0"/>
          <w:sz w:val="32"/>
          <w:szCs w:val="32"/>
        </w:rPr>
        <w:t>电池续航：电池续航时间应达到实际工作需求，确保在长时间使用过程中不会因电量耗尽而影响工作。</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color w:val="333333"/>
          <w:kern w:val="0"/>
          <w:sz w:val="32"/>
          <w:szCs w:val="32"/>
        </w:rPr>
        <w:t xml:space="preserve">4. </w:t>
      </w:r>
      <w:r>
        <w:rPr>
          <w:rFonts w:ascii="仿宋_GB2312" w:eastAsia="仿宋_GB2312" w:hAnsi="仿宋_GB2312" w:cs="仿宋_GB2312"/>
          <w:color w:val="333333"/>
          <w:kern w:val="0"/>
          <w:sz w:val="32"/>
          <w:szCs w:val="32"/>
        </w:rPr>
        <w:t>操作便捷：执法记录仪应具备简单易用的操作界面，方便执法人员快速上手。</w:t>
      </w:r>
    </w:p>
    <w:p w:rsidR="00F71653" w:rsidRDefault="00AB3662">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5. </w:t>
      </w:r>
      <w:r>
        <w:rPr>
          <w:rFonts w:ascii="仿宋_GB2312" w:eastAsia="仿宋_GB2312" w:hAnsi="仿宋_GB2312" w:cs="仿宋_GB2312"/>
          <w:kern w:val="0"/>
          <w:sz w:val="32"/>
          <w:szCs w:val="32"/>
        </w:rPr>
        <w:t>传输功能：具备数据传输功能，方便内部数据、资料传输保存至</w:t>
      </w:r>
      <w:r>
        <w:rPr>
          <w:rFonts w:ascii="仿宋_GB2312" w:eastAsia="仿宋_GB2312" w:hAnsi="仿宋_GB2312" w:cs="仿宋_GB2312" w:hint="eastAsia"/>
          <w:kern w:val="0"/>
          <w:sz w:val="32"/>
          <w:szCs w:val="32"/>
        </w:rPr>
        <w:t>现有执法</w:t>
      </w:r>
      <w:r>
        <w:rPr>
          <w:rFonts w:ascii="仿宋_GB2312" w:eastAsia="仿宋_GB2312" w:hAnsi="仿宋_GB2312" w:cs="仿宋_GB2312"/>
          <w:kern w:val="0"/>
          <w:sz w:val="32"/>
          <w:szCs w:val="32"/>
        </w:rPr>
        <w:t>数据采集终端。</w:t>
      </w:r>
    </w:p>
    <w:p w:rsidR="00F71653" w:rsidRDefault="00AB3662">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品牌</w:t>
      </w:r>
      <w:r>
        <w:rPr>
          <w:rFonts w:ascii="仿宋_GB2312" w:eastAsia="仿宋_GB2312" w:hAnsi="仿宋_GB2312" w:cs="仿宋_GB2312"/>
          <w:kern w:val="0"/>
          <w:sz w:val="32"/>
          <w:szCs w:val="32"/>
        </w:rPr>
        <w:t>要求：国产</w:t>
      </w:r>
      <w:r>
        <w:rPr>
          <w:rFonts w:ascii="仿宋_GB2312" w:eastAsia="仿宋_GB2312" w:hAnsi="仿宋_GB2312" w:cs="仿宋_GB2312" w:hint="eastAsia"/>
          <w:kern w:val="0"/>
          <w:sz w:val="32"/>
          <w:szCs w:val="32"/>
        </w:rPr>
        <w:t>品牌</w:t>
      </w:r>
      <w:r>
        <w:rPr>
          <w:rFonts w:ascii="仿宋_GB2312" w:eastAsia="仿宋_GB2312" w:hAnsi="仿宋_GB2312" w:cs="仿宋_GB2312"/>
          <w:kern w:val="0"/>
          <w:sz w:val="32"/>
          <w:szCs w:val="32"/>
        </w:rPr>
        <w:t>。</w:t>
      </w:r>
    </w:p>
    <w:p w:rsidR="00F71653" w:rsidRDefault="00AB3662">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7.</w:t>
      </w:r>
      <w:r>
        <w:rPr>
          <w:rFonts w:ascii="仿宋_GB2312" w:eastAsia="仿宋_GB2312" w:hAnsi="仿宋_GB2312" w:cs="仿宋_GB2312"/>
          <w:kern w:val="0"/>
          <w:sz w:val="32"/>
          <w:szCs w:val="32"/>
        </w:rPr>
        <w:t>数据安全要求</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摄录时撞击</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跌落自动保存视频。</w:t>
      </w:r>
    </w:p>
    <w:p w:rsidR="00F71653" w:rsidRDefault="00AB3662">
      <w:pPr>
        <w:spacing w:line="620" w:lineRule="exact"/>
        <w:ind w:firstLineChars="200" w:firstLine="640"/>
        <w:rPr>
          <w:rFonts w:ascii="仿宋" w:eastAsia="仿宋" w:hAnsi="仿宋"/>
          <w:sz w:val="32"/>
          <w:szCs w:val="32"/>
        </w:rPr>
      </w:pPr>
      <w:r>
        <w:rPr>
          <w:rFonts w:ascii="仿宋" w:eastAsia="仿宋" w:hAnsi="仿宋" w:cs="仿宋" w:hint="eastAsia"/>
          <w:sz w:val="32"/>
          <w:szCs w:val="32"/>
        </w:rPr>
        <w:t>★</w:t>
      </w:r>
      <w:r>
        <w:rPr>
          <w:rFonts w:ascii="仿宋" w:eastAsia="仿宋" w:hAnsi="仿宋" w:hint="eastAsia"/>
          <w:sz w:val="32"/>
          <w:szCs w:val="32"/>
        </w:rPr>
        <w:t>（二）技术参数</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w:t>
      </w:r>
      <w:r>
        <w:rPr>
          <w:rFonts w:ascii="仿宋_GB2312" w:eastAsia="仿宋_GB2312" w:hAnsi="仿宋_GB2312" w:cs="仿宋_GB2312" w:hint="eastAsia"/>
          <w:color w:val="333333"/>
          <w:kern w:val="0"/>
          <w:sz w:val="32"/>
          <w:szCs w:val="32"/>
        </w:rPr>
        <w:t>外壳防护等级：执法记录仪外壳防护等级应≥</w:t>
      </w:r>
      <w:r>
        <w:rPr>
          <w:rFonts w:ascii="仿宋_GB2312" w:eastAsia="仿宋_GB2312" w:hAnsi="仿宋_GB2312" w:cs="仿宋_GB2312" w:hint="eastAsia"/>
          <w:color w:val="333333"/>
          <w:kern w:val="0"/>
          <w:sz w:val="32"/>
          <w:szCs w:val="32"/>
        </w:rPr>
        <w:t>IP68</w:t>
      </w:r>
      <w:r>
        <w:rPr>
          <w:rFonts w:ascii="仿宋_GB2312" w:eastAsia="仿宋_GB2312" w:hAnsi="仿宋_GB2312" w:cs="仿宋_GB2312" w:hint="eastAsia"/>
          <w:color w:val="333333"/>
          <w:kern w:val="0"/>
          <w:sz w:val="32"/>
          <w:szCs w:val="32"/>
        </w:rPr>
        <w:t>；</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w:t>
      </w:r>
      <w:r>
        <w:rPr>
          <w:rFonts w:ascii="仿宋_GB2312" w:eastAsia="仿宋_GB2312" w:hAnsi="仿宋_GB2312" w:cs="仿宋_GB2312" w:hint="eastAsia"/>
          <w:color w:val="333333"/>
          <w:kern w:val="0"/>
          <w:sz w:val="32"/>
          <w:szCs w:val="32"/>
        </w:rPr>
        <w:t>硬件要求：设备的质量（外接设备除外）≤</w:t>
      </w:r>
      <w:r>
        <w:rPr>
          <w:rFonts w:ascii="仿宋_GB2312" w:eastAsia="仿宋_GB2312" w:hAnsi="仿宋_GB2312" w:cs="仿宋_GB2312" w:hint="eastAsia"/>
          <w:color w:val="333333"/>
          <w:kern w:val="0"/>
          <w:sz w:val="32"/>
          <w:szCs w:val="32"/>
        </w:rPr>
        <w:t>16</w:t>
      </w:r>
      <w:r>
        <w:rPr>
          <w:rFonts w:ascii="仿宋_GB2312" w:eastAsia="仿宋_GB2312" w:hAnsi="仿宋_GB2312" w:cs="仿宋_GB2312"/>
          <w:color w:val="333333"/>
          <w:kern w:val="0"/>
          <w:sz w:val="32"/>
          <w:szCs w:val="32"/>
        </w:rPr>
        <w:t>0</w:t>
      </w:r>
      <w:r>
        <w:rPr>
          <w:rFonts w:ascii="仿宋_GB2312" w:eastAsia="仿宋_GB2312" w:hAnsi="仿宋_GB2312" w:cs="仿宋_GB2312" w:hint="eastAsia"/>
          <w:color w:val="333333"/>
          <w:kern w:val="0"/>
          <w:sz w:val="32"/>
          <w:szCs w:val="32"/>
        </w:rPr>
        <w:t>g</w:t>
      </w:r>
      <w:r>
        <w:rPr>
          <w:rFonts w:ascii="仿宋_GB2312" w:eastAsia="仿宋_GB2312" w:hAnsi="仿宋_GB2312" w:cs="仿宋_GB2312" w:hint="eastAsia"/>
          <w:color w:val="333333"/>
          <w:kern w:val="0"/>
          <w:sz w:val="32"/>
          <w:szCs w:val="32"/>
        </w:rPr>
        <w:t>。颜色：设备外表主体颜色应为黑色。外形尺寸：执法记录仪的外形尺寸应≤</w:t>
      </w:r>
      <w:r>
        <w:rPr>
          <w:rFonts w:ascii="仿宋_GB2312" w:eastAsia="仿宋_GB2312" w:hAnsi="仿宋_GB2312" w:cs="仿宋_GB2312"/>
          <w:color w:val="333333"/>
          <w:kern w:val="0"/>
          <w:sz w:val="32"/>
          <w:szCs w:val="32"/>
        </w:rPr>
        <w:t>90</w:t>
      </w:r>
      <w:r>
        <w:rPr>
          <w:rFonts w:ascii="仿宋_GB2312" w:eastAsia="仿宋_GB2312" w:hAnsi="仿宋_GB2312" w:cs="仿宋_GB2312" w:hint="eastAsia"/>
          <w:color w:val="333333"/>
          <w:kern w:val="0"/>
          <w:sz w:val="32"/>
          <w:szCs w:val="32"/>
        </w:rPr>
        <w:t>mm</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65mm</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3</w:t>
      </w:r>
      <w:r>
        <w:rPr>
          <w:rFonts w:ascii="仿宋_GB2312" w:eastAsia="仿宋_GB2312" w:hAnsi="仿宋_GB2312" w:cs="仿宋_GB2312"/>
          <w:color w:val="333333"/>
          <w:kern w:val="0"/>
          <w:sz w:val="32"/>
          <w:szCs w:val="32"/>
        </w:rPr>
        <w:t>5</w:t>
      </w:r>
      <w:r>
        <w:rPr>
          <w:rFonts w:ascii="仿宋_GB2312" w:eastAsia="仿宋_GB2312" w:hAnsi="仿宋_GB2312" w:cs="仿宋_GB2312" w:hint="eastAsia"/>
          <w:color w:val="333333"/>
          <w:kern w:val="0"/>
          <w:sz w:val="32"/>
          <w:szCs w:val="32"/>
        </w:rPr>
        <w:t>mm</w:t>
      </w:r>
      <w:r>
        <w:rPr>
          <w:rFonts w:ascii="仿宋_GB2312" w:eastAsia="仿宋_GB2312" w:hAnsi="仿宋_GB2312" w:cs="仿宋_GB2312" w:hint="eastAsia"/>
          <w:color w:val="333333"/>
          <w:kern w:val="0"/>
          <w:sz w:val="32"/>
          <w:szCs w:val="32"/>
        </w:rPr>
        <w:t>（长×宽×高）；屏幕：执法记录仪应具有彩色显示屏，显示屏对角线尺寸应≥</w:t>
      </w:r>
      <w:r>
        <w:rPr>
          <w:rFonts w:ascii="仿宋_GB2312" w:eastAsia="仿宋_GB2312" w:hAnsi="仿宋_GB2312" w:cs="仿宋_GB2312" w:hint="eastAsia"/>
          <w:color w:val="333333"/>
          <w:kern w:val="0"/>
          <w:sz w:val="32"/>
          <w:szCs w:val="32"/>
        </w:rPr>
        <w:t>2.0in</w:t>
      </w:r>
      <w:r>
        <w:rPr>
          <w:rFonts w:ascii="仿宋_GB2312" w:eastAsia="仿宋_GB2312" w:hAnsi="仿宋_GB2312" w:cs="仿宋_GB2312" w:hint="eastAsia"/>
          <w:color w:val="333333"/>
          <w:kern w:val="0"/>
          <w:sz w:val="32"/>
          <w:szCs w:val="32"/>
        </w:rPr>
        <w:t>，显示屏最大亮度应≥</w:t>
      </w:r>
      <w:r>
        <w:rPr>
          <w:rFonts w:ascii="仿宋_GB2312" w:eastAsia="仿宋_GB2312" w:hAnsi="仿宋_GB2312" w:cs="仿宋_GB2312" w:hint="eastAsia"/>
          <w:color w:val="333333"/>
          <w:kern w:val="0"/>
          <w:sz w:val="32"/>
          <w:szCs w:val="32"/>
        </w:rPr>
        <w:t>400cd/m2</w:t>
      </w:r>
      <w:r>
        <w:rPr>
          <w:rFonts w:ascii="仿宋_GB2312" w:eastAsia="仿宋_GB2312" w:hAnsi="仿宋_GB2312" w:cs="仿宋_GB2312" w:hint="eastAsia"/>
          <w:color w:val="333333"/>
          <w:kern w:val="0"/>
          <w:sz w:val="32"/>
          <w:szCs w:val="32"/>
        </w:rPr>
        <w:t>；</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w:t>
      </w:r>
      <w:r>
        <w:rPr>
          <w:rFonts w:ascii="仿宋_GB2312" w:eastAsia="仿宋_GB2312" w:hAnsi="仿宋_GB2312" w:cs="仿宋_GB2312" w:hint="eastAsia"/>
          <w:color w:val="333333"/>
          <w:kern w:val="0"/>
          <w:sz w:val="32"/>
          <w:szCs w:val="32"/>
        </w:rPr>
        <w:t>开机时间：执法记录仪开机时间应≤</w:t>
      </w:r>
      <w:r>
        <w:rPr>
          <w:rFonts w:ascii="仿宋_GB2312" w:eastAsia="仿宋_GB2312" w:hAnsi="仿宋_GB2312" w:cs="仿宋_GB2312" w:hint="eastAsia"/>
          <w:color w:val="333333"/>
          <w:kern w:val="0"/>
          <w:sz w:val="32"/>
          <w:szCs w:val="32"/>
        </w:rPr>
        <w:t>3s</w:t>
      </w:r>
      <w:r>
        <w:rPr>
          <w:rFonts w:ascii="仿宋_GB2312" w:eastAsia="仿宋_GB2312" w:hAnsi="仿宋_GB2312" w:cs="仿宋_GB2312" w:hint="eastAsia"/>
          <w:color w:val="333333"/>
          <w:kern w:val="0"/>
          <w:sz w:val="32"/>
          <w:szCs w:val="32"/>
        </w:rPr>
        <w:t>。</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w:t>
      </w:r>
      <w:r>
        <w:rPr>
          <w:rFonts w:ascii="仿宋_GB2312" w:eastAsia="仿宋_GB2312" w:hAnsi="仿宋_GB2312" w:cs="仿宋_GB2312" w:hint="eastAsia"/>
          <w:color w:val="333333"/>
          <w:kern w:val="0"/>
          <w:sz w:val="32"/>
          <w:szCs w:val="32"/>
        </w:rPr>
        <w:t>电池工作时间及充电时间：设备采用可更换或不可更换电池供电，单块电池连续摄录时间应≥</w:t>
      </w:r>
      <w:r>
        <w:rPr>
          <w:rFonts w:ascii="仿宋_GB2312" w:eastAsia="仿宋_GB2312" w:hAnsi="仿宋_GB2312" w:cs="仿宋_GB2312" w:hint="eastAsia"/>
          <w:color w:val="333333"/>
          <w:kern w:val="0"/>
          <w:sz w:val="32"/>
          <w:szCs w:val="32"/>
        </w:rPr>
        <w:t>10h</w:t>
      </w:r>
      <w:r>
        <w:rPr>
          <w:rFonts w:ascii="仿宋_GB2312" w:eastAsia="仿宋_GB2312" w:hAnsi="仿宋_GB2312" w:cs="仿宋_GB2312" w:hint="eastAsia"/>
          <w:color w:val="333333"/>
          <w:kern w:val="0"/>
          <w:sz w:val="32"/>
          <w:szCs w:val="32"/>
        </w:rPr>
        <w:t>，充电时间应≤</w:t>
      </w:r>
      <w:r>
        <w:rPr>
          <w:rFonts w:ascii="仿宋_GB2312" w:eastAsia="仿宋_GB2312" w:hAnsi="仿宋_GB2312" w:cs="仿宋_GB2312" w:hint="eastAsia"/>
          <w:color w:val="333333"/>
          <w:kern w:val="0"/>
          <w:sz w:val="32"/>
          <w:szCs w:val="32"/>
        </w:rPr>
        <w:t>3.5h</w:t>
      </w:r>
      <w:r>
        <w:rPr>
          <w:rFonts w:ascii="仿宋_GB2312" w:eastAsia="仿宋_GB2312" w:hAnsi="仿宋_GB2312" w:cs="仿宋_GB2312" w:hint="eastAsia"/>
          <w:color w:val="333333"/>
          <w:kern w:val="0"/>
          <w:sz w:val="32"/>
          <w:szCs w:val="32"/>
        </w:rPr>
        <w:t>；</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w:t>
      </w:r>
      <w:r>
        <w:rPr>
          <w:rFonts w:ascii="仿宋_GB2312" w:eastAsia="仿宋_GB2312" w:hAnsi="仿宋_GB2312" w:cs="仿宋_GB2312" w:hint="eastAsia"/>
          <w:color w:val="333333"/>
          <w:kern w:val="0"/>
          <w:sz w:val="32"/>
          <w:szCs w:val="32"/>
        </w:rPr>
        <w:t>一键切换：执法记录仪应能在摄录时按下录音键保存当前录像文件后开始录音，在录音时按下摄录键保存当前录音文件后开始摄录。并可通过一次按键实现</w:t>
      </w:r>
      <w:r>
        <w:rPr>
          <w:rFonts w:ascii="仿宋_GB2312" w:eastAsia="仿宋_GB2312" w:hAnsi="仿宋_GB2312" w:cs="仿宋_GB2312" w:hint="eastAsia"/>
          <w:color w:val="333333"/>
          <w:kern w:val="0"/>
          <w:sz w:val="32"/>
          <w:szCs w:val="32"/>
        </w:rPr>
        <w:t>720P</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1080P</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1440P</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color w:val="333333"/>
          <w:kern w:val="0"/>
          <w:sz w:val="32"/>
          <w:szCs w:val="32"/>
        </w:rPr>
        <w:t>4K</w:t>
      </w:r>
      <w:r>
        <w:rPr>
          <w:rFonts w:ascii="仿宋_GB2312" w:eastAsia="仿宋_GB2312" w:hAnsi="仿宋_GB2312" w:cs="仿宋_GB2312" w:hint="eastAsia"/>
          <w:color w:val="333333"/>
          <w:kern w:val="0"/>
          <w:sz w:val="32"/>
          <w:szCs w:val="32"/>
          <w:lang/>
        </w:rPr>
        <w:t>四</w:t>
      </w:r>
      <w:r>
        <w:rPr>
          <w:rFonts w:ascii="仿宋_GB2312" w:eastAsia="仿宋_GB2312" w:hAnsi="仿宋_GB2312" w:cs="仿宋_GB2312" w:hint="eastAsia"/>
          <w:color w:val="333333"/>
          <w:kern w:val="0"/>
          <w:sz w:val="32"/>
          <w:szCs w:val="32"/>
        </w:rPr>
        <w:t>种分辨率之间的切换；</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6.</w:t>
      </w:r>
      <w:r>
        <w:rPr>
          <w:rFonts w:ascii="仿宋_GB2312" w:eastAsia="仿宋_GB2312" w:hAnsi="仿宋_GB2312" w:cs="仿宋_GB2312" w:hint="eastAsia"/>
          <w:color w:val="333333"/>
          <w:kern w:val="0"/>
          <w:sz w:val="32"/>
          <w:szCs w:val="32"/>
        </w:rPr>
        <w:t>视场角：执法记录仪摄</w:t>
      </w:r>
      <w:r>
        <w:rPr>
          <w:rFonts w:ascii="仿宋_GB2312" w:eastAsia="仿宋_GB2312" w:hAnsi="仿宋_GB2312" w:cs="仿宋_GB2312" w:hint="eastAsia"/>
          <w:color w:val="333333"/>
          <w:kern w:val="0"/>
          <w:sz w:val="32"/>
          <w:szCs w:val="32"/>
        </w:rPr>
        <w:t>像头的水平视场角在四种常用分辨率（</w:t>
      </w:r>
      <w:r>
        <w:rPr>
          <w:rFonts w:ascii="仿宋_GB2312" w:eastAsia="仿宋_GB2312" w:hAnsi="仿宋_GB2312" w:cs="仿宋_GB2312" w:hint="eastAsia"/>
          <w:color w:val="333333"/>
          <w:kern w:val="0"/>
          <w:sz w:val="32"/>
          <w:szCs w:val="32"/>
        </w:rPr>
        <w:t>1280</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720</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1920</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1080</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2560</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1440</w:t>
      </w:r>
      <w:r>
        <w:rPr>
          <w:rFonts w:ascii="仿宋_GB2312" w:eastAsia="仿宋_GB2312" w:hAnsi="仿宋_GB2312" w:cs="仿宋_GB2312"/>
          <w:color w:val="333333"/>
          <w:kern w:val="0"/>
          <w:sz w:val="32"/>
          <w:szCs w:val="32"/>
        </w:rPr>
        <w:t>、</w:t>
      </w:r>
      <w:r>
        <w:rPr>
          <w:rFonts w:ascii="仿宋_GB2312" w:eastAsia="仿宋_GB2312" w:hAnsi="仿宋_GB2312" w:cs="仿宋_GB2312"/>
          <w:color w:val="333333"/>
          <w:kern w:val="0"/>
          <w:sz w:val="32"/>
          <w:szCs w:val="32"/>
        </w:rPr>
        <w:t>3840</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color w:val="333333"/>
          <w:kern w:val="0"/>
          <w:sz w:val="32"/>
          <w:szCs w:val="32"/>
        </w:rPr>
        <w:t>2160</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lastRenderedPageBreak/>
        <w:t>条件下均应≥</w:t>
      </w:r>
      <w:r>
        <w:rPr>
          <w:rFonts w:ascii="仿宋_GB2312" w:eastAsia="仿宋_GB2312" w:hAnsi="仿宋_GB2312" w:cs="仿宋_GB2312" w:hint="eastAsia"/>
          <w:color w:val="333333"/>
          <w:kern w:val="0"/>
          <w:sz w:val="32"/>
          <w:szCs w:val="32"/>
        </w:rPr>
        <w:t>1</w:t>
      </w:r>
      <w:r>
        <w:rPr>
          <w:rFonts w:ascii="仿宋_GB2312" w:eastAsia="仿宋_GB2312" w:hAnsi="仿宋_GB2312" w:cs="仿宋_GB2312"/>
          <w:color w:val="333333"/>
          <w:kern w:val="0"/>
          <w:sz w:val="32"/>
          <w:szCs w:val="32"/>
        </w:rPr>
        <w:t>4</w:t>
      </w:r>
      <w:r>
        <w:rPr>
          <w:rFonts w:ascii="仿宋_GB2312" w:eastAsia="仿宋_GB2312" w:hAnsi="仿宋_GB2312" w:cs="仿宋_GB2312" w:hint="eastAsia"/>
          <w:color w:val="333333"/>
          <w:kern w:val="0"/>
          <w:sz w:val="32"/>
          <w:szCs w:val="32"/>
        </w:rPr>
        <w:t>0</w:t>
      </w:r>
      <w:r>
        <w:rPr>
          <w:rFonts w:ascii="仿宋_GB2312" w:eastAsia="仿宋_GB2312" w:hAnsi="仿宋_GB2312" w:cs="仿宋_GB2312" w:hint="eastAsia"/>
          <w:color w:val="333333"/>
          <w:kern w:val="0"/>
          <w:sz w:val="32"/>
          <w:szCs w:val="32"/>
        </w:rPr>
        <w:t>°；</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7.</w:t>
      </w:r>
      <w:r>
        <w:rPr>
          <w:rFonts w:ascii="仿宋_GB2312" w:eastAsia="仿宋_GB2312" w:hAnsi="仿宋_GB2312" w:cs="仿宋_GB2312" w:hint="eastAsia"/>
          <w:color w:val="333333"/>
          <w:kern w:val="0"/>
          <w:sz w:val="32"/>
          <w:szCs w:val="32"/>
        </w:rPr>
        <w:t>视频性能：在视频分辨率</w:t>
      </w:r>
      <w:r>
        <w:rPr>
          <w:rFonts w:ascii="仿宋_GB2312" w:eastAsia="仿宋_GB2312" w:hAnsi="仿宋_GB2312" w:cs="仿宋_GB2312"/>
          <w:color w:val="333333"/>
          <w:kern w:val="0"/>
          <w:sz w:val="32"/>
          <w:szCs w:val="32"/>
        </w:rPr>
        <w:t>3840</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color w:val="333333"/>
          <w:kern w:val="0"/>
          <w:sz w:val="32"/>
          <w:szCs w:val="32"/>
        </w:rPr>
        <w:t>216</w:t>
      </w:r>
      <w:r>
        <w:rPr>
          <w:rFonts w:ascii="仿宋_GB2312" w:eastAsia="仿宋_GB2312" w:hAnsi="仿宋_GB2312" w:cs="仿宋_GB2312" w:hint="eastAsia"/>
          <w:color w:val="333333"/>
          <w:kern w:val="0"/>
          <w:sz w:val="32"/>
          <w:szCs w:val="32"/>
        </w:rPr>
        <w:t>0</w:t>
      </w:r>
      <w:r>
        <w:rPr>
          <w:rFonts w:ascii="仿宋_GB2312" w:eastAsia="仿宋_GB2312" w:hAnsi="仿宋_GB2312" w:cs="仿宋_GB2312" w:hint="eastAsia"/>
          <w:color w:val="333333"/>
          <w:kern w:val="0"/>
          <w:sz w:val="32"/>
          <w:szCs w:val="32"/>
        </w:rPr>
        <w:t>下，视频分辨力应≥</w:t>
      </w:r>
      <w:r>
        <w:rPr>
          <w:rFonts w:ascii="仿宋_GB2312" w:eastAsia="仿宋_GB2312" w:hAnsi="仿宋_GB2312" w:cs="仿宋_GB2312" w:hint="eastAsia"/>
          <w:color w:val="333333"/>
          <w:kern w:val="0"/>
          <w:sz w:val="32"/>
          <w:szCs w:val="32"/>
        </w:rPr>
        <w:t>1</w:t>
      </w:r>
      <w:r>
        <w:rPr>
          <w:rFonts w:ascii="仿宋_GB2312" w:eastAsia="仿宋_GB2312" w:hAnsi="仿宋_GB2312" w:cs="仿宋_GB2312"/>
          <w:color w:val="333333"/>
          <w:kern w:val="0"/>
          <w:sz w:val="32"/>
          <w:szCs w:val="32"/>
        </w:rPr>
        <w:t>0</w:t>
      </w:r>
      <w:r>
        <w:rPr>
          <w:rFonts w:ascii="仿宋_GB2312" w:eastAsia="仿宋_GB2312" w:hAnsi="仿宋_GB2312" w:cs="仿宋_GB2312" w:hint="eastAsia"/>
          <w:color w:val="333333"/>
          <w:kern w:val="0"/>
          <w:sz w:val="32"/>
          <w:szCs w:val="32"/>
        </w:rPr>
        <w:t>00</w:t>
      </w:r>
      <w:r>
        <w:rPr>
          <w:rFonts w:ascii="仿宋_GB2312" w:eastAsia="仿宋_GB2312" w:hAnsi="仿宋_GB2312" w:cs="仿宋_GB2312" w:hint="eastAsia"/>
          <w:color w:val="333333"/>
          <w:kern w:val="0"/>
          <w:sz w:val="32"/>
          <w:szCs w:val="32"/>
        </w:rPr>
        <w:t>线；</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8.</w:t>
      </w:r>
      <w:r>
        <w:rPr>
          <w:rFonts w:ascii="仿宋_GB2312" w:eastAsia="仿宋_GB2312" w:hAnsi="仿宋_GB2312" w:cs="仿宋_GB2312" w:hint="eastAsia"/>
          <w:color w:val="333333"/>
          <w:kern w:val="0"/>
          <w:sz w:val="32"/>
          <w:szCs w:val="32"/>
        </w:rPr>
        <w:t>几何失真：执法记录仪记录的视频在本机所有分辨率条件下几何失真均应≤</w:t>
      </w:r>
      <w:r>
        <w:rPr>
          <w:rFonts w:ascii="仿宋_GB2312" w:eastAsia="仿宋_GB2312" w:hAnsi="仿宋_GB2312" w:cs="仿宋_GB2312"/>
          <w:color w:val="333333"/>
          <w:kern w:val="0"/>
          <w:sz w:val="32"/>
          <w:szCs w:val="32"/>
        </w:rPr>
        <w:t>6</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9.</w:t>
      </w:r>
      <w:r>
        <w:rPr>
          <w:rFonts w:ascii="仿宋_GB2312" w:eastAsia="仿宋_GB2312" w:hAnsi="仿宋_GB2312" w:cs="仿宋_GB2312" w:hint="eastAsia"/>
          <w:color w:val="333333"/>
          <w:kern w:val="0"/>
          <w:sz w:val="32"/>
          <w:szCs w:val="32"/>
        </w:rPr>
        <w:t>照片分辨力：执法记录仪拍摄的照片</w:t>
      </w:r>
      <w:r>
        <w:rPr>
          <w:rFonts w:ascii="仿宋_GB2312" w:eastAsia="仿宋_GB2312" w:hAnsi="仿宋_GB2312" w:cs="仿宋_GB2312" w:hint="eastAsia"/>
          <w:color w:val="333333"/>
          <w:kern w:val="0"/>
          <w:sz w:val="32"/>
          <w:szCs w:val="32"/>
          <w:lang/>
        </w:rPr>
        <w:t>在本机最高分辨率条件下</w:t>
      </w:r>
      <w:r>
        <w:rPr>
          <w:rFonts w:ascii="仿宋_GB2312" w:eastAsia="仿宋_GB2312" w:hAnsi="仿宋_GB2312" w:cs="仿宋_GB2312" w:hint="eastAsia"/>
          <w:color w:val="333333"/>
          <w:kern w:val="0"/>
          <w:sz w:val="32"/>
          <w:szCs w:val="32"/>
        </w:rPr>
        <w:t>的照片分辨力应≥</w:t>
      </w:r>
      <w:r>
        <w:rPr>
          <w:rFonts w:ascii="仿宋_GB2312" w:eastAsia="仿宋_GB2312" w:hAnsi="仿宋_GB2312" w:cs="仿宋_GB2312"/>
          <w:color w:val="333333"/>
          <w:kern w:val="0"/>
          <w:sz w:val="32"/>
          <w:szCs w:val="32"/>
        </w:rPr>
        <w:t>20</w:t>
      </w:r>
      <w:r>
        <w:rPr>
          <w:rFonts w:ascii="仿宋_GB2312" w:eastAsia="仿宋_GB2312" w:hAnsi="仿宋_GB2312" w:cs="仿宋_GB2312" w:hint="eastAsia"/>
          <w:color w:val="333333"/>
          <w:kern w:val="0"/>
          <w:sz w:val="32"/>
          <w:szCs w:val="32"/>
        </w:rPr>
        <w:t>00</w:t>
      </w:r>
      <w:r>
        <w:rPr>
          <w:rFonts w:ascii="仿宋_GB2312" w:eastAsia="仿宋_GB2312" w:hAnsi="仿宋_GB2312" w:cs="仿宋_GB2312" w:hint="eastAsia"/>
          <w:color w:val="333333"/>
          <w:kern w:val="0"/>
          <w:sz w:val="32"/>
          <w:szCs w:val="32"/>
        </w:rPr>
        <w:t>线</w:t>
      </w:r>
      <w:r>
        <w:rPr>
          <w:rFonts w:ascii="仿宋_GB2312" w:eastAsia="仿宋_GB2312" w:hAnsi="仿宋_GB2312" w:cs="仿宋_GB2312"/>
          <w:color w:val="333333"/>
          <w:kern w:val="0"/>
          <w:sz w:val="32"/>
          <w:szCs w:val="32"/>
          <w:lang/>
        </w:rPr>
        <w:t>，</w:t>
      </w:r>
      <w:r>
        <w:rPr>
          <w:rFonts w:ascii="仿宋_GB2312" w:eastAsia="仿宋_GB2312" w:hAnsi="仿宋_GB2312" w:cs="仿宋_GB2312" w:hint="eastAsia"/>
          <w:color w:val="333333"/>
          <w:kern w:val="0"/>
          <w:sz w:val="32"/>
          <w:szCs w:val="32"/>
        </w:rPr>
        <w:t>在本机所有分辨率条件下的照片分辨力应≥</w:t>
      </w:r>
      <w:r>
        <w:rPr>
          <w:rFonts w:ascii="仿宋_GB2312" w:eastAsia="仿宋_GB2312" w:hAnsi="仿宋_GB2312" w:cs="仿宋_GB2312" w:hint="eastAsia"/>
          <w:color w:val="333333"/>
          <w:kern w:val="0"/>
          <w:sz w:val="32"/>
          <w:szCs w:val="32"/>
        </w:rPr>
        <w:t>1</w:t>
      </w:r>
      <w:r>
        <w:rPr>
          <w:rFonts w:ascii="仿宋_GB2312" w:eastAsia="仿宋_GB2312" w:hAnsi="仿宋_GB2312" w:cs="仿宋_GB2312"/>
          <w:color w:val="333333"/>
          <w:kern w:val="0"/>
          <w:sz w:val="32"/>
          <w:szCs w:val="32"/>
        </w:rPr>
        <w:t>4</w:t>
      </w:r>
      <w:r>
        <w:rPr>
          <w:rFonts w:ascii="仿宋_GB2312" w:eastAsia="仿宋_GB2312" w:hAnsi="仿宋_GB2312" w:cs="仿宋_GB2312" w:hint="eastAsia"/>
          <w:color w:val="333333"/>
          <w:kern w:val="0"/>
          <w:sz w:val="32"/>
          <w:szCs w:val="32"/>
        </w:rPr>
        <w:t>00</w:t>
      </w:r>
      <w:r>
        <w:rPr>
          <w:rFonts w:ascii="仿宋_GB2312" w:eastAsia="仿宋_GB2312" w:hAnsi="仿宋_GB2312" w:cs="仿宋_GB2312" w:hint="eastAsia"/>
          <w:color w:val="333333"/>
          <w:kern w:val="0"/>
          <w:sz w:val="32"/>
          <w:szCs w:val="32"/>
        </w:rPr>
        <w:t>线；</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w:t>
      </w:r>
      <w:r>
        <w:rPr>
          <w:rFonts w:ascii="仿宋_GB2312" w:eastAsia="仿宋_GB2312" w:hAnsi="仿宋_GB2312" w:cs="仿宋_GB2312" w:hint="eastAsia"/>
          <w:color w:val="333333"/>
          <w:kern w:val="0"/>
          <w:sz w:val="32"/>
          <w:szCs w:val="32"/>
        </w:rPr>
        <w:t>耐久性：电源开关≥</w:t>
      </w:r>
      <w:r>
        <w:rPr>
          <w:rFonts w:ascii="仿宋_GB2312" w:eastAsia="仿宋_GB2312" w:hAnsi="仿宋_GB2312" w:cs="仿宋_GB2312" w:hint="eastAsia"/>
          <w:color w:val="333333"/>
          <w:kern w:val="0"/>
          <w:sz w:val="32"/>
          <w:szCs w:val="32"/>
        </w:rPr>
        <w:t>3000</w:t>
      </w:r>
      <w:r>
        <w:rPr>
          <w:rFonts w:ascii="仿宋_GB2312" w:eastAsia="仿宋_GB2312" w:hAnsi="仿宋_GB2312" w:cs="仿宋_GB2312" w:hint="eastAsia"/>
          <w:color w:val="333333"/>
          <w:kern w:val="0"/>
          <w:sz w:val="32"/>
          <w:szCs w:val="32"/>
        </w:rPr>
        <w:t>次、快门≥</w:t>
      </w:r>
      <w:r>
        <w:rPr>
          <w:rFonts w:ascii="仿宋_GB2312" w:eastAsia="仿宋_GB2312" w:hAnsi="仿宋_GB2312" w:cs="仿宋_GB2312" w:hint="eastAsia"/>
          <w:color w:val="333333"/>
          <w:kern w:val="0"/>
          <w:sz w:val="32"/>
          <w:szCs w:val="32"/>
        </w:rPr>
        <w:t>10000</w:t>
      </w:r>
      <w:r>
        <w:rPr>
          <w:rFonts w:ascii="仿宋_GB2312" w:eastAsia="仿宋_GB2312" w:hAnsi="仿宋_GB2312" w:cs="仿宋_GB2312" w:hint="eastAsia"/>
          <w:color w:val="333333"/>
          <w:kern w:val="0"/>
          <w:sz w:val="32"/>
          <w:szCs w:val="32"/>
        </w:rPr>
        <w:t>次、液晶显示及开关≥</w:t>
      </w:r>
      <w:r>
        <w:rPr>
          <w:rFonts w:ascii="仿宋_GB2312" w:eastAsia="仿宋_GB2312" w:hAnsi="仿宋_GB2312" w:cs="仿宋_GB2312" w:hint="eastAsia"/>
          <w:color w:val="333333"/>
          <w:kern w:val="0"/>
          <w:sz w:val="32"/>
          <w:szCs w:val="32"/>
        </w:rPr>
        <w:t>2000</w:t>
      </w:r>
      <w:r>
        <w:rPr>
          <w:rFonts w:ascii="仿宋_GB2312" w:eastAsia="仿宋_GB2312" w:hAnsi="仿宋_GB2312" w:cs="仿宋_GB2312" w:hint="eastAsia"/>
          <w:color w:val="333333"/>
          <w:kern w:val="0"/>
          <w:sz w:val="32"/>
          <w:szCs w:val="32"/>
        </w:rPr>
        <w:t>次。</w:t>
      </w:r>
      <w:r>
        <w:rPr>
          <w:rFonts w:ascii="仿宋_GB2312" w:eastAsia="仿宋_GB2312" w:hAnsi="仿宋_GB2312" w:cs="仿宋_GB2312" w:hint="eastAsia"/>
          <w:color w:val="333333"/>
          <w:kern w:val="0"/>
          <w:sz w:val="32"/>
          <w:szCs w:val="32"/>
        </w:rPr>
        <w:t>跌落试验：执法记录仪裸机跌落高度应≥</w:t>
      </w:r>
      <w:r>
        <w:rPr>
          <w:rFonts w:ascii="仿宋_GB2312" w:eastAsia="仿宋_GB2312" w:hAnsi="仿宋_GB2312" w:cs="仿宋_GB2312" w:hint="eastAsia"/>
          <w:color w:val="333333"/>
          <w:kern w:val="0"/>
          <w:sz w:val="32"/>
          <w:szCs w:val="32"/>
        </w:rPr>
        <w:t>2000mm</w:t>
      </w:r>
      <w:r>
        <w:rPr>
          <w:rFonts w:ascii="仿宋_GB2312" w:eastAsia="仿宋_GB2312" w:hAnsi="仿宋_GB2312" w:cs="仿宋_GB2312" w:hint="eastAsia"/>
          <w:color w:val="333333"/>
          <w:kern w:val="0"/>
          <w:sz w:val="32"/>
          <w:szCs w:val="32"/>
        </w:rPr>
        <w:t>，任意</w:t>
      </w:r>
      <w:r>
        <w:rPr>
          <w:rFonts w:ascii="仿宋_GB2312" w:eastAsia="仿宋_GB2312" w:hAnsi="仿宋_GB2312" w:cs="仿宋_GB2312" w:hint="eastAsia"/>
          <w:color w:val="333333"/>
          <w:kern w:val="0"/>
          <w:sz w:val="32"/>
          <w:szCs w:val="32"/>
        </w:rPr>
        <w:t>6</w:t>
      </w:r>
      <w:r>
        <w:rPr>
          <w:rFonts w:ascii="仿宋_GB2312" w:eastAsia="仿宋_GB2312" w:hAnsi="仿宋_GB2312" w:cs="仿宋_GB2312" w:hint="eastAsia"/>
          <w:color w:val="333333"/>
          <w:kern w:val="0"/>
          <w:sz w:val="32"/>
          <w:szCs w:val="32"/>
        </w:rPr>
        <w:t>个面各跌落</w:t>
      </w:r>
      <w:r>
        <w:rPr>
          <w:rFonts w:ascii="仿宋_GB2312" w:eastAsia="仿宋_GB2312" w:hAnsi="仿宋_GB2312" w:cs="仿宋_GB2312" w:hint="eastAsia"/>
          <w:color w:val="333333"/>
          <w:kern w:val="0"/>
          <w:sz w:val="32"/>
          <w:szCs w:val="32"/>
        </w:rPr>
        <w:t>5</w:t>
      </w:r>
      <w:r>
        <w:rPr>
          <w:rFonts w:ascii="仿宋_GB2312" w:eastAsia="仿宋_GB2312" w:hAnsi="仿宋_GB2312" w:cs="仿宋_GB2312" w:hint="eastAsia"/>
          <w:color w:val="333333"/>
          <w:kern w:val="0"/>
          <w:sz w:val="32"/>
          <w:szCs w:val="32"/>
        </w:rPr>
        <w:t>次。试验后执法记录仪应无损坏；</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11.</w:t>
      </w:r>
      <w:r>
        <w:rPr>
          <w:rFonts w:ascii="仿宋_GB2312" w:eastAsia="仿宋_GB2312" w:hAnsi="仿宋_GB2312" w:cs="仿宋_GB2312" w:hint="eastAsia"/>
          <w:color w:val="333333"/>
          <w:kern w:val="0"/>
          <w:sz w:val="32"/>
          <w:szCs w:val="32"/>
        </w:rPr>
        <w:t>夜视：执法仪应具有夜视功能，在开启夜视功能后，有效拍摄距离≥</w:t>
      </w:r>
      <w:r>
        <w:rPr>
          <w:rFonts w:ascii="仿宋_GB2312" w:eastAsia="仿宋_GB2312" w:hAnsi="仿宋_GB2312" w:cs="仿宋_GB2312" w:hint="eastAsia"/>
          <w:color w:val="333333"/>
          <w:kern w:val="0"/>
          <w:sz w:val="32"/>
          <w:szCs w:val="32"/>
        </w:rPr>
        <w:t>3m</w:t>
      </w:r>
      <w:r>
        <w:rPr>
          <w:rFonts w:ascii="仿宋_GB2312" w:eastAsia="仿宋_GB2312" w:hAnsi="仿宋_GB2312" w:cs="仿宋_GB2312" w:hint="eastAsia"/>
          <w:color w:val="333333"/>
          <w:kern w:val="0"/>
          <w:sz w:val="32"/>
          <w:szCs w:val="32"/>
        </w:rPr>
        <w:t>，具有红外补光功能的设备，红外补光范围在</w:t>
      </w:r>
      <w:r>
        <w:rPr>
          <w:rFonts w:ascii="仿宋_GB2312" w:eastAsia="仿宋_GB2312" w:hAnsi="仿宋_GB2312" w:cs="仿宋_GB2312" w:hint="eastAsia"/>
          <w:color w:val="333333"/>
          <w:kern w:val="0"/>
          <w:sz w:val="32"/>
          <w:szCs w:val="32"/>
        </w:rPr>
        <w:t>3m</w:t>
      </w:r>
      <w:r>
        <w:rPr>
          <w:rFonts w:ascii="仿宋_GB2312" w:eastAsia="仿宋_GB2312" w:hAnsi="仿宋_GB2312" w:cs="仿宋_GB2312" w:hint="eastAsia"/>
          <w:color w:val="333333"/>
          <w:kern w:val="0"/>
          <w:sz w:val="32"/>
          <w:szCs w:val="32"/>
        </w:rPr>
        <w:t>处应覆盖摄录画面</w:t>
      </w:r>
      <w:r>
        <w:rPr>
          <w:rFonts w:ascii="仿宋_GB2312" w:eastAsia="仿宋_GB2312" w:hAnsi="仿宋_GB2312" w:cs="仿宋_GB2312" w:hint="eastAsia"/>
          <w:color w:val="333333"/>
          <w:kern w:val="0"/>
          <w:sz w:val="32"/>
          <w:szCs w:val="32"/>
        </w:rPr>
        <w:t>70%</w:t>
      </w:r>
      <w:r>
        <w:rPr>
          <w:rFonts w:ascii="仿宋_GB2312" w:eastAsia="仿宋_GB2312" w:hAnsi="仿宋_GB2312" w:cs="仿宋_GB2312" w:hint="eastAsia"/>
          <w:color w:val="333333"/>
          <w:kern w:val="0"/>
          <w:sz w:val="32"/>
          <w:szCs w:val="32"/>
        </w:rPr>
        <w:t>以上面积；</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12.</w:t>
      </w:r>
      <w:r>
        <w:rPr>
          <w:rFonts w:ascii="仿宋_GB2312" w:eastAsia="仿宋_GB2312" w:hAnsi="仿宋_GB2312" w:cs="仿宋_GB2312" w:hint="eastAsia"/>
          <w:color w:val="333333"/>
          <w:kern w:val="0"/>
          <w:sz w:val="32"/>
          <w:szCs w:val="32"/>
        </w:rPr>
        <w:t>预录功能：具有预录功能，且能在预录触发前≥</w:t>
      </w:r>
      <w:r>
        <w:rPr>
          <w:rFonts w:ascii="仿宋_GB2312" w:eastAsia="仿宋_GB2312" w:hAnsi="仿宋_GB2312" w:cs="仿宋_GB2312"/>
          <w:color w:val="333333"/>
          <w:kern w:val="0"/>
          <w:sz w:val="32"/>
          <w:szCs w:val="32"/>
        </w:rPr>
        <w:t>30</w:t>
      </w:r>
      <w:r>
        <w:rPr>
          <w:rFonts w:ascii="仿宋_GB2312" w:eastAsia="仿宋_GB2312" w:hAnsi="仿宋_GB2312" w:cs="仿宋_GB2312" w:hint="eastAsia"/>
          <w:color w:val="333333"/>
          <w:kern w:val="0"/>
          <w:sz w:val="32"/>
          <w:szCs w:val="32"/>
        </w:rPr>
        <w:t>s</w:t>
      </w:r>
      <w:r>
        <w:rPr>
          <w:rFonts w:ascii="仿宋_GB2312" w:eastAsia="仿宋_GB2312" w:hAnsi="仿宋_GB2312" w:cs="仿宋_GB2312" w:hint="eastAsia"/>
          <w:color w:val="333333"/>
          <w:kern w:val="0"/>
          <w:sz w:val="32"/>
          <w:szCs w:val="32"/>
        </w:rPr>
        <w:t>的视音频信息；</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13.</w:t>
      </w:r>
      <w:r>
        <w:rPr>
          <w:rFonts w:ascii="仿宋_GB2312" w:eastAsia="仿宋_GB2312" w:hAnsi="仿宋_GB2312" w:cs="仿宋_GB2312" w:hint="eastAsia"/>
          <w:color w:val="333333"/>
          <w:kern w:val="0"/>
          <w:sz w:val="32"/>
          <w:szCs w:val="32"/>
        </w:rPr>
        <w:t>重点文件标记：在摄录过程中应能通过一键操作的方式对重点文件进行标记，标记方式应为原文件名中包含“</w:t>
      </w:r>
      <w:r>
        <w:rPr>
          <w:rFonts w:ascii="仿宋_GB2312" w:eastAsia="仿宋_GB2312" w:hAnsi="仿宋_GB2312" w:cs="仿宋_GB2312" w:hint="eastAsia"/>
          <w:color w:val="333333"/>
          <w:kern w:val="0"/>
          <w:sz w:val="32"/>
          <w:szCs w:val="32"/>
        </w:rPr>
        <w:t>IMP</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标记的文件应能在管理平台中进行检索，并可与其他文件进行区分。</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14.</w:t>
      </w:r>
      <w:r>
        <w:rPr>
          <w:rFonts w:ascii="仿宋_GB2312" w:eastAsia="仿宋_GB2312" w:hAnsi="仿宋_GB2312" w:cs="仿宋_GB2312" w:hint="eastAsia"/>
          <w:color w:val="333333"/>
          <w:kern w:val="0"/>
          <w:sz w:val="32"/>
          <w:szCs w:val="32"/>
        </w:rPr>
        <w:t>日志记录：设备应能对开关机时间、摄录时间、照相时间等操作进行日志记录；</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15.</w:t>
      </w:r>
      <w:r>
        <w:rPr>
          <w:rFonts w:ascii="仿宋_GB2312" w:eastAsia="仿宋_GB2312" w:hAnsi="仿宋_GB2312" w:cs="仿宋_GB2312" w:hint="eastAsia"/>
          <w:color w:val="333333"/>
          <w:kern w:val="0"/>
          <w:sz w:val="32"/>
          <w:szCs w:val="32"/>
        </w:rPr>
        <w:t>语音播报：执法记录仪具有语音播报功能，开启后可在开机、录音、摄录、重点文件标记时进行语音播报，具有摄录时长播报及正点报时功能；</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16.</w:t>
      </w:r>
      <w:r>
        <w:rPr>
          <w:rFonts w:ascii="仿宋_GB2312" w:eastAsia="仿宋_GB2312" w:hAnsi="仿宋_GB2312" w:cs="仿宋_GB2312" w:hint="eastAsia"/>
          <w:color w:val="333333"/>
          <w:kern w:val="0"/>
          <w:sz w:val="32"/>
          <w:szCs w:val="32"/>
        </w:rPr>
        <w:t>紧急摄录：执法记录仪在摄录过程中发生撞击时，</w:t>
      </w:r>
      <w:r>
        <w:rPr>
          <w:rFonts w:ascii="仿宋_GB2312" w:eastAsia="仿宋_GB2312" w:hAnsi="仿宋_GB2312" w:cs="仿宋_GB2312" w:hint="eastAsia"/>
          <w:color w:val="333333"/>
          <w:kern w:val="0"/>
          <w:sz w:val="32"/>
          <w:szCs w:val="32"/>
        </w:rPr>
        <w:lastRenderedPageBreak/>
        <w:t>可自动保存录像文件并重新进入摄录模式，在待机状态下发生撞击时，可自动进入摄录模式；</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17.</w:t>
      </w:r>
      <w:r>
        <w:rPr>
          <w:rFonts w:ascii="仿宋_GB2312" w:eastAsia="仿宋_GB2312" w:hAnsi="仿宋_GB2312" w:cs="仿宋_GB2312" w:hint="eastAsia"/>
          <w:color w:val="333333"/>
          <w:kern w:val="0"/>
          <w:sz w:val="32"/>
          <w:szCs w:val="32"/>
        </w:rPr>
        <w:t>定时</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延时拍照功能：样机具有定时拍照和延时拍照功能，可通过管理软件设置间隔时间；</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18.</w:t>
      </w:r>
      <w:r>
        <w:rPr>
          <w:rFonts w:ascii="仿宋_GB2312" w:eastAsia="仿宋_GB2312" w:hAnsi="仿宋_GB2312" w:cs="仿宋_GB2312" w:hint="eastAsia"/>
          <w:color w:val="333333"/>
          <w:kern w:val="0"/>
          <w:sz w:val="32"/>
          <w:szCs w:val="32"/>
        </w:rPr>
        <w:t>防抖设置功能：设备可通过菜单开启</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关闭防抖功能；</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19.</w:t>
      </w:r>
      <w:r>
        <w:rPr>
          <w:rFonts w:ascii="仿宋_GB2312" w:eastAsia="仿宋_GB2312" w:hAnsi="仿宋_GB2312" w:cs="仿宋_GB2312" w:hint="eastAsia"/>
          <w:color w:val="333333"/>
          <w:kern w:val="0"/>
          <w:sz w:val="32"/>
          <w:szCs w:val="32"/>
        </w:rPr>
        <w:t>接口功能：执法记</w:t>
      </w:r>
      <w:r>
        <w:rPr>
          <w:rFonts w:ascii="仿宋_GB2312" w:eastAsia="仿宋_GB2312" w:hAnsi="仿宋_GB2312" w:cs="仿宋_GB2312" w:hint="eastAsia"/>
          <w:color w:val="333333"/>
          <w:kern w:val="0"/>
          <w:sz w:val="32"/>
          <w:szCs w:val="32"/>
        </w:rPr>
        <w:t>录仪可通过</w:t>
      </w:r>
      <w:r>
        <w:rPr>
          <w:rFonts w:ascii="仿宋_GB2312" w:eastAsia="仿宋_GB2312" w:hAnsi="仿宋_GB2312" w:cs="仿宋_GB2312" w:hint="eastAsia"/>
          <w:color w:val="333333"/>
          <w:kern w:val="0"/>
          <w:sz w:val="32"/>
          <w:szCs w:val="32"/>
        </w:rPr>
        <w:t>Type-C</w:t>
      </w:r>
      <w:r>
        <w:rPr>
          <w:rFonts w:ascii="仿宋_GB2312" w:eastAsia="仿宋_GB2312" w:hAnsi="仿宋_GB2312" w:cs="仿宋_GB2312" w:hint="eastAsia"/>
          <w:color w:val="333333"/>
          <w:kern w:val="0"/>
          <w:sz w:val="32"/>
          <w:szCs w:val="32"/>
        </w:rPr>
        <w:t>接口传输数据及充电；</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w:t>
      </w:r>
      <w:r>
        <w:rPr>
          <w:rFonts w:ascii="仿宋_GB2312" w:eastAsia="仿宋_GB2312" w:hAnsi="仿宋_GB2312" w:cs="仿宋_GB2312" w:hint="eastAsia"/>
          <w:color w:val="333333"/>
          <w:kern w:val="0"/>
          <w:sz w:val="32"/>
          <w:szCs w:val="32"/>
        </w:rPr>
        <w:t>录制文件编码要求：设备应具备</w:t>
      </w:r>
      <w:r>
        <w:rPr>
          <w:rFonts w:ascii="仿宋_GB2312" w:eastAsia="仿宋_GB2312" w:hAnsi="仿宋_GB2312" w:cs="仿宋_GB2312" w:hint="eastAsia"/>
          <w:color w:val="333333"/>
          <w:kern w:val="0"/>
          <w:sz w:val="32"/>
          <w:szCs w:val="32"/>
        </w:rPr>
        <w:t>H.264</w:t>
      </w:r>
      <w:r>
        <w:rPr>
          <w:rFonts w:ascii="仿宋_GB2312" w:eastAsia="仿宋_GB2312" w:hAnsi="仿宋_GB2312" w:cs="仿宋_GB2312" w:hint="eastAsia"/>
          <w:color w:val="333333"/>
          <w:kern w:val="0"/>
          <w:sz w:val="32"/>
          <w:szCs w:val="32"/>
        </w:rPr>
        <w:t>和</w:t>
      </w:r>
      <w:r>
        <w:rPr>
          <w:rFonts w:ascii="仿宋_GB2312" w:eastAsia="仿宋_GB2312" w:hAnsi="仿宋_GB2312" w:cs="仿宋_GB2312" w:hint="eastAsia"/>
          <w:color w:val="333333"/>
          <w:kern w:val="0"/>
          <w:sz w:val="32"/>
          <w:szCs w:val="32"/>
        </w:rPr>
        <w:t>H.265</w:t>
      </w:r>
      <w:r>
        <w:rPr>
          <w:rFonts w:ascii="仿宋_GB2312" w:eastAsia="仿宋_GB2312" w:hAnsi="仿宋_GB2312" w:cs="仿宋_GB2312" w:hint="eastAsia"/>
          <w:color w:val="333333"/>
          <w:kern w:val="0"/>
          <w:sz w:val="32"/>
          <w:szCs w:val="32"/>
        </w:rPr>
        <w:t>编码方式；</w:t>
      </w:r>
    </w:p>
    <w:p w:rsidR="00F71653" w:rsidRDefault="00AB3662">
      <w:pPr>
        <w:spacing w:line="500" w:lineRule="exact"/>
        <w:ind w:firstLineChars="200" w:firstLine="640"/>
        <w:rPr>
          <w:rFonts w:ascii="仿宋_GB2312" w:eastAsia="仿宋_GB2312" w:hAnsi="仿宋_GB2312" w:cs="仿宋_GB2312"/>
          <w:color w:val="333333"/>
          <w:kern w:val="0"/>
          <w:sz w:val="32"/>
          <w:szCs w:val="32"/>
          <w:lang/>
        </w:rPr>
      </w:pPr>
      <w:r>
        <w:rPr>
          <w:rFonts w:ascii="仿宋_GB2312" w:eastAsia="仿宋_GB2312" w:hAnsi="仿宋_GB2312" w:cs="仿宋_GB2312" w:hint="eastAsia"/>
          <w:color w:val="333333"/>
          <w:kern w:val="0"/>
          <w:sz w:val="32"/>
          <w:szCs w:val="32"/>
        </w:rPr>
        <w:t>21.</w:t>
      </w:r>
      <w:r>
        <w:rPr>
          <w:rFonts w:ascii="仿宋_GB2312" w:eastAsia="仿宋_GB2312" w:hAnsi="仿宋_GB2312" w:cs="仿宋_GB2312" w:hint="eastAsia"/>
          <w:color w:val="333333"/>
          <w:kern w:val="0"/>
          <w:sz w:val="32"/>
          <w:szCs w:val="32"/>
          <w:lang/>
        </w:rPr>
        <w:t>宽动态功能</w:t>
      </w:r>
      <w:r>
        <w:rPr>
          <w:rFonts w:ascii="仿宋_GB2312" w:eastAsia="仿宋_GB2312" w:hAnsi="仿宋_GB2312" w:cs="仿宋_GB2312"/>
          <w:color w:val="333333"/>
          <w:kern w:val="0"/>
          <w:sz w:val="32"/>
          <w:szCs w:val="32"/>
          <w:lang/>
        </w:rPr>
        <w:t>：</w:t>
      </w:r>
      <w:r>
        <w:rPr>
          <w:rFonts w:ascii="仿宋_GB2312" w:eastAsia="仿宋_GB2312" w:hAnsi="仿宋_GB2312" w:cs="仿宋_GB2312" w:hint="eastAsia"/>
          <w:color w:val="333333"/>
          <w:kern w:val="0"/>
          <w:sz w:val="32"/>
          <w:szCs w:val="32"/>
        </w:rPr>
        <w:t>执法记录仪具有宽动态功能，宽动态能力综合评价得分应≥</w:t>
      </w:r>
      <w:r>
        <w:rPr>
          <w:rFonts w:ascii="仿宋_GB2312" w:eastAsia="仿宋_GB2312" w:hAnsi="仿宋_GB2312" w:cs="仿宋_GB2312" w:hint="eastAsia"/>
          <w:color w:val="333333"/>
          <w:kern w:val="0"/>
          <w:sz w:val="32"/>
          <w:szCs w:val="32"/>
        </w:rPr>
        <w:t>90</w:t>
      </w:r>
      <w:r>
        <w:rPr>
          <w:rFonts w:ascii="仿宋_GB2312" w:eastAsia="仿宋_GB2312" w:hAnsi="仿宋_GB2312" w:cs="仿宋_GB2312" w:hint="eastAsia"/>
          <w:color w:val="333333"/>
          <w:kern w:val="0"/>
          <w:sz w:val="32"/>
          <w:szCs w:val="32"/>
          <w:lang/>
        </w:rPr>
        <w:t>分</w:t>
      </w:r>
      <w:r>
        <w:rPr>
          <w:rFonts w:ascii="仿宋_GB2312" w:eastAsia="仿宋_GB2312" w:hAnsi="仿宋_GB2312" w:cs="仿宋_GB2312"/>
          <w:color w:val="333333"/>
          <w:kern w:val="0"/>
          <w:sz w:val="32"/>
          <w:szCs w:val="32"/>
          <w:lang/>
        </w:rPr>
        <w:t>；</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color w:val="333333"/>
          <w:kern w:val="0"/>
          <w:sz w:val="32"/>
          <w:szCs w:val="32"/>
        </w:rPr>
        <w:t>2</w:t>
      </w:r>
      <w:r>
        <w:rPr>
          <w:rFonts w:ascii="仿宋_GB2312" w:eastAsia="仿宋_GB2312" w:hAnsi="仿宋_GB2312" w:cs="仿宋_GB2312" w:hint="eastAsia"/>
          <w:color w:val="333333"/>
          <w:kern w:val="0"/>
          <w:sz w:val="32"/>
          <w:szCs w:val="32"/>
        </w:rPr>
        <w:t>2.</w:t>
      </w:r>
      <w:r>
        <w:rPr>
          <w:rFonts w:ascii="仿宋_GB2312" w:eastAsia="仿宋_GB2312" w:hAnsi="仿宋_GB2312" w:cs="仿宋_GB2312" w:hint="eastAsia"/>
          <w:color w:val="333333"/>
          <w:kern w:val="0"/>
          <w:sz w:val="32"/>
          <w:szCs w:val="32"/>
          <w:lang/>
        </w:rPr>
        <w:t>录像加密功能</w:t>
      </w:r>
      <w:r>
        <w:rPr>
          <w:rFonts w:ascii="仿宋_GB2312" w:eastAsia="仿宋_GB2312" w:hAnsi="仿宋_GB2312" w:cs="仿宋_GB2312"/>
          <w:color w:val="333333"/>
          <w:kern w:val="0"/>
          <w:sz w:val="32"/>
          <w:szCs w:val="32"/>
          <w:lang/>
        </w:rPr>
        <w:t>：</w:t>
      </w:r>
      <w:r>
        <w:rPr>
          <w:rFonts w:ascii="仿宋_GB2312" w:eastAsia="仿宋_GB2312" w:hAnsi="仿宋_GB2312" w:cs="仿宋_GB2312" w:hint="eastAsia"/>
          <w:color w:val="333333"/>
          <w:kern w:val="0"/>
          <w:sz w:val="32"/>
          <w:szCs w:val="32"/>
        </w:rPr>
        <w:t>执法记录仪支持录像视频加密，加密录像</w:t>
      </w: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可通过本机播放；</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23.</w:t>
      </w:r>
      <w:r>
        <w:rPr>
          <w:rFonts w:ascii="仿宋_GB2312" w:eastAsia="仿宋_GB2312" w:hAnsi="仿宋_GB2312" w:cs="仿宋_GB2312" w:hint="eastAsia"/>
          <w:color w:val="333333"/>
          <w:kern w:val="0"/>
          <w:sz w:val="32"/>
          <w:szCs w:val="32"/>
        </w:rPr>
        <w:t>存储：内置存储≥</w:t>
      </w:r>
      <w:r>
        <w:rPr>
          <w:rFonts w:ascii="仿宋_GB2312" w:eastAsia="仿宋_GB2312" w:hAnsi="仿宋_GB2312" w:cs="仿宋_GB2312" w:hint="eastAsia"/>
          <w:color w:val="333333"/>
          <w:kern w:val="0"/>
          <w:sz w:val="32"/>
          <w:szCs w:val="32"/>
        </w:rPr>
        <w:t>128G</w:t>
      </w:r>
      <w:r>
        <w:rPr>
          <w:rFonts w:ascii="仿宋_GB2312" w:eastAsia="仿宋_GB2312" w:hAnsi="仿宋_GB2312" w:cs="仿宋_GB2312" w:hint="eastAsia"/>
          <w:color w:val="333333"/>
          <w:kern w:val="0"/>
          <w:sz w:val="32"/>
          <w:szCs w:val="32"/>
        </w:rPr>
        <w:t>；</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24.</w:t>
      </w:r>
      <w:r>
        <w:rPr>
          <w:rFonts w:ascii="仿宋_GB2312" w:eastAsia="仿宋_GB2312" w:hAnsi="仿宋_GB2312" w:cs="仿宋_GB2312" w:hint="eastAsia"/>
          <w:color w:val="333333"/>
          <w:kern w:val="0"/>
          <w:sz w:val="32"/>
          <w:szCs w:val="32"/>
        </w:rPr>
        <w:t>时间校正功能：连接上位机时通过管理软件自动同步时间，本机不能修改时间。</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25.</w:t>
      </w:r>
      <w:r>
        <w:rPr>
          <w:rFonts w:ascii="仿宋_GB2312" w:eastAsia="仿宋_GB2312" w:hAnsi="仿宋_GB2312" w:cs="仿宋_GB2312" w:hint="eastAsia"/>
          <w:color w:val="333333"/>
          <w:kern w:val="0"/>
          <w:sz w:val="32"/>
          <w:szCs w:val="32"/>
        </w:rPr>
        <w:t>投标产品执法记录仪取得可靠性试验且试验运行时间</w:t>
      </w:r>
      <w:r>
        <w:rPr>
          <w:rFonts w:ascii="仿宋_GB2312" w:eastAsia="仿宋_GB2312" w:hAnsi="仿宋_GB2312" w:cs="仿宋_GB2312" w:hint="eastAsia"/>
          <w:color w:val="333333"/>
          <w:kern w:val="0"/>
          <w:sz w:val="32"/>
          <w:szCs w:val="32"/>
        </w:rPr>
        <w:t>MTBF</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50000</w:t>
      </w:r>
      <w:r>
        <w:rPr>
          <w:rFonts w:ascii="仿宋_GB2312" w:eastAsia="仿宋_GB2312" w:hAnsi="仿宋_GB2312" w:cs="仿宋_GB2312" w:hint="eastAsia"/>
          <w:color w:val="333333"/>
          <w:kern w:val="0"/>
          <w:sz w:val="32"/>
          <w:szCs w:val="32"/>
        </w:rPr>
        <w:t>小时；（投标人需出具完全满足的承诺函加盖投标人公章</w:t>
      </w: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格式自理）</w:t>
      </w:r>
    </w:p>
    <w:p w:rsidR="00F71653" w:rsidRDefault="00AB3662">
      <w:pPr>
        <w:spacing w:line="500" w:lineRule="exact"/>
        <w:ind w:firstLineChars="200" w:firstLine="640"/>
        <w:rPr>
          <w:rFonts w:ascii="仿宋" w:eastAsia="仿宋" w:hAnsi="仿宋"/>
          <w:sz w:val="32"/>
          <w:szCs w:val="32"/>
        </w:rPr>
      </w:pPr>
      <w:r>
        <w:rPr>
          <w:rFonts w:ascii="仿宋_GB2312" w:eastAsia="仿宋_GB2312" w:hAnsi="仿宋_GB2312" w:cs="仿宋_GB2312" w:hint="eastAsia"/>
          <w:color w:val="333333"/>
          <w:kern w:val="0"/>
          <w:sz w:val="32"/>
          <w:szCs w:val="32"/>
        </w:rPr>
        <w:t>26.</w:t>
      </w:r>
      <w:r>
        <w:rPr>
          <w:rFonts w:ascii="仿宋_GB2312" w:eastAsia="仿宋_GB2312" w:hAnsi="仿宋_GB2312" w:cs="仿宋_GB2312" w:hint="eastAsia"/>
          <w:color w:val="333333"/>
          <w:kern w:val="0"/>
          <w:sz w:val="32"/>
          <w:szCs w:val="32"/>
        </w:rPr>
        <w:t>为保证产品使用安全，保证相关单位具有专业的信息安全研发及较强的事件分析能力，所投产品制造商需具备：取得</w:t>
      </w:r>
      <w:r>
        <w:rPr>
          <w:rFonts w:ascii="仿宋_GB2312" w:eastAsia="仿宋_GB2312" w:hAnsi="仿宋_GB2312" w:cs="仿宋_GB2312" w:hint="eastAsia"/>
          <w:color w:val="333333"/>
          <w:kern w:val="0"/>
          <w:sz w:val="32"/>
          <w:szCs w:val="32"/>
        </w:rPr>
        <w:t>CMMI</w:t>
      </w:r>
      <w:r>
        <w:rPr>
          <w:rFonts w:ascii="仿宋_GB2312" w:eastAsia="仿宋_GB2312" w:hAnsi="仿宋_GB2312" w:cs="仿宋_GB2312" w:hint="eastAsia"/>
          <w:color w:val="333333"/>
          <w:kern w:val="0"/>
          <w:sz w:val="32"/>
          <w:szCs w:val="32"/>
        </w:rPr>
        <w:t>软件能力成熟度</w:t>
      </w:r>
      <w:r>
        <w:rPr>
          <w:rFonts w:ascii="仿宋_GB2312" w:eastAsia="仿宋_GB2312" w:hAnsi="仿宋_GB2312" w:cs="仿宋_GB2312" w:hint="eastAsia"/>
          <w:color w:val="333333"/>
          <w:kern w:val="0"/>
          <w:sz w:val="32"/>
          <w:szCs w:val="32"/>
          <w:lang/>
        </w:rPr>
        <w:t>五</w:t>
      </w:r>
      <w:r>
        <w:rPr>
          <w:rFonts w:ascii="仿宋_GB2312" w:eastAsia="仿宋_GB2312" w:hAnsi="仿宋_GB2312" w:cs="仿宋_GB2312" w:hint="eastAsia"/>
          <w:color w:val="333333"/>
          <w:kern w:val="0"/>
          <w:sz w:val="32"/>
          <w:szCs w:val="32"/>
        </w:rPr>
        <w:t>级认证、信息安全管理体系认证、信息技术服务管理体系认证证书；（投标人需出具完全满足的承诺函加盖投标人公章</w:t>
      </w: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格式自理）</w:t>
      </w:r>
    </w:p>
    <w:p w:rsidR="00F71653" w:rsidRDefault="00AB3662">
      <w:pPr>
        <w:pStyle w:val="a0"/>
        <w:ind w:firstLine="640"/>
        <w:rPr>
          <w:rFonts w:ascii="仿宋" w:eastAsia="仿宋" w:hAnsi="仿宋"/>
          <w:sz w:val="32"/>
          <w:szCs w:val="32"/>
        </w:rPr>
      </w:pPr>
      <w:r>
        <w:rPr>
          <w:rFonts w:ascii="仿宋" w:eastAsia="仿宋" w:hAnsi="仿宋" w:hint="eastAsia"/>
          <w:sz w:val="32"/>
          <w:szCs w:val="32"/>
        </w:rPr>
        <w:t>（三）</w:t>
      </w:r>
      <w:r>
        <w:rPr>
          <w:rFonts w:ascii="仿宋_GB2312" w:eastAsia="仿宋_GB2312" w:hAnsi="仿宋_GB2312" w:cs="仿宋_GB2312" w:hint="eastAsia"/>
          <w:color w:val="333333"/>
          <w:kern w:val="0"/>
          <w:sz w:val="32"/>
          <w:szCs w:val="32"/>
        </w:rPr>
        <w:t>采购数量为不低于</w:t>
      </w:r>
      <w:r>
        <w:rPr>
          <w:rFonts w:ascii="仿宋_GB2312" w:eastAsia="仿宋_GB2312" w:hAnsi="仿宋_GB2312" w:cs="仿宋_GB2312" w:hint="eastAsia"/>
          <w:color w:val="333333"/>
          <w:kern w:val="0"/>
          <w:sz w:val="32"/>
          <w:szCs w:val="32"/>
        </w:rPr>
        <w:t>50</w:t>
      </w:r>
      <w:r>
        <w:rPr>
          <w:rFonts w:ascii="仿宋_GB2312" w:eastAsia="仿宋_GB2312" w:hAnsi="仿宋_GB2312" w:cs="仿宋_GB2312" w:hint="eastAsia"/>
          <w:color w:val="333333"/>
          <w:kern w:val="0"/>
          <w:sz w:val="32"/>
          <w:szCs w:val="32"/>
        </w:rPr>
        <w:t>台（具体采购数量签订合同时确定），含相应数量的执法记录仪本体和电池、充电器、</w:t>
      </w:r>
      <w:r>
        <w:rPr>
          <w:rFonts w:ascii="仿宋_GB2312" w:eastAsia="仿宋_GB2312" w:hAnsi="仿宋_GB2312" w:cs="仿宋_GB2312" w:hint="eastAsia"/>
          <w:color w:val="333333"/>
          <w:kern w:val="0"/>
          <w:sz w:val="32"/>
          <w:szCs w:val="32"/>
        </w:rPr>
        <w:lastRenderedPageBreak/>
        <w:t>背夹、数据线等配件。</w:t>
      </w:r>
    </w:p>
    <w:p w:rsidR="00F71653" w:rsidRDefault="00AB3662">
      <w:pPr>
        <w:spacing w:line="500" w:lineRule="exact"/>
        <w:ind w:firstLineChars="200" w:firstLine="640"/>
        <w:rPr>
          <w:rFonts w:ascii="仿宋" w:eastAsia="仿宋" w:hAnsi="仿宋"/>
          <w:sz w:val="32"/>
          <w:szCs w:val="32"/>
        </w:rPr>
      </w:pPr>
      <w:r>
        <w:rPr>
          <w:rFonts w:ascii="仿宋" w:eastAsia="仿宋" w:hAnsi="仿宋" w:cs="仿宋" w:hint="eastAsia"/>
          <w:sz w:val="32"/>
          <w:szCs w:val="32"/>
        </w:rPr>
        <w:t>★</w:t>
      </w:r>
      <w:r>
        <w:rPr>
          <w:rFonts w:ascii="仿宋" w:eastAsia="仿宋" w:hAnsi="仿宋" w:hint="eastAsia"/>
          <w:sz w:val="32"/>
          <w:szCs w:val="32"/>
        </w:rPr>
        <w:t>（四）质量要求</w:t>
      </w:r>
    </w:p>
    <w:p w:rsidR="00F71653" w:rsidRDefault="00AB3662">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执法记录仪技术要求中</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项须提供公安部特种警用装备质量监督检验中心依据《</w:t>
      </w:r>
      <w:r>
        <w:rPr>
          <w:rFonts w:ascii="仿宋_GB2312" w:eastAsia="仿宋_GB2312" w:hAnsi="仿宋_GB2312" w:cs="仿宋_GB2312" w:hint="eastAsia"/>
          <w:kern w:val="0"/>
          <w:sz w:val="32"/>
          <w:szCs w:val="32"/>
        </w:rPr>
        <w:t>GA/T947.2-2015</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单警执法视音频记录系统第二部分：执法记录仪》出具的产品检测报告做为评</w:t>
      </w:r>
      <w:r>
        <w:rPr>
          <w:rFonts w:ascii="仿宋_GB2312" w:eastAsia="仿宋_GB2312" w:hAnsi="仿宋_GB2312" w:cs="仿宋_GB2312" w:hint="eastAsia"/>
          <w:kern w:val="0"/>
          <w:sz w:val="32"/>
          <w:szCs w:val="32"/>
        </w:rPr>
        <w:t>审和响应依据（</w:t>
      </w:r>
      <w:r>
        <w:rPr>
          <w:rFonts w:ascii="仿宋_GB2312" w:eastAsia="仿宋_GB2312" w:hAnsi="仿宋_GB2312" w:cs="仿宋_GB2312" w:hint="eastAsia"/>
          <w:b/>
          <w:bCs/>
          <w:kern w:val="0"/>
          <w:sz w:val="32"/>
          <w:szCs w:val="32"/>
        </w:rPr>
        <w:t>检测报告复印件加盖投标人公章</w:t>
      </w:r>
      <w:r>
        <w:rPr>
          <w:rFonts w:ascii="仿宋_GB2312" w:eastAsia="仿宋_GB2312" w:hAnsi="仿宋_GB2312" w:cs="仿宋_GB2312" w:hint="eastAsia"/>
          <w:kern w:val="0"/>
          <w:sz w:val="32"/>
          <w:szCs w:val="32"/>
        </w:rPr>
        <w:t>）。</w:t>
      </w:r>
    </w:p>
    <w:p w:rsidR="00F71653" w:rsidRDefault="00AB3662">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投标人在中标后签订合同前需提供制造商关于本项目的售后服务承诺函原件（格式自理）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并提供技术要求中</w:t>
      </w:r>
      <w:r w:rsidR="00216B90">
        <w:rPr>
          <w:rFonts w:ascii="仿宋_GB2312" w:eastAsia="仿宋_GB2312" w:hAnsi="仿宋_GB2312" w:cs="仿宋_GB2312" w:hint="eastAsia"/>
          <w:kern w:val="0"/>
          <w:sz w:val="32"/>
          <w:szCs w:val="32"/>
        </w:rPr>
        <w:t>25-26</w:t>
      </w:r>
      <w:r>
        <w:rPr>
          <w:rFonts w:ascii="仿宋_GB2312" w:eastAsia="仿宋_GB2312" w:hAnsi="仿宋_GB2312" w:cs="仿宋_GB2312" w:hint="eastAsia"/>
          <w:kern w:val="0"/>
          <w:sz w:val="32"/>
          <w:szCs w:val="32"/>
        </w:rPr>
        <w:t>项相关证明文件复印件加盖制造商公章，如无法提供则视为无效中标；</w:t>
      </w:r>
    </w:p>
    <w:p w:rsidR="00F71653" w:rsidRDefault="00AB3662">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供应商需提供厂家《公安部警用装备采购中心入围通知书》（</w:t>
      </w:r>
      <w:r>
        <w:rPr>
          <w:rFonts w:ascii="仿宋_GB2312" w:eastAsia="仿宋_GB2312" w:hAnsi="仿宋_GB2312" w:cs="仿宋_GB2312" w:hint="eastAsia"/>
          <w:b/>
          <w:bCs/>
          <w:kern w:val="0"/>
          <w:sz w:val="32"/>
          <w:szCs w:val="32"/>
        </w:rPr>
        <w:t>投标时提供承诺函，中标后提供相应的证明材料</w:t>
      </w:r>
      <w:r>
        <w:rPr>
          <w:rFonts w:ascii="仿宋_GB2312" w:eastAsia="仿宋_GB2312" w:hAnsi="仿宋_GB2312" w:cs="仿宋_GB2312" w:hint="eastAsia"/>
          <w:kern w:val="0"/>
          <w:sz w:val="32"/>
          <w:szCs w:val="32"/>
        </w:rPr>
        <w:t>）。</w:t>
      </w:r>
    </w:p>
    <w:p w:rsidR="00F71653" w:rsidRDefault="00AB3662">
      <w:pPr>
        <w:pStyle w:val="a0"/>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供应商需提供参选产品属国产品牌的相关证明材料（</w:t>
      </w:r>
      <w:r>
        <w:rPr>
          <w:rFonts w:ascii="仿宋_GB2312" w:eastAsia="仿宋_GB2312" w:hAnsi="仿宋_GB2312" w:cs="仿宋_GB2312" w:hint="eastAsia"/>
          <w:b/>
          <w:bCs/>
          <w:kern w:val="0"/>
          <w:sz w:val="32"/>
          <w:szCs w:val="32"/>
        </w:rPr>
        <w:t>投标时提供承诺函，中标后提供相应的证明材料</w:t>
      </w:r>
      <w:r>
        <w:rPr>
          <w:rFonts w:ascii="仿宋_GB2312" w:eastAsia="仿宋_GB2312" w:hAnsi="仿宋_GB2312" w:cs="仿宋_GB2312" w:hint="eastAsia"/>
          <w:kern w:val="0"/>
          <w:sz w:val="32"/>
          <w:szCs w:val="32"/>
        </w:rPr>
        <w:t>）。</w:t>
      </w:r>
    </w:p>
    <w:p w:rsidR="00F71653" w:rsidRDefault="00AB3662">
      <w:pPr>
        <w:spacing w:line="560" w:lineRule="exact"/>
        <w:ind w:firstLineChars="200" w:firstLine="640"/>
        <w:rPr>
          <w:rFonts w:ascii="仿宋" w:eastAsia="仿宋" w:hAnsi="仿宋" w:cs="仿宋"/>
          <w:color w:val="333333"/>
          <w:kern w:val="0"/>
          <w:sz w:val="32"/>
          <w:szCs w:val="32"/>
        </w:rPr>
      </w:pPr>
      <w:r>
        <w:rPr>
          <w:rFonts w:ascii="仿宋" w:eastAsia="仿宋" w:hAnsi="仿宋" w:hint="eastAsia"/>
          <w:sz w:val="32"/>
          <w:szCs w:val="32"/>
        </w:rPr>
        <w:t>（五）</w:t>
      </w:r>
      <w:r>
        <w:rPr>
          <w:rFonts w:ascii="仿宋" w:eastAsia="仿宋" w:hAnsi="仿宋" w:cs="仿宋" w:hint="eastAsia"/>
          <w:color w:val="333333"/>
          <w:kern w:val="0"/>
          <w:sz w:val="32"/>
          <w:szCs w:val="32"/>
        </w:rPr>
        <w:t>售后服务与保障</w:t>
      </w:r>
    </w:p>
    <w:p w:rsidR="00F71653" w:rsidRDefault="00AB3662">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color w:val="333333"/>
          <w:kern w:val="0"/>
          <w:sz w:val="32"/>
          <w:szCs w:val="32"/>
        </w:rPr>
        <w:t>1.</w:t>
      </w:r>
      <w:r>
        <w:rPr>
          <w:rFonts w:ascii="仿宋_GB2312" w:eastAsia="仿宋_GB2312" w:hAnsi="仿宋_GB2312" w:cs="仿宋_GB2312"/>
          <w:color w:val="333333"/>
          <w:kern w:val="0"/>
          <w:sz w:val="32"/>
          <w:szCs w:val="32"/>
        </w:rPr>
        <w:t>所采购的执法记录仪应提供完善的售后服务和保修服务，保障设备在使用过程中的稳定性和可靠性</w:t>
      </w:r>
      <w:r>
        <w:rPr>
          <w:rFonts w:ascii="仿宋_GB2312" w:eastAsia="仿宋_GB2312" w:hAnsi="仿宋_GB2312" w:cs="仿宋_GB2312" w:hint="eastAsia"/>
          <w:color w:val="333333"/>
          <w:kern w:val="0"/>
          <w:sz w:val="32"/>
          <w:szCs w:val="32"/>
        </w:rPr>
        <w:t>。</w:t>
      </w:r>
    </w:p>
    <w:p w:rsidR="00F71653" w:rsidRDefault="00AB3662">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color w:val="333333"/>
          <w:kern w:val="0"/>
          <w:sz w:val="32"/>
          <w:szCs w:val="32"/>
        </w:rPr>
        <w:t>2.</w:t>
      </w:r>
      <w:r>
        <w:rPr>
          <w:rFonts w:ascii="仿宋_GB2312" w:eastAsia="仿宋_GB2312" w:hAnsi="仿宋_GB2312" w:cs="仿宋_GB2312"/>
          <w:color w:val="333333"/>
          <w:kern w:val="0"/>
          <w:sz w:val="32"/>
          <w:szCs w:val="32"/>
        </w:rPr>
        <w:t>在使用过程中如遇到任何问题或故障，供应商应提供及时的技术支持和维修服务</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color w:val="333333"/>
          <w:kern w:val="0"/>
          <w:sz w:val="32"/>
          <w:szCs w:val="32"/>
        </w:rPr>
        <w:t>通常要求提供至少</w:t>
      </w:r>
      <w:r>
        <w:rPr>
          <w:rFonts w:ascii="仿宋_GB2312" w:eastAsia="仿宋_GB2312" w:hAnsi="仿宋_GB2312" w:cs="仿宋_GB2312" w:hint="eastAsia"/>
          <w:color w:val="333333"/>
          <w:kern w:val="0"/>
          <w:sz w:val="32"/>
          <w:szCs w:val="32"/>
        </w:rPr>
        <w:t>终身</w:t>
      </w:r>
      <w:r>
        <w:rPr>
          <w:rFonts w:ascii="仿宋_GB2312" w:eastAsia="仿宋_GB2312" w:hAnsi="仿宋_GB2312" w:cs="仿宋_GB2312"/>
          <w:color w:val="333333"/>
          <w:kern w:val="0"/>
          <w:sz w:val="32"/>
          <w:szCs w:val="32"/>
        </w:rPr>
        <w:t>的保修服务。</w:t>
      </w:r>
    </w:p>
    <w:p w:rsidR="00F71653" w:rsidRDefault="00AB3662">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color w:val="333333"/>
          <w:kern w:val="0"/>
          <w:sz w:val="32"/>
          <w:szCs w:val="32"/>
        </w:rPr>
        <w:t>3.</w:t>
      </w:r>
      <w:r>
        <w:rPr>
          <w:rFonts w:ascii="仿宋_GB2312" w:eastAsia="仿宋_GB2312" w:hAnsi="仿宋_GB2312" w:cs="仿宋_GB2312"/>
          <w:color w:val="333333"/>
          <w:kern w:val="0"/>
          <w:sz w:val="32"/>
          <w:szCs w:val="32"/>
        </w:rPr>
        <w:t>定期对设备进行维护和保养，确保设备的长期稳定运行</w:t>
      </w:r>
      <w:r>
        <w:rPr>
          <w:rFonts w:ascii="仿宋_GB2312" w:eastAsia="仿宋_GB2312" w:hAnsi="仿宋_GB2312" w:cs="仿宋_GB2312" w:hint="eastAsia"/>
          <w:color w:val="333333"/>
          <w:kern w:val="0"/>
          <w:sz w:val="32"/>
          <w:szCs w:val="32"/>
        </w:rPr>
        <w:t>，如在保修期内有软件升级，供货商需免费对本次采购的执法记录仪进行软件升级。</w:t>
      </w:r>
    </w:p>
    <w:p w:rsidR="00F71653" w:rsidRDefault="00AB3662">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w:t>
      </w:r>
      <w:r>
        <w:rPr>
          <w:rFonts w:ascii="仿宋_GB2312" w:eastAsia="仿宋_GB2312" w:hAnsi="仿宋_GB2312" w:cs="仿宋_GB2312" w:hint="eastAsia"/>
          <w:color w:val="333333"/>
          <w:kern w:val="0"/>
          <w:sz w:val="32"/>
          <w:szCs w:val="32"/>
        </w:rPr>
        <w:t>采购方实际需要的情况下，</w:t>
      </w:r>
      <w:r>
        <w:rPr>
          <w:rFonts w:ascii="仿宋_GB2312" w:eastAsia="仿宋_GB2312" w:hAnsi="仿宋_GB2312" w:cs="仿宋_GB2312"/>
          <w:color w:val="333333"/>
          <w:kern w:val="0"/>
          <w:sz w:val="32"/>
          <w:szCs w:val="32"/>
        </w:rPr>
        <w:t>为执法人员提供设备使用培训，确保设备高效使用。</w:t>
      </w:r>
    </w:p>
    <w:p w:rsidR="00F71653" w:rsidRDefault="00AB3662">
      <w:pPr>
        <w:spacing w:line="560" w:lineRule="exact"/>
        <w:ind w:firstLineChars="200" w:firstLine="640"/>
      </w:pPr>
      <w:r>
        <w:rPr>
          <w:rFonts w:ascii="仿宋_GB2312" w:eastAsia="仿宋_GB2312" w:hAnsi="仿宋_GB2312" w:cs="仿宋_GB2312" w:hint="eastAsia"/>
          <w:color w:val="333333"/>
          <w:kern w:val="0"/>
          <w:sz w:val="32"/>
          <w:szCs w:val="32"/>
        </w:rPr>
        <w:lastRenderedPageBreak/>
        <w:t>5.</w:t>
      </w:r>
      <w:r>
        <w:rPr>
          <w:rFonts w:ascii="仿宋_GB2312" w:eastAsia="仿宋_GB2312" w:hAnsi="仿宋_GB2312" w:cs="仿宋_GB2312" w:hint="eastAsia"/>
          <w:color w:val="333333"/>
          <w:kern w:val="0"/>
          <w:sz w:val="32"/>
          <w:szCs w:val="32"/>
        </w:rPr>
        <w:t>供应商需派遣技术人员保障所购产品中的执法数据能够与现有执法数据采集设备实现传输和存储。</w:t>
      </w:r>
    </w:p>
    <w:p w:rsidR="00F71653" w:rsidRDefault="00AB3662">
      <w:pPr>
        <w:pStyle w:val="a0"/>
        <w:ind w:firstLine="640"/>
        <w:rPr>
          <w:rFonts w:ascii="仿宋" w:eastAsia="仿宋" w:hAnsi="仿宋"/>
          <w:sz w:val="32"/>
          <w:szCs w:val="32"/>
        </w:rPr>
      </w:pPr>
      <w:r>
        <w:rPr>
          <w:rFonts w:ascii="仿宋" w:eastAsia="仿宋" w:hAnsi="仿宋" w:hint="eastAsia"/>
          <w:sz w:val="32"/>
          <w:szCs w:val="32"/>
        </w:rPr>
        <w:t>（六）</w:t>
      </w:r>
      <w:r>
        <w:rPr>
          <w:rFonts w:ascii="仿宋" w:eastAsia="仿宋" w:hAnsi="仿宋" w:hint="eastAsia"/>
          <w:sz w:val="32"/>
          <w:szCs w:val="32"/>
        </w:rPr>
        <w:t>结算方式：</w:t>
      </w:r>
      <w:r>
        <w:rPr>
          <w:rFonts w:ascii="仿宋" w:eastAsia="仿宋" w:hAnsi="仿宋" w:hint="eastAsia"/>
          <w:sz w:val="32"/>
          <w:szCs w:val="32"/>
        </w:rPr>
        <w:t>供应商配送完毕经采购人验收合格后，供应商提供正式发票</w:t>
      </w:r>
      <w:r>
        <w:rPr>
          <w:rFonts w:ascii="仿宋" w:eastAsia="仿宋" w:hAnsi="仿宋" w:hint="eastAsia"/>
          <w:sz w:val="32"/>
          <w:szCs w:val="32"/>
        </w:rPr>
        <w:t>15</w:t>
      </w:r>
      <w:r>
        <w:rPr>
          <w:rFonts w:ascii="仿宋" w:eastAsia="仿宋" w:hAnsi="仿宋" w:hint="eastAsia"/>
          <w:sz w:val="32"/>
          <w:szCs w:val="32"/>
        </w:rPr>
        <w:t>个工作日内</w:t>
      </w:r>
      <w:r>
        <w:rPr>
          <w:rFonts w:ascii="仿宋" w:eastAsia="仿宋" w:hAnsi="仿宋" w:hint="eastAsia"/>
          <w:sz w:val="32"/>
          <w:szCs w:val="32"/>
        </w:rPr>
        <w:t>一次</w:t>
      </w:r>
      <w:r>
        <w:rPr>
          <w:rFonts w:ascii="仿宋" w:eastAsia="仿宋" w:hAnsi="仿宋" w:hint="eastAsia"/>
          <w:sz w:val="32"/>
          <w:szCs w:val="32"/>
        </w:rPr>
        <w:t>性对公转账</w:t>
      </w:r>
      <w:r>
        <w:rPr>
          <w:rFonts w:ascii="仿宋" w:eastAsia="仿宋" w:hAnsi="仿宋" w:hint="eastAsia"/>
          <w:sz w:val="32"/>
          <w:szCs w:val="32"/>
        </w:rPr>
        <w:t>结算</w:t>
      </w:r>
      <w:r>
        <w:rPr>
          <w:rFonts w:ascii="仿宋" w:eastAsia="仿宋" w:hAnsi="仿宋" w:hint="eastAsia"/>
          <w:sz w:val="32"/>
          <w:szCs w:val="32"/>
        </w:rPr>
        <w:t>。</w:t>
      </w:r>
    </w:p>
    <w:p w:rsidR="00F71653" w:rsidRDefault="00AB3662">
      <w:pPr>
        <w:pStyle w:val="a0"/>
        <w:spacing w:after="0"/>
        <w:ind w:firstLineChars="200" w:firstLine="640"/>
        <w:rPr>
          <w:rFonts w:ascii="仿宋" w:eastAsia="仿宋" w:hAnsi="仿宋"/>
          <w:sz w:val="32"/>
          <w:szCs w:val="32"/>
        </w:rPr>
      </w:pPr>
      <w:r>
        <w:rPr>
          <w:rFonts w:ascii="仿宋" w:eastAsia="仿宋" w:hAnsi="仿宋" w:hint="eastAsia"/>
          <w:sz w:val="32"/>
          <w:szCs w:val="32"/>
        </w:rPr>
        <w:t>（七）采购供应商</w:t>
      </w:r>
      <w:r>
        <w:rPr>
          <w:rFonts w:ascii="仿宋" w:eastAsia="仿宋" w:hAnsi="仿宋" w:hint="eastAsia"/>
          <w:sz w:val="32"/>
          <w:szCs w:val="32"/>
        </w:rPr>
        <w:t>的数量：</w:t>
      </w:r>
      <w:r>
        <w:rPr>
          <w:rFonts w:ascii="仿宋" w:eastAsia="仿宋" w:hAnsi="仿宋" w:hint="eastAsia"/>
          <w:sz w:val="32"/>
          <w:szCs w:val="32"/>
        </w:rPr>
        <w:t>1</w:t>
      </w:r>
      <w:r>
        <w:rPr>
          <w:rFonts w:ascii="仿宋" w:eastAsia="仿宋" w:hAnsi="仿宋" w:hint="eastAsia"/>
          <w:sz w:val="32"/>
          <w:szCs w:val="32"/>
        </w:rPr>
        <w:t>家</w:t>
      </w:r>
      <w:r>
        <w:rPr>
          <w:rFonts w:ascii="仿宋" w:eastAsia="仿宋" w:hAnsi="仿宋" w:hint="eastAsia"/>
          <w:sz w:val="32"/>
          <w:szCs w:val="32"/>
        </w:rPr>
        <w:t>。</w:t>
      </w:r>
    </w:p>
    <w:p w:rsidR="00F71653" w:rsidRDefault="00AB3662">
      <w:pPr>
        <w:pStyle w:val="a0"/>
        <w:spacing w:after="0"/>
        <w:ind w:firstLineChars="200" w:firstLine="640"/>
        <w:rPr>
          <w:rFonts w:ascii="仿宋" w:eastAsia="仿宋" w:hAnsi="仿宋"/>
          <w:sz w:val="32"/>
          <w:szCs w:val="32"/>
        </w:rPr>
      </w:pPr>
      <w:r>
        <w:rPr>
          <w:rFonts w:ascii="仿宋" w:eastAsia="仿宋" w:hAnsi="仿宋" w:hint="eastAsia"/>
          <w:sz w:val="32"/>
          <w:szCs w:val="32"/>
        </w:rPr>
        <w:t>（八）</w:t>
      </w:r>
      <w:r>
        <w:rPr>
          <w:rFonts w:ascii="仿宋" w:eastAsia="仿宋" w:hAnsi="仿宋" w:hint="eastAsia"/>
          <w:sz w:val="32"/>
          <w:szCs w:val="32"/>
        </w:rPr>
        <w:t>报</w:t>
      </w:r>
      <w:r>
        <w:rPr>
          <w:rFonts w:ascii="仿宋" w:eastAsia="仿宋" w:hAnsi="仿宋" w:hint="eastAsia"/>
          <w:sz w:val="32"/>
          <w:szCs w:val="32"/>
        </w:rPr>
        <w:t>单</w:t>
      </w:r>
      <w:r>
        <w:rPr>
          <w:rFonts w:ascii="仿宋" w:eastAsia="仿宋" w:hAnsi="仿宋" w:hint="eastAsia"/>
          <w:sz w:val="32"/>
          <w:szCs w:val="32"/>
        </w:rPr>
        <w:t>价：</w:t>
      </w:r>
      <w:r>
        <w:rPr>
          <w:rFonts w:ascii="仿宋" w:eastAsia="仿宋" w:hAnsi="仿宋" w:hint="eastAsia"/>
          <w:sz w:val="32"/>
          <w:szCs w:val="32"/>
        </w:rPr>
        <w:t>供应商</w:t>
      </w:r>
      <w:r>
        <w:rPr>
          <w:rFonts w:ascii="仿宋" w:eastAsia="仿宋" w:hAnsi="仿宋" w:hint="eastAsia"/>
          <w:sz w:val="32"/>
          <w:szCs w:val="32"/>
        </w:rPr>
        <w:t>报价</w:t>
      </w:r>
      <w:r>
        <w:rPr>
          <w:rFonts w:ascii="仿宋" w:eastAsia="仿宋" w:hAnsi="仿宋" w:hint="eastAsia"/>
          <w:sz w:val="32"/>
          <w:szCs w:val="32"/>
        </w:rPr>
        <w:t>满足产品要求、产品参数的总价</w:t>
      </w:r>
      <w:r>
        <w:rPr>
          <w:rFonts w:ascii="仿宋" w:eastAsia="仿宋" w:hAnsi="仿宋" w:hint="eastAsia"/>
          <w:sz w:val="36"/>
          <w:szCs w:val="36"/>
        </w:rPr>
        <w:t>（含</w:t>
      </w:r>
      <w:r>
        <w:rPr>
          <w:rFonts w:ascii="仿宋" w:eastAsia="仿宋" w:hAnsi="仿宋" w:hint="eastAsia"/>
          <w:sz w:val="32"/>
          <w:szCs w:val="32"/>
        </w:rPr>
        <w:t>税金、配送、售后服务等费用</w:t>
      </w:r>
      <w:r>
        <w:rPr>
          <w:rFonts w:ascii="仿宋" w:eastAsia="仿宋" w:hAnsi="仿宋" w:hint="eastAsia"/>
          <w:sz w:val="36"/>
          <w:szCs w:val="36"/>
        </w:rPr>
        <w:t>），</w:t>
      </w:r>
      <w:r>
        <w:rPr>
          <w:rFonts w:ascii="仿宋" w:eastAsia="仿宋" w:hAnsi="仿宋" w:hint="eastAsia"/>
          <w:sz w:val="32"/>
          <w:szCs w:val="32"/>
        </w:rPr>
        <w:t>此次采购</w:t>
      </w:r>
      <w:r>
        <w:rPr>
          <w:rFonts w:ascii="仿宋" w:eastAsia="仿宋" w:hAnsi="仿宋" w:hint="eastAsia"/>
          <w:b/>
          <w:bCs/>
          <w:sz w:val="32"/>
          <w:szCs w:val="32"/>
        </w:rPr>
        <w:t>报单台价格</w:t>
      </w:r>
      <w:r>
        <w:rPr>
          <w:rFonts w:ascii="仿宋" w:eastAsia="仿宋" w:hAnsi="仿宋" w:hint="eastAsia"/>
          <w:sz w:val="32"/>
          <w:szCs w:val="32"/>
        </w:rPr>
        <w:t>为准</w:t>
      </w:r>
      <w:r>
        <w:rPr>
          <w:rFonts w:ascii="仿宋" w:eastAsia="仿宋" w:hAnsi="仿宋"/>
          <w:sz w:val="32"/>
          <w:szCs w:val="32"/>
        </w:rPr>
        <w:t>。</w:t>
      </w:r>
    </w:p>
    <w:p w:rsidR="00F71653" w:rsidRDefault="00AB3662">
      <w:pPr>
        <w:pStyle w:val="a0"/>
        <w:spacing w:after="0"/>
        <w:ind w:firstLineChars="200" w:firstLine="640"/>
        <w:rPr>
          <w:rStyle w:val="5Char"/>
          <w:rFonts w:ascii="仿宋" w:eastAsia="仿宋" w:hAnsi="仿宋" w:cs="仿宋"/>
          <w:b w:val="0"/>
          <w:bCs/>
          <w:sz w:val="32"/>
          <w:szCs w:val="32"/>
        </w:rPr>
      </w:pPr>
      <w:r>
        <w:rPr>
          <w:rStyle w:val="5Char"/>
          <w:rFonts w:ascii="仿宋" w:eastAsia="仿宋" w:hAnsi="仿宋" w:cs="仿宋" w:hint="eastAsia"/>
          <w:b w:val="0"/>
          <w:bCs/>
          <w:sz w:val="32"/>
          <w:szCs w:val="32"/>
        </w:rPr>
        <w:t>（九）售后服务及保障</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w:t>
      </w:r>
      <w:r>
        <w:rPr>
          <w:rFonts w:ascii="仿宋_GB2312" w:eastAsia="仿宋_GB2312" w:hAnsi="仿宋_GB2312" w:cs="仿宋_GB2312" w:hint="eastAsia"/>
          <w:color w:val="333333"/>
          <w:kern w:val="0"/>
          <w:sz w:val="32"/>
          <w:szCs w:val="32"/>
        </w:rPr>
        <w:t>供应商应</w:t>
      </w:r>
      <w:r>
        <w:rPr>
          <w:rFonts w:ascii="仿宋_GB2312" w:eastAsia="仿宋_GB2312" w:hAnsi="仿宋_GB2312" w:cs="仿宋_GB2312"/>
          <w:color w:val="333333"/>
          <w:kern w:val="0"/>
          <w:sz w:val="32"/>
          <w:szCs w:val="32"/>
        </w:rPr>
        <w:t>提供</w:t>
      </w:r>
      <w:r>
        <w:rPr>
          <w:rFonts w:ascii="仿宋_GB2312" w:eastAsia="仿宋_GB2312" w:hAnsi="仿宋_GB2312" w:cs="仿宋_GB2312" w:hint="eastAsia"/>
          <w:color w:val="333333"/>
          <w:kern w:val="0"/>
          <w:sz w:val="32"/>
          <w:szCs w:val="32"/>
        </w:rPr>
        <w:t>至少</w:t>
      </w:r>
      <w:r>
        <w:rPr>
          <w:rFonts w:ascii="仿宋_GB2312" w:eastAsia="仿宋_GB2312" w:hAnsi="仿宋_GB2312" w:cs="仿宋_GB2312" w:hint="eastAsia"/>
          <w:color w:val="333333"/>
          <w:kern w:val="0"/>
          <w:sz w:val="32"/>
          <w:szCs w:val="32"/>
        </w:rPr>
        <w:t>2</w:t>
      </w:r>
      <w:r>
        <w:rPr>
          <w:rFonts w:ascii="仿宋_GB2312" w:eastAsia="仿宋_GB2312" w:hAnsi="仿宋_GB2312" w:cs="仿宋_GB2312"/>
          <w:color w:val="333333"/>
          <w:kern w:val="0"/>
          <w:sz w:val="32"/>
          <w:szCs w:val="32"/>
        </w:rPr>
        <w:t>年的</w:t>
      </w:r>
      <w:r>
        <w:rPr>
          <w:rFonts w:ascii="仿宋_GB2312" w:eastAsia="仿宋_GB2312" w:hAnsi="仿宋_GB2312" w:cs="仿宋_GB2312" w:hint="eastAsia"/>
          <w:color w:val="333333"/>
          <w:kern w:val="0"/>
          <w:sz w:val="32"/>
          <w:szCs w:val="32"/>
        </w:rPr>
        <w:t>质保期，</w:t>
      </w:r>
      <w:r>
        <w:rPr>
          <w:rFonts w:ascii="仿宋_GB2312" w:eastAsia="仿宋_GB2312" w:hAnsi="仿宋_GB2312" w:cs="仿宋_GB2312"/>
          <w:color w:val="333333"/>
          <w:kern w:val="0"/>
          <w:sz w:val="32"/>
          <w:szCs w:val="32"/>
        </w:rPr>
        <w:t>在使用过程中如遇到任何问题或故障，</w:t>
      </w:r>
      <w:r>
        <w:rPr>
          <w:rFonts w:ascii="仿宋_GB2312" w:eastAsia="仿宋_GB2312" w:hAnsi="仿宋_GB2312" w:cs="仿宋_GB2312" w:hint="eastAsia"/>
          <w:color w:val="333333"/>
          <w:kern w:val="0"/>
          <w:sz w:val="32"/>
          <w:szCs w:val="32"/>
        </w:rPr>
        <w:t>应在收到报修服务</w:t>
      </w:r>
      <w:r>
        <w:rPr>
          <w:rFonts w:ascii="仿宋_GB2312" w:eastAsia="仿宋_GB2312" w:hAnsi="仿宋_GB2312" w:cs="仿宋_GB2312" w:hint="eastAsia"/>
          <w:color w:val="333333"/>
          <w:kern w:val="0"/>
          <w:sz w:val="32"/>
          <w:szCs w:val="32"/>
        </w:rPr>
        <w:t>24</w:t>
      </w:r>
      <w:r>
        <w:rPr>
          <w:rFonts w:ascii="仿宋_GB2312" w:eastAsia="仿宋_GB2312" w:hAnsi="仿宋_GB2312" w:cs="仿宋_GB2312" w:hint="eastAsia"/>
          <w:color w:val="333333"/>
          <w:kern w:val="0"/>
          <w:sz w:val="32"/>
          <w:szCs w:val="32"/>
        </w:rPr>
        <w:t>小时内提供</w:t>
      </w:r>
      <w:r>
        <w:rPr>
          <w:rFonts w:ascii="仿宋_GB2312" w:eastAsia="仿宋_GB2312" w:hAnsi="仿宋_GB2312" w:cs="仿宋_GB2312"/>
          <w:color w:val="333333"/>
          <w:kern w:val="0"/>
          <w:sz w:val="32"/>
          <w:szCs w:val="32"/>
        </w:rPr>
        <w:t>技术支持和维修服务</w:t>
      </w:r>
      <w:r>
        <w:rPr>
          <w:rFonts w:ascii="仿宋_GB2312" w:eastAsia="仿宋_GB2312" w:hAnsi="仿宋_GB2312" w:cs="仿宋_GB2312" w:hint="eastAsia"/>
          <w:color w:val="333333"/>
          <w:kern w:val="0"/>
          <w:sz w:val="32"/>
          <w:szCs w:val="32"/>
        </w:rPr>
        <w:t>，并在</w:t>
      </w:r>
      <w:r>
        <w:rPr>
          <w:rFonts w:ascii="仿宋_GB2312" w:eastAsia="仿宋_GB2312" w:hAnsi="仿宋_GB2312" w:cs="仿宋_GB2312" w:hint="eastAsia"/>
          <w:color w:val="333333"/>
          <w:kern w:val="0"/>
          <w:sz w:val="32"/>
          <w:szCs w:val="32"/>
        </w:rPr>
        <w:t>5</w:t>
      </w:r>
      <w:r>
        <w:rPr>
          <w:rFonts w:ascii="仿宋_GB2312" w:eastAsia="仿宋_GB2312" w:hAnsi="仿宋_GB2312" w:cs="仿宋_GB2312" w:hint="eastAsia"/>
          <w:color w:val="333333"/>
          <w:kern w:val="0"/>
          <w:sz w:val="32"/>
          <w:szCs w:val="32"/>
        </w:rPr>
        <w:t>个工作日内完成维修，不能维修的应提供同等型号的新机更换服务</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质保期满后，供应商提供免费的维修服务，配件按成本价收取</w:t>
      </w:r>
      <w:r>
        <w:rPr>
          <w:rFonts w:ascii="仿宋_GB2312" w:eastAsia="仿宋_GB2312" w:hAnsi="仿宋_GB2312" w:cs="仿宋_GB2312"/>
          <w:color w:val="333333"/>
          <w:kern w:val="0"/>
          <w:sz w:val="32"/>
          <w:szCs w:val="32"/>
        </w:rPr>
        <w:t>。</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b/>
          <w:bCs/>
          <w:color w:val="333333"/>
          <w:kern w:val="0"/>
          <w:sz w:val="32"/>
          <w:szCs w:val="32"/>
        </w:rPr>
        <w:t>供应商需提供承诺函）</w:t>
      </w:r>
      <w:r>
        <w:rPr>
          <w:rFonts w:ascii="仿宋_GB2312" w:eastAsia="仿宋_GB2312" w:hAnsi="仿宋_GB2312" w:cs="仿宋_GB2312" w:hint="eastAsia"/>
          <w:color w:val="333333"/>
          <w:kern w:val="0"/>
          <w:sz w:val="32"/>
          <w:szCs w:val="32"/>
        </w:rPr>
        <w:t>。</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w:t>
      </w:r>
      <w:r>
        <w:rPr>
          <w:rFonts w:ascii="仿宋_GB2312" w:eastAsia="仿宋_GB2312" w:hAnsi="仿宋_GB2312" w:cs="仿宋_GB2312"/>
          <w:color w:val="333333"/>
          <w:kern w:val="0"/>
          <w:sz w:val="32"/>
          <w:szCs w:val="32"/>
        </w:rPr>
        <w:t>定期对设备进行维护和保养，确保设备的长期稳定运行</w:t>
      </w:r>
      <w:r>
        <w:rPr>
          <w:rFonts w:ascii="仿宋_GB2312" w:eastAsia="仿宋_GB2312" w:hAnsi="仿宋_GB2312" w:cs="仿宋_GB2312" w:hint="eastAsia"/>
          <w:color w:val="333333"/>
          <w:kern w:val="0"/>
          <w:sz w:val="32"/>
          <w:szCs w:val="32"/>
        </w:rPr>
        <w:t>，如在保修期内有软件升级，供货商需免费对本次采购的执法记录仪进行软件升级。</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w:t>
      </w:r>
      <w:r>
        <w:rPr>
          <w:rFonts w:ascii="仿宋_GB2312" w:eastAsia="仿宋_GB2312" w:hAnsi="仿宋_GB2312" w:cs="仿宋_GB2312" w:hint="eastAsia"/>
          <w:color w:val="333333"/>
          <w:kern w:val="0"/>
          <w:sz w:val="32"/>
          <w:szCs w:val="32"/>
        </w:rPr>
        <w:t>采购方实际需要的情况下，</w:t>
      </w:r>
      <w:r>
        <w:rPr>
          <w:rFonts w:ascii="仿宋_GB2312" w:eastAsia="仿宋_GB2312" w:hAnsi="仿宋_GB2312" w:cs="仿宋_GB2312"/>
          <w:color w:val="333333"/>
          <w:kern w:val="0"/>
          <w:sz w:val="32"/>
          <w:szCs w:val="32"/>
        </w:rPr>
        <w:t>为执法人员提供设备使用培训，确保设备高效使用。</w:t>
      </w:r>
    </w:p>
    <w:p w:rsidR="00F71653" w:rsidRDefault="00AB3662">
      <w:pPr>
        <w:spacing w:line="50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w:t>
      </w:r>
      <w:r>
        <w:rPr>
          <w:rFonts w:ascii="仿宋_GB2312" w:eastAsia="仿宋_GB2312" w:hAnsi="仿宋_GB2312" w:cs="仿宋_GB2312" w:hint="eastAsia"/>
          <w:color w:val="333333"/>
          <w:kern w:val="0"/>
          <w:sz w:val="32"/>
          <w:szCs w:val="32"/>
        </w:rPr>
        <w:t>供应商需派遣技术人员保障所购产品中的执法数据能够与现有“致业”执法数据采集设备实现传输和存储。</w:t>
      </w:r>
    </w:p>
    <w:p w:rsidR="00F71653" w:rsidRDefault="00AB3662">
      <w:pPr>
        <w:pStyle w:val="a0"/>
        <w:spacing w:after="0"/>
        <w:ind w:firstLineChars="200" w:firstLine="640"/>
      </w:pPr>
      <w:r>
        <w:rPr>
          <w:rFonts w:ascii="仿宋_GB2312" w:eastAsia="仿宋_GB2312" w:hAnsi="仿宋_GB2312" w:cs="仿宋_GB2312" w:hint="eastAsia"/>
          <w:color w:val="333333"/>
          <w:kern w:val="0"/>
          <w:sz w:val="32"/>
          <w:szCs w:val="32"/>
        </w:rPr>
        <w:t>5.</w:t>
      </w:r>
      <w:r>
        <w:rPr>
          <w:rFonts w:ascii="仿宋_GB2312" w:eastAsia="仿宋_GB2312" w:hAnsi="仿宋_GB2312" w:cs="仿宋_GB2312" w:hint="eastAsia"/>
          <w:color w:val="333333"/>
          <w:kern w:val="0"/>
          <w:sz w:val="32"/>
          <w:szCs w:val="32"/>
        </w:rPr>
        <w:t>供应商与采购人签订保密协议，供应商在提供维保等服务时，严格按照保密协议执行，保证采购人信息及数据不外泄。</w:t>
      </w:r>
    </w:p>
    <w:p w:rsidR="00F71653" w:rsidRDefault="00AB3662">
      <w:pPr>
        <w:pStyle w:val="a5"/>
        <w:ind w:firstLineChars="200" w:firstLine="640"/>
        <w:rPr>
          <w:rFonts w:ascii="仿宋" w:eastAsia="仿宋" w:hAnsi="仿宋" w:cs="仿宋"/>
          <w:sz w:val="32"/>
          <w:szCs w:val="32"/>
        </w:rPr>
      </w:pPr>
      <w:r>
        <w:rPr>
          <w:rFonts w:ascii="仿宋" w:eastAsia="仿宋" w:hAnsi="仿宋" w:cs="仿宋" w:hint="eastAsia"/>
          <w:sz w:val="32"/>
          <w:szCs w:val="32"/>
        </w:rPr>
        <w:lastRenderedPageBreak/>
        <w:t>“★”实质性要求，出现负偏离或不满足视为未对询价文件作实质性响应。供应商提供的相应证明材料复印件，并加盖公司公章。</w:t>
      </w:r>
    </w:p>
    <w:p w:rsidR="00F71653" w:rsidRDefault="00AB3662">
      <w:pPr>
        <w:pStyle w:val="a0"/>
        <w:spacing w:after="0"/>
        <w:ind w:firstLineChars="200" w:firstLine="643"/>
        <w:rPr>
          <w:rFonts w:ascii="仿宋" w:eastAsia="仿宋" w:hAnsi="仿宋"/>
          <w:b/>
          <w:bCs/>
          <w:sz w:val="32"/>
          <w:szCs w:val="32"/>
        </w:rPr>
      </w:pPr>
      <w:r>
        <w:rPr>
          <w:rFonts w:ascii="仿宋" w:eastAsia="仿宋" w:hAnsi="仿宋" w:hint="eastAsia"/>
          <w:b/>
          <w:bCs/>
          <w:sz w:val="32"/>
          <w:szCs w:val="32"/>
        </w:rPr>
        <w:t>七</w:t>
      </w:r>
      <w:r>
        <w:rPr>
          <w:rFonts w:ascii="仿宋" w:eastAsia="仿宋" w:hAnsi="仿宋" w:hint="eastAsia"/>
          <w:b/>
          <w:bCs/>
          <w:sz w:val="32"/>
          <w:szCs w:val="32"/>
        </w:rPr>
        <w:t>、投标人资格要求</w:t>
      </w:r>
    </w:p>
    <w:p w:rsidR="00F71653" w:rsidRDefault="00AB3662" w:rsidP="00216B90">
      <w:pPr>
        <w:pStyle w:val="ad"/>
        <w:ind w:left="170" w:firstLine="643"/>
        <w:rPr>
          <w:rFonts w:ascii="仿宋" w:eastAsia="仿宋" w:hAnsi="仿宋" w:cs="仿宋"/>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资格</w:t>
      </w:r>
      <w:r>
        <w:rPr>
          <w:rFonts w:ascii="仿宋" w:eastAsia="仿宋" w:hAnsi="仿宋" w:cs="仿宋" w:hint="eastAsia"/>
          <w:b/>
          <w:bCs/>
          <w:sz w:val="32"/>
          <w:szCs w:val="32"/>
        </w:rPr>
        <w:t>条件：</w:t>
      </w:r>
    </w:p>
    <w:p w:rsidR="00F71653" w:rsidRDefault="00AB3662">
      <w:pPr>
        <w:pStyle w:val="ad"/>
        <w:ind w:left="170" w:firstLineChars="250" w:firstLine="80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具有独立承担民事责任的能力；</w:t>
      </w:r>
    </w:p>
    <w:p w:rsidR="00F71653" w:rsidRDefault="00AB3662">
      <w:pPr>
        <w:tabs>
          <w:tab w:val="left" w:pos="7665"/>
        </w:tabs>
        <w:spacing w:line="360" w:lineRule="auto"/>
        <w:ind w:left="170" w:firstLineChars="250" w:firstLine="80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具有良好的商业信誉和健全的财务会计制度；</w:t>
      </w:r>
    </w:p>
    <w:p w:rsidR="00F71653" w:rsidRDefault="00AB3662">
      <w:pPr>
        <w:tabs>
          <w:tab w:val="left" w:pos="7665"/>
        </w:tabs>
        <w:spacing w:line="360" w:lineRule="auto"/>
        <w:ind w:left="170" w:firstLineChars="250" w:firstLine="80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有依法缴纳税收和社会保障资金的良好记录；</w:t>
      </w:r>
    </w:p>
    <w:p w:rsidR="00F71653" w:rsidRDefault="00AB3662">
      <w:pPr>
        <w:tabs>
          <w:tab w:val="left" w:pos="7665"/>
        </w:tabs>
        <w:spacing w:line="360" w:lineRule="auto"/>
        <w:ind w:left="170" w:firstLineChars="250" w:firstLine="80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参加本次采购活动前三年内，在经营活动中没有重大违法记录；</w:t>
      </w:r>
    </w:p>
    <w:p w:rsidR="00F71653" w:rsidRDefault="00AB3662">
      <w:pPr>
        <w:pStyle w:val="ad"/>
        <w:ind w:left="170" w:firstLineChars="250" w:firstLine="80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法律、行政法规规定的其他条件</w:t>
      </w:r>
      <w:r>
        <w:rPr>
          <w:rFonts w:ascii="仿宋" w:eastAsia="仿宋" w:hAnsi="仿宋" w:cs="仿宋" w:hint="eastAsia"/>
          <w:sz w:val="32"/>
          <w:szCs w:val="32"/>
        </w:rPr>
        <w:t>。</w:t>
      </w:r>
    </w:p>
    <w:p w:rsidR="00F71653" w:rsidRDefault="00AB3662">
      <w:pPr>
        <w:ind w:firstLineChars="200" w:firstLine="643"/>
        <w:rPr>
          <w:rFonts w:ascii="仿宋_GB2312" w:eastAsia="仿宋_GB2312" w:hAnsi="仿宋_GB2312" w:cs="仿宋_GB2312"/>
          <w:kern w:val="0"/>
          <w:sz w:val="32"/>
          <w:szCs w:val="32"/>
        </w:rPr>
      </w:pPr>
      <w:r>
        <w:rPr>
          <w:rFonts w:ascii="仿宋" w:eastAsia="仿宋" w:hAnsi="仿宋" w:cs="仿宋" w:hint="eastAsia"/>
          <w:b/>
          <w:sz w:val="32"/>
          <w:szCs w:val="32"/>
        </w:rPr>
        <w:t>（二）</w:t>
      </w:r>
      <w:r>
        <w:rPr>
          <w:rFonts w:ascii="仿宋" w:eastAsia="仿宋" w:hAnsi="仿宋" w:cs="仿宋" w:hint="eastAsia"/>
          <w:b/>
          <w:sz w:val="32"/>
          <w:szCs w:val="32"/>
        </w:rPr>
        <w:t>其他</w:t>
      </w:r>
      <w:r>
        <w:rPr>
          <w:rFonts w:ascii="仿宋" w:eastAsia="仿宋" w:hAnsi="仿宋" w:cs="仿宋" w:hint="eastAsia"/>
          <w:b/>
          <w:sz w:val="32"/>
          <w:szCs w:val="32"/>
        </w:rPr>
        <w:t>要求：</w:t>
      </w:r>
    </w:p>
    <w:p w:rsidR="00F71653" w:rsidRDefault="00AB3662">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无</w:t>
      </w:r>
    </w:p>
    <w:p w:rsidR="00F71653" w:rsidRDefault="00AB3662">
      <w:pPr>
        <w:pStyle w:val="a5"/>
        <w:ind w:firstLineChars="200" w:firstLine="640"/>
        <w:rPr>
          <w:rFonts w:eastAsia="仿宋"/>
        </w:rPr>
      </w:pPr>
      <w:r>
        <w:rPr>
          <w:rFonts w:ascii="仿宋" w:eastAsia="仿宋" w:hAnsi="仿宋" w:cs="仿宋" w:hint="eastAsia"/>
          <w:sz w:val="32"/>
          <w:szCs w:val="32"/>
        </w:rPr>
        <w:t>供应商提供的相应证明材料复印件均应内容完整、清晰，并加盖公司公章。</w:t>
      </w:r>
    </w:p>
    <w:p w:rsidR="00F71653" w:rsidRDefault="00AB3662">
      <w:pPr>
        <w:pStyle w:val="a0"/>
        <w:spacing w:after="0"/>
        <w:ind w:firstLineChars="200" w:firstLine="643"/>
        <w:rPr>
          <w:rFonts w:ascii="仿宋" w:eastAsia="仿宋" w:hAnsi="仿宋"/>
          <w:sz w:val="32"/>
          <w:szCs w:val="32"/>
        </w:rPr>
      </w:pPr>
      <w:r>
        <w:rPr>
          <w:rFonts w:ascii="仿宋" w:eastAsia="仿宋" w:hAnsi="仿宋" w:hint="eastAsia"/>
          <w:b/>
          <w:bCs/>
          <w:sz w:val="32"/>
          <w:szCs w:val="32"/>
        </w:rPr>
        <w:t>八</w:t>
      </w:r>
      <w:r>
        <w:rPr>
          <w:rFonts w:ascii="仿宋" w:eastAsia="仿宋" w:hAnsi="仿宋" w:hint="eastAsia"/>
          <w:b/>
          <w:bCs/>
          <w:sz w:val="32"/>
          <w:szCs w:val="32"/>
        </w:rPr>
        <w:t>、报名方式</w:t>
      </w:r>
      <w:r>
        <w:rPr>
          <w:rFonts w:ascii="仿宋" w:eastAsia="仿宋" w:hAnsi="仿宋" w:hint="eastAsia"/>
          <w:sz w:val="32"/>
          <w:szCs w:val="32"/>
        </w:rPr>
        <w:t>：</w:t>
      </w:r>
      <w:r>
        <w:rPr>
          <w:rFonts w:ascii="仿宋" w:eastAsia="仿宋" w:hAnsi="仿宋" w:hint="eastAsia"/>
          <w:sz w:val="32"/>
          <w:szCs w:val="32"/>
        </w:rPr>
        <w:t>采取</w:t>
      </w:r>
      <w:r>
        <w:rPr>
          <w:rFonts w:ascii="仿宋" w:eastAsia="仿宋" w:hAnsi="仿宋" w:hint="eastAsia"/>
          <w:sz w:val="32"/>
          <w:szCs w:val="32"/>
        </w:rPr>
        <w:t>电话报名，电话</w:t>
      </w:r>
      <w:r>
        <w:rPr>
          <w:rFonts w:ascii="仿宋" w:eastAsia="仿宋" w:hAnsi="仿宋" w:hint="eastAsia"/>
          <w:sz w:val="32"/>
          <w:szCs w:val="32"/>
        </w:rPr>
        <w:t>028-84885650</w:t>
      </w:r>
      <w:r>
        <w:rPr>
          <w:rFonts w:ascii="仿宋" w:eastAsia="仿宋" w:hAnsi="仿宋" w:hint="eastAsia"/>
          <w:sz w:val="32"/>
          <w:szCs w:val="32"/>
        </w:rPr>
        <w:t>（咨询电话）。</w:t>
      </w:r>
    </w:p>
    <w:p w:rsidR="00F71653" w:rsidRDefault="00AB3662">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九</w:t>
      </w:r>
      <w:r>
        <w:rPr>
          <w:rFonts w:ascii="仿宋" w:eastAsia="仿宋" w:hAnsi="仿宋" w:hint="eastAsia"/>
          <w:b/>
          <w:bCs/>
          <w:sz w:val="32"/>
          <w:szCs w:val="32"/>
        </w:rPr>
        <w:t>、报名时间：</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 xml:space="preserve"> 4</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日至</w:t>
      </w:r>
      <w:r>
        <w:rPr>
          <w:rFonts w:ascii="仿宋" w:eastAsia="仿宋" w:hAnsi="仿宋" w:hint="eastAsia"/>
          <w:sz w:val="32"/>
          <w:szCs w:val="32"/>
        </w:rPr>
        <w:t xml:space="preserve"> 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7</w:t>
      </w:r>
      <w:r>
        <w:rPr>
          <w:rFonts w:ascii="仿宋" w:eastAsia="仿宋" w:hAnsi="仿宋" w:hint="eastAsia"/>
          <w:sz w:val="32"/>
          <w:szCs w:val="32"/>
        </w:rPr>
        <w:t>日上午</w:t>
      </w:r>
      <w:r>
        <w:rPr>
          <w:rFonts w:ascii="仿宋" w:eastAsia="仿宋" w:hAnsi="仿宋" w:hint="eastAsia"/>
          <w:sz w:val="32"/>
          <w:szCs w:val="32"/>
        </w:rPr>
        <w:t>09</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分至</w:t>
      </w:r>
      <w:r>
        <w:rPr>
          <w:rFonts w:ascii="仿宋" w:eastAsia="仿宋" w:hAnsi="仿宋" w:hint="eastAsia"/>
          <w:sz w:val="32"/>
          <w:szCs w:val="32"/>
        </w:rPr>
        <w:t>11</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分，下午</w:t>
      </w:r>
      <w:r>
        <w:rPr>
          <w:rFonts w:ascii="仿宋" w:eastAsia="仿宋" w:hAnsi="仿宋" w:hint="eastAsia"/>
          <w:sz w:val="32"/>
          <w:szCs w:val="32"/>
        </w:rPr>
        <w:t>13</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分至</w:t>
      </w:r>
      <w:r>
        <w:rPr>
          <w:rFonts w:ascii="仿宋" w:eastAsia="仿宋" w:hAnsi="仿宋" w:hint="eastAsia"/>
          <w:sz w:val="32"/>
          <w:szCs w:val="32"/>
        </w:rPr>
        <w:t>16</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w:t>
      </w:r>
      <w:r>
        <w:rPr>
          <w:rFonts w:ascii="仿宋" w:eastAsia="仿宋" w:hAnsi="仿宋" w:hint="eastAsia"/>
          <w:sz w:val="32"/>
          <w:szCs w:val="32"/>
        </w:rPr>
        <w:t>（北京时间，法定节假日除外）</w:t>
      </w:r>
      <w:r>
        <w:rPr>
          <w:rFonts w:ascii="仿宋" w:eastAsia="仿宋" w:hAnsi="仿宋" w:hint="eastAsia"/>
          <w:sz w:val="32"/>
          <w:szCs w:val="32"/>
        </w:rPr>
        <w:t>。</w:t>
      </w:r>
    </w:p>
    <w:p w:rsidR="00F71653" w:rsidRDefault="00AB3662">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十</w:t>
      </w:r>
      <w:r>
        <w:rPr>
          <w:rFonts w:ascii="仿宋" w:eastAsia="仿宋" w:hAnsi="仿宋" w:hint="eastAsia"/>
          <w:b/>
          <w:bCs/>
          <w:sz w:val="32"/>
          <w:szCs w:val="32"/>
        </w:rPr>
        <w:t>、报价文件的获取：</w:t>
      </w:r>
      <w:r>
        <w:rPr>
          <w:rFonts w:ascii="仿宋" w:eastAsia="仿宋" w:hAnsi="仿宋" w:hint="eastAsia"/>
          <w:sz w:val="32"/>
          <w:szCs w:val="32"/>
        </w:rPr>
        <w:t>报名后</w:t>
      </w:r>
      <w:r>
        <w:rPr>
          <w:rFonts w:ascii="仿宋" w:eastAsia="仿宋" w:hAnsi="仿宋" w:hint="eastAsia"/>
          <w:sz w:val="32"/>
          <w:szCs w:val="32"/>
        </w:rPr>
        <w:t>投标供应商</w:t>
      </w:r>
      <w:r>
        <w:rPr>
          <w:rFonts w:ascii="仿宋" w:eastAsia="仿宋" w:hAnsi="仿宋" w:hint="eastAsia"/>
          <w:sz w:val="32"/>
          <w:szCs w:val="32"/>
        </w:rPr>
        <w:t>自行在四川省川西监狱门户网站上下载。</w:t>
      </w:r>
    </w:p>
    <w:p w:rsidR="00F71653" w:rsidRDefault="00AB3662">
      <w:pPr>
        <w:snapToGrid w:val="0"/>
        <w:spacing w:line="600" w:lineRule="exact"/>
        <w:ind w:firstLineChars="200" w:firstLine="643"/>
        <w:rPr>
          <w:rFonts w:ascii="仿宋" w:eastAsia="仿宋" w:hAnsi="仿宋" w:cs="仿宋"/>
          <w:sz w:val="32"/>
          <w:szCs w:val="32"/>
        </w:rPr>
      </w:pPr>
      <w:r>
        <w:rPr>
          <w:rFonts w:ascii="仿宋" w:eastAsia="仿宋" w:hAnsi="仿宋" w:hint="eastAsia"/>
          <w:b/>
          <w:bCs/>
          <w:sz w:val="32"/>
          <w:szCs w:val="32"/>
        </w:rPr>
        <w:lastRenderedPageBreak/>
        <w:t>十</w:t>
      </w:r>
      <w:r>
        <w:rPr>
          <w:rFonts w:ascii="仿宋" w:eastAsia="仿宋" w:hAnsi="仿宋" w:hint="eastAsia"/>
          <w:b/>
          <w:bCs/>
          <w:sz w:val="32"/>
          <w:szCs w:val="32"/>
        </w:rPr>
        <w:t>一</w:t>
      </w:r>
      <w:r>
        <w:rPr>
          <w:rFonts w:ascii="仿宋" w:eastAsia="仿宋" w:hAnsi="仿宋" w:hint="eastAsia"/>
          <w:b/>
          <w:bCs/>
          <w:sz w:val="32"/>
          <w:szCs w:val="32"/>
        </w:rPr>
        <w:t>、报价文件要求及递交时间</w:t>
      </w:r>
      <w:r>
        <w:rPr>
          <w:rFonts w:ascii="仿宋" w:eastAsia="仿宋" w:hAnsi="仿宋" w:hint="eastAsia"/>
          <w:b/>
          <w:bCs/>
          <w:sz w:val="32"/>
          <w:szCs w:val="32"/>
        </w:rPr>
        <w:t>、地址</w:t>
      </w:r>
      <w:r>
        <w:rPr>
          <w:rFonts w:ascii="仿宋" w:eastAsia="仿宋" w:hAnsi="仿宋" w:hint="eastAsia"/>
          <w:b/>
          <w:bCs/>
          <w:sz w:val="32"/>
          <w:szCs w:val="32"/>
        </w:rPr>
        <w:t>:</w:t>
      </w:r>
      <w:r>
        <w:rPr>
          <w:rFonts w:ascii="仿宋" w:eastAsia="仿宋" w:hAnsi="仿宋" w:hint="eastAsia"/>
          <w:sz w:val="32"/>
          <w:szCs w:val="32"/>
        </w:rPr>
        <w:t>询价</w:t>
      </w:r>
      <w:r>
        <w:rPr>
          <w:rFonts w:ascii="仿宋" w:eastAsia="仿宋" w:hAnsi="仿宋" w:hint="eastAsia"/>
          <w:sz w:val="32"/>
          <w:szCs w:val="32"/>
        </w:rPr>
        <w:t>文件符合公告规范要求。</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9</w:t>
      </w:r>
      <w:r>
        <w:rPr>
          <w:rFonts w:ascii="仿宋" w:eastAsia="仿宋" w:hAnsi="仿宋" w:hint="eastAsia"/>
          <w:sz w:val="32"/>
          <w:szCs w:val="32"/>
        </w:rPr>
        <w:t>日上午</w:t>
      </w:r>
      <w:r>
        <w:rPr>
          <w:rFonts w:ascii="仿宋" w:eastAsia="仿宋" w:hAnsi="仿宋" w:hint="eastAsia"/>
          <w:sz w:val="32"/>
          <w:szCs w:val="32"/>
        </w:rPr>
        <w:t>9</w:t>
      </w:r>
      <w:r>
        <w:rPr>
          <w:rFonts w:ascii="仿宋" w:eastAsia="仿宋" w:hAnsi="仿宋" w:hint="eastAsia"/>
          <w:sz w:val="32"/>
          <w:szCs w:val="32"/>
        </w:rPr>
        <w:t>时</w:t>
      </w:r>
      <w:r>
        <w:rPr>
          <w:rFonts w:ascii="仿宋" w:eastAsia="仿宋" w:hAnsi="仿宋" w:hint="eastAsia"/>
          <w:sz w:val="32"/>
          <w:szCs w:val="32"/>
        </w:rPr>
        <w:t>45</w:t>
      </w:r>
      <w:r>
        <w:rPr>
          <w:rFonts w:ascii="仿宋" w:eastAsia="仿宋" w:hAnsi="仿宋" w:hint="eastAsia"/>
          <w:sz w:val="32"/>
          <w:szCs w:val="32"/>
        </w:rPr>
        <w:t>分起至</w:t>
      </w:r>
      <w:r>
        <w:rPr>
          <w:rFonts w:ascii="仿宋" w:eastAsia="仿宋" w:hAnsi="仿宋"/>
          <w:sz w:val="32"/>
          <w:szCs w:val="32"/>
        </w:rPr>
        <w:t>10</w:t>
      </w:r>
      <w:r>
        <w:rPr>
          <w:rFonts w:ascii="仿宋" w:eastAsia="仿宋" w:hAnsi="仿宋" w:hint="eastAsia"/>
          <w:sz w:val="32"/>
          <w:szCs w:val="32"/>
        </w:rPr>
        <w:t>时</w:t>
      </w:r>
      <w:r>
        <w:rPr>
          <w:rFonts w:ascii="仿宋" w:eastAsia="仿宋" w:hAnsi="仿宋"/>
          <w:sz w:val="32"/>
          <w:szCs w:val="32"/>
        </w:rPr>
        <w:t>0</w:t>
      </w:r>
      <w:r>
        <w:rPr>
          <w:rFonts w:ascii="仿宋" w:eastAsia="仿宋" w:hAnsi="仿宋" w:hint="eastAsia"/>
          <w:sz w:val="32"/>
          <w:szCs w:val="32"/>
        </w:rPr>
        <w:t>0</w:t>
      </w:r>
      <w:r>
        <w:rPr>
          <w:rFonts w:ascii="仿宋" w:eastAsia="仿宋" w:hAnsi="仿宋" w:hint="eastAsia"/>
          <w:sz w:val="32"/>
          <w:szCs w:val="32"/>
        </w:rPr>
        <w:t>分前将报价文件</w:t>
      </w:r>
      <w:r>
        <w:rPr>
          <w:rFonts w:ascii="仿宋" w:eastAsia="仿宋" w:hAnsi="仿宋" w:hint="eastAsia"/>
          <w:sz w:val="32"/>
          <w:szCs w:val="32"/>
        </w:rPr>
        <w:t>（正本）一份</w:t>
      </w:r>
      <w:r>
        <w:rPr>
          <w:rFonts w:ascii="仿宋" w:eastAsia="仿宋" w:hAnsi="仿宋" w:cs="仿宋" w:hint="eastAsia"/>
          <w:sz w:val="32"/>
          <w:szCs w:val="32"/>
        </w:rPr>
        <w:t>胶装密封采用</w:t>
      </w:r>
      <w:r>
        <w:rPr>
          <w:rFonts w:ascii="仿宋" w:eastAsia="仿宋" w:hAnsi="仿宋" w:cs="仿宋" w:hint="eastAsia"/>
          <w:b/>
          <w:bCs/>
          <w:sz w:val="32"/>
          <w:szCs w:val="32"/>
        </w:rPr>
        <w:t>直接送达</w:t>
      </w:r>
      <w:r>
        <w:rPr>
          <w:rFonts w:ascii="仿宋" w:eastAsia="仿宋" w:hAnsi="仿宋" w:cs="仿宋" w:hint="eastAsia"/>
          <w:sz w:val="32"/>
          <w:szCs w:val="32"/>
        </w:rPr>
        <w:t>至成都市龙泉驿区洪安镇红光村</w:t>
      </w:r>
      <w:r>
        <w:rPr>
          <w:rFonts w:ascii="仿宋" w:eastAsia="仿宋" w:hAnsi="仿宋" w:cs="仿宋" w:hint="eastAsia"/>
          <w:sz w:val="32"/>
          <w:szCs w:val="32"/>
        </w:rPr>
        <w:t>4</w:t>
      </w:r>
      <w:r>
        <w:rPr>
          <w:rFonts w:ascii="仿宋" w:eastAsia="仿宋" w:hAnsi="仿宋" w:cs="仿宋" w:hint="eastAsia"/>
          <w:sz w:val="32"/>
          <w:szCs w:val="32"/>
        </w:rPr>
        <w:t>组</w:t>
      </w:r>
      <w:r>
        <w:rPr>
          <w:rFonts w:ascii="仿宋" w:eastAsia="仿宋" w:hAnsi="仿宋" w:cs="仿宋" w:hint="eastAsia"/>
          <w:sz w:val="32"/>
          <w:szCs w:val="32"/>
        </w:rPr>
        <w:t>2</w:t>
      </w:r>
      <w:r>
        <w:rPr>
          <w:rFonts w:ascii="仿宋" w:eastAsia="仿宋" w:hAnsi="仿宋" w:cs="仿宋" w:hint="eastAsia"/>
          <w:sz w:val="32"/>
          <w:szCs w:val="32"/>
        </w:rPr>
        <w:t>5</w:t>
      </w:r>
      <w:r>
        <w:rPr>
          <w:rFonts w:ascii="仿宋" w:eastAsia="仿宋" w:hAnsi="仿宋" w:cs="仿宋" w:hint="eastAsia"/>
          <w:sz w:val="32"/>
          <w:szCs w:val="32"/>
        </w:rPr>
        <w:t>号办公楼</w:t>
      </w:r>
      <w:r>
        <w:rPr>
          <w:rFonts w:ascii="仿宋" w:eastAsia="仿宋" w:hAnsi="仿宋" w:cs="仿宋" w:hint="eastAsia"/>
          <w:sz w:val="32"/>
          <w:szCs w:val="32"/>
        </w:rPr>
        <w:t>21</w:t>
      </w:r>
      <w:r>
        <w:rPr>
          <w:rFonts w:ascii="仿宋" w:eastAsia="仿宋" w:hAnsi="仿宋" w:cs="仿宋" w:hint="eastAsia"/>
          <w:sz w:val="32"/>
          <w:szCs w:val="32"/>
        </w:rPr>
        <w:t>8</w:t>
      </w:r>
      <w:r>
        <w:rPr>
          <w:rFonts w:ascii="仿宋" w:eastAsia="仿宋" w:hAnsi="仿宋" w:cs="仿宋" w:hint="eastAsia"/>
          <w:sz w:val="32"/>
          <w:szCs w:val="32"/>
        </w:rPr>
        <w:t>室何女士收（封面注：“</w:t>
      </w:r>
      <w:r>
        <w:rPr>
          <w:rFonts w:ascii="仿宋" w:eastAsia="仿宋" w:hAnsi="仿宋" w:cs="仿宋" w:hint="eastAsia"/>
          <w:b/>
          <w:bCs/>
          <w:sz w:val="32"/>
          <w:szCs w:val="32"/>
        </w:rPr>
        <w:t>执法记录仪报价</w:t>
      </w:r>
      <w:r>
        <w:rPr>
          <w:rFonts w:ascii="仿宋" w:eastAsia="仿宋" w:hAnsi="仿宋" w:cs="仿宋" w:hint="eastAsia"/>
          <w:sz w:val="32"/>
          <w:szCs w:val="32"/>
        </w:rPr>
        <w:t>”）</w:t>
      </w:r>
      <w:r>
        <w:rPr>
          <w:rFonts w:ascii="仿宋" w:eastAsia="仿宋" w:hAnsi="仿宋" w:cs="仿宋" w:hint="eastAsia"/>
          <w:sz w:val="32"/>
          <w:szCs w:val="32"/>
        </w:rPr>
        <w:t>联系</w:t>
      </w:r>
      <w:r>
        <w:rPr>
          <w:rFonts w:ascii="仿宋" w:eastAsia="仿宋" w:hAnsi="仿宋" w:cs="仿宋" w:hint="eastAsia"/>
          <w:sz w:val="32"/>
          <w:szCs w:val="32"/>
        </w:rPr>
        <w:t>电话：</w:t>
      </w:r>
      <w:r>
        <w:rPr>
          <w:rFonts w:ascii="仿宋" w:eastAsia="仿宋" w:hAnsi="仿宋" w:cs="仿宋" w:hint="eastAsia"/>
          <w:sz w:val="32"/>
          <w:szCs w:val="32"/>
        </w:rPr>
        <w:t>028-84885083</w:t>
      </w:r>
      <w:r>
        <w:rPr>
          <w:rFonts w:ascii="仿宋" w:eastAsia="仿宋" w:hAnsi="仿宋" w:cs="仿宋" w:hint="eastAsia"/>
          <w:sz w:val="32"/>
          <w:szCs w:val="32"/>
        </w:rPr>
        <w:t>（监督电话）。逾期送达文件将被拒绝。</w:t>
      </w:r>
    </w:p>
    <w:p w:rsidR="00F71653" w:rsidRDefault="00AB3662">
      <w:pPr>
        <w:ind w:firstLineChars="200" w:firstLine="643"/>
      </w:pPr>
      <w:r>
        <w:rPr>
          <w:rFonts w:ascii="仿宋" w:eastAsia="仿宋" w:hAnsi="仿宋" w:cs="仿宋" w:hint="eastAsia"/>
          <w:b/>
          <w:bCs/>
          <w:sz w:val="32"/>
          <w:szCs w:val="32"/>
        </w:rPr>
        <w:t>十</w:t>
      </w:r>
      <w:r>
        <w:rPr>
          <w:rFonts w:ascii="仿宋" w:eastAsia="仿宋" w:hAnsi="仿宋" w:cs="仿宋" w:hint="eastAsia"/>
          <w:b/>
          <w:bCs/>
          <w:sz w:val="32"/>
          <w:szCs w:val="32"/>
        </w:rPr>
        <w:t>二</w:t>
      </w:r>
      <w:r>
        <w:rPr>
          <w:rFonts w:ascii="仿宋" w:eastAsia="仿宋" w:hAnsi="仿宋" w:cs="仿宋" w:hint="eastAsia"/>
          <w:b/>
          <w:bCs/>
          <w:sz w:val="32"/>
          <w:szCs w:val="32"/>
        </w:rPr>
        <w:t>、</w:t>
      </w:r>
      <w:r>
        <w:rPr>
          <w:rFonts w:ascii="仿宋" w:eastAsia="仿宋" w:hAnsi="仿宋" w:cs="仿宋" w:hint="eastAsia"/>
          <w:b/>
          <w:bCs/>
          <w:sz w:val="32"/>
          <w:szCs w:val="32"/>
        </w:rPr>
        <w:t>评审方式</w:t>
      </w:r>
      <w:r>
        <w:rPr>
          <w:rFonts w:ascii="仿宋" w:eastAsia="仿宋" w:hAnsi="仿宋" w:cs="仿宋" w:hint="eastAsia"/>
          <w:sz w:val="32"/>
          <w:szCs w:val="32"/>
        </w:rPr>
        <w:t>：</w:t>
      </w:r>
      <w:r>
        <w:rPr>
          <w:rFonts w:ascii="CESI仿宋-GB2312" w:eastAsia="CESI仿宋-GB2312" w:hAnsi="CESI仿宋-GB2312" w:cs="CESI仿宋-GB2312" w:hint="eastAsia"/>
          <w:sz w:val="32"/>
          <w:szCs w:val="32"/>
        </w:rPr>
        <w:t>以满足询价文件罗列的物资及要求，从</w:t>
      </w:r>
      <w:r>
        <w:rPr>
          <w:rFonts w:ascii="CESI仿宋-GB2312" w:eastAsia="CESI仿宋-GB2312" w:hAnsi="CESI仿宋-GB2312" w:cs="CESI仿宋-GB2312" w:hint="eastAsia"/>
          <w:sz w:val="32"/>
          <w:szCs w:val="32"/>
        </w:rPr>
        <w:t>投标文件响应本“询价公告”</w:t>
      </w:r>
      <w:r>
        <w:rPr>
          <w:rFonts w:ascii="CESI仿宋-GB2312" w:eastAsia="CESI仿宋-GB2312" w:hAnsi="CESI仿宋-GB2312" w:cs="CESI仿宋-GB2312" w:hint="eastAsia"/>
          <w:sz w:val="32"/>
          <w:szCs w:val="32"/>
        </w:rPr>
        <w:t>第六</w:t>
      </w:r>
      <w:r>
        <w:rPr>
          <w:rFonts w:ascii="仿宋" w:eastAsia="仿宋" w:hAnsi="仿宋" w:cs="仿宋" w:hint="eastAsia"/>
          <w:sz w:val="32"/>
          <w:szCs w:val="32"/>
        </w:rPr>
        <w:t>询价的内容及要求</w:t>
      </w:r>
      <w:r>
        <w:rPr>
          <w:rFonts w:ascii="CESI仿宋-GB2312" w:eastAsia="CESI仿宋-GB2312" w:hAnsi="CESI仿宋-GB2312" w:cs="CESI仿宋-GB2312" w:hint="eastAsia"/>
          <w:sz w:val="32"/>
          <w:szCs w:val="32"/>
        </w:rPr>
        <w:t>项作为</w:t>
      </w:r>
      <w:r>
        <w:rPr>
          <w:rFonts w:ascii="CESI仿宋-GB2312" w:eastAsia="CESI仿宋-GB2312" w:hAnsi="CESI仿宋-GB2312" w:cs="CESI仿宋-GB2312" w:hint="eastAsia"/>
          <w:b/>
          <w:bCs/>
          <w:sz w:val="32"/>
          <w:szCs w:val="32"/>
        </w:rPr>
        <w:t>要求的供应商</w:t>
      </w:r>
      <w:r>
        <w:rPr>
          <w:rFonts w:ascii="CESI仿宋-GB2312" w:eastAsia="CESI仿宋-GB2312" w:hAnsi="CESI仿宋-GB2312" w:cs="CESI仿宋-GB2312" w:hint="eastAsia"/>
          <w:sz w:val="32"/>
          <w:szCs w:val="32"/>
        </w:rPr>
        <w:t>中</w:t>
      </w:r>
      <w:r>
        <w:rPr>
          <w:rFonts w:ascii="CESI仿宋-GB2312" w:eastAsia="CESI仿宋-GB2312" w:hAnsi="CESI仿宋-GB2312" w:cs="CESI仿宋-GB2312" w:hint="eastAsia"/>
          <w:sz w:val="32"/>
          <w:szCs w:val="32"/>
        </w:rPr>
        <w:t>采取</w:t>
      </w:r>
      <w:r>
        <w:rPr>
          <w:rFonts w:ascii="仿宋" w:eastAsia="仿宋" w:hAnsi="仿宋" w:cs="仿宋" w:hint="eastAsia"/>
          <w:b/>
          <w:bCs/>
          <w:sz w:val="32"/>
          <w:szCs w:val="32"/>
        </w:rPr>
        <w:t>最低评标价法</w:t>
      </w:r>
      <w:r>
        <w:rPr>
          <w:rFonts w:ascii="仿宋" w:eastAsia="仿宋" w:hAnsi="仿宋" w:cs="仿宋" w:hint="eastAsia"/>
          <w:sz w:val="32"/>
          <w:szCs w:val="32"/>
        </w:rPr>
        <w:t>进行评审</w:t>
      </w:r>
      <w:r>
        <w:rPr>
          <w:rFonts w:ascii="CESI仿宋-GB2312" w:eastAsia="CESI仿宋-GB2312" w:hAnsi="CESI仿宋-GB2312" w:cs="CESI仿宋-GB2312" w:hint="eastAsia"/>
          <w:sz w:val="32"/>
          <w:szCs w:val="32"/>
        </w:rPr>
        <w:t>。</w:t>
      </w:r>
    </w:p>
    <w:p w:rsidR="00F71653" w:rsidRDefault="00AB3662">
      <w:pPr>
        <w:snapToGrid w:val="0"/>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十</w:t>
      </w:r>
      <w:r>
        <w:rPr>
          <w:rFonts w:ascii="仿宋" w:eastAsia="仿宋" w:hAnsi="仿宋" w:hint="eastAsia"/>
          <w:b/>
          <w:bCs/>
          <w:sz w:val="32"/>
          <w:szCs w:val="32"/>
        </w:rPr>
        <w:t>三</w:t>
      </w:r>
      <w:r>
        <w:rPr>
          <w:rFonts w:ascii="仿宋" w:eastAsia="仿宋" w:hAnsi="仿宋" w:hint="eastAsia"/>
          <w:b/>
          <w:bCs/>
          <w:sz w:val="32"/>
          <w:szCs w:val="32"/>
        </w:rPr>
        <w:t>、联系方式</w:t>
      </w:r>
    </w:p>
    <w:p w:rsidR="00F71653" w:rsidRDefault="00AB3662">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联系人：罗先生</w:t>
      </w:r>
      <w:r>
        <w:rPr>
          <w:rFonts w:ascii="仿宋" w:eastAsia="仿宋" w:hAnsi="仿宋" w:hint="eastAsia"/>
          <w:sz w:val="32"/>
          <w:szCs w:val="32"/>
        </w:rPr>
        <w:t xml:space="preserve">      </w:t>
      </w:r>
      <w:r>
        <w:rPr>
          <w:rFonts w:ascii="仿宋" w:eastAsia="仿宋" w:hAnsi="仿宋" w:hint="eastAsia"/>
          <w:sz w:val="32"/>
          <w:szCs w:val="32"/>
        </w:rPr>
        <w:t>联系电话：</w:t>
      </w:r>
      <w:r>
        <w:rPr>
          <w:rFonts w:ascii="仿宋" w:eastAsia="仿宋" w:hAnsi="仿宋" w:hint="eastAsia"/>
          <w:sz w:val="32"/>
          <w:szCs w:val="32"/>
        </w:rPr>
        <w:t>028-84885650</w:t>
      </w:r>
    </w:p>
    <w:p w:rsidR="00F71653" w:rsidRDefault="00AB3662">
      <w:pPr>
        <w:ind w:firstLineChars="200" w:firstLine="640"/>
        <w:rPr>
          <w:rFonts w:ascii="CESI仿宋-GB2312" w:eastAsia="CESI仿宋-GB2312" w:hAnsi="CESI仿宋-GB2312" w:cs="CESI仿宋-GB2312"/>
          <w:sz w:val="32"/>
          <w:szCs w:val="32"/>
        </w:rPr>
      </w:pPr>
      <w:r>
        <w:rPr>
          <w:rFonts w:ascii="仿宋" w:eastAsia="仿宋" w:hAnsi="仿宋" w:hint="eastAsia"/>
          <w:sz w:val="32"/>
          <w:szCs w:val="32"/>
        </w:rPr>
        <w:t>地</w:t>
      </w:r>
      <w:r>
        <w:rPr>
          <w:rFonts w:ascii="仿宋" w:eastAsia="仿宋" w:hAnsi="仿宋" w:hint="eastAsia"/>
          <w:sz w:val="32"/>
          <w:szCs w:val="32"/>
        </w:rPr>
        <w:t xml:space="preserve">  </w:t>
      </w:r>
      <w:r>
        <w:rPr>
          <w:rFonts w:ascii="仿宋" w:eastAsia="仿宋" w:hAnsi="仿宋" w:hint="eastAsia"/>
          <w:sz w:val="32"/>
          <w:szCs w:val="32"/>
        </w:rPr>
        <w:t>址</w:t>
      </w:r>
      <w:r>
        <w:rPr>
          <w:rFonts w:ascii="仿宋" w:eastAsia="仿宋" w:hAnsi="仿宋" w:hint="eastAsia"/>
          <w:sz w:val="32"/>
          <w:szCs w:val="32"/>
        </w:rPr>
        <w:t xml:space="preserve"> </w:t>
      </w:r>
      <w:r>
        <w:rPr>
          <w:rFonts w:ascii="仿宋" w:eastAsia="仿宋" w:hAnsi="仿宋" w:hint="eastAsia"/>
          <w:sz w:val="32"/>
          <w:szCs w:val="32"/>
        </w:rPr>
        <w:t>：成都市龙泉驿区洪安镇红光村</w:t>
      </w:r>
      <w:r>
        <w:rPr>
          <w:rFonts w:ascii="CESI仿宋-GB2312" w:eastAsia="CESI仿宋-GB2312" w:hAnsi="CESI仿宋-GB2312" w:cs="CESI仿宋-GB2312" w:hint="eastAsia"/>
          <w:sz w:val="32"/>
          <w:szCs w:val="32"/>
        </w:rPr>
        <w:t>（</w:t>
      </w:r>
      <w:r>
        <w:rPr>
          <w:rFonts w:ascii="仿宋" w:eastAsia="仿宋" w:hAnsi="仿宋" w:cs="仿宋" w:hint="eastAsia"/>
          <w:sz w:val="32"/>
          <w:szCs w:val="32"/>
        </w:rPr>
        <w:t>具体地点在百度或高德地图导航搜索“苗溪公司”</w:t>
      </w:r>
      <w:r>
        <w:rPr>
          <w:rFonts w:ascii="CESI仿宋-GB2312" w:eastAsia="CESI仿宋-GB2312" w:hAnsi="CESI仿宋-GB2312" w:cs="CESI仿宋-GB2312" w:hint="eastAsia"/>
          <w:sz w:val="32"/>
          <w:szCs w:val="32"/>
        </w:rPr>
        <w:t>）</w:t>
      </w:r>
    </w:p>
    <w:p w:rsidR="00F71653" w:rsidRDefault="00F71653">
      <w:pPr>
        <w:pStyle w:val="a0"/>
        <w:spacing w:after="0"/>
        <w:ind w:firstLineChars="200" w:firstLine="640"/>
        <w:rPr>
          <w:rFonts w:ascii="仿宋" w:eastAsia="仿宋" w:hAnsi="仿宋"/>
          <w:sz w:val="32"/>
          <w:szCs w:val="32"/>
        </w:rPr>
      </w:pPr>
    </w:p>
    <w:p w:rsidR="00F71653" w:rsidRDefault="00AB3662">
      <w:pPr>
        <w:pStyle w:val="a0"/>
        <w:rPr>
          <w:sz w:val="32"/>
          <w:szCs w:val="32"/>
        </w:rPr>
      </w:pPr>
      <w:r>
        <w:rPr>
          <w:rFonts w:ascii="仿宋" w:eastAsia="仿宋" w:hAnsi="仿宋" w:cs="仿宋" w:hint="eastAsia"/>
          <w:sz w:val="32"/>
          <w:szCs w:val="32"/>
        </w:rPr>
        <w:t>附件：询价文件</w:t>
      </w:r>
      <w:r>
        <w:rPr>
          <w:rFonts w:ascii="仿宋" w:eastAsia="仿宋" w:hAnsi="仿宋" w:cs="仿宋" w:hint="eastAsia"/>
          <w:sz w:val="32"/>
          <w:szCs w:val="32"/>
        </w:rPr>
        <w:t xml:space="preserve">  </w:t>
      </w:r>
    </w:p>
    <w:p w:rsidR="00F71653" w:rsidRDefault="00F71653">
      <w:pPr>
        <w:pStyle w:val="a0"/>
        <w:rPr>
          <w:rFonts w:ascii="仿宋" w:eastAsia="仿宋" w:hAnsi="仿宋" w:cs="仿宋"/>
          <w:sz w:val="32"/>
          <w:szCs w:val="32"/>
        </w:rPr>
      </w:pPr>
      <w:bookmarkStart w:id="0" w:name="_GoBack"/>
      <w:bookmarkEnd w:id="0"/>
    </w:p>
    <w:p w:rsidR="00F71653" w:rsidRDefault="00AB3662">
      <w:pPr>
        <w:pStyle w:val="a0"/>
        <w:ind w:firstLineChars="1400" w:firstLine="448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四川省川西监狱</w:t>
      </w:r>
    </w:p>
    <w:p w:rsidR="00F71653" w:rsidRDefault="00AB3662">
      <w:pPr>
        <w:pStyle w:val="a0"/>
        <w:rPr>
          <w:rFonts w:ascii="方正小标宋简体" w:eastAsia="方正小标宋简体" w:hAnsi="方正小标宋简体" w:cs="方正小标宋简体"/>
          <w:b/>
          <w:bCs/>
          <w:sz w:val="44"/>
          <w:szCs w:val="44"/>
        </w:rPr>
      </w:pPr>
      <w:r>
        <w:rPr>
          <w:rFonts w:ascii="仿宋" w:eastAsia="仿宋" w:hAnsi="仿宋" w:cs="仿宋" w:hint="eastAsia"/>
          <w:sz w:val="32"/>
          <w:szCs w:val="32"/>
        </w:rPr>
        <w:t xml:space="preserve">                             2025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p>
    <w:p w:rsidR="00F71653" w:rsidRDefault="00F71653">
      <w:pPr>
        <w:pStyle w:val="a5"/>
        <w:ind w:firstLineChars="0" w:firstLine="0"/>
        <w:rPr>
          <w:rFonts w:ascii="方正小标宋简体" w:eastAsia="方正小标宋简体" w:hAnsi="方正小标宋简体" w:cs="方正小标宋简体"/>
          <w:b/>
          <w:bCs/>
          <w:sz w:val="44"/>
          <w:szCs w:val="44"/>
        </w:rPr>
      </w:pPr>
    </w:p>
    <w:p w:rsidR="00F71653" w:rsidRDefault="00F71653">
      <w:pPr>
        <w:pStyle w:val="a5"/>
        <w:ind w:firstLineChars="0" w:firstLine="0"/>
        <w:rPr>
          <w:rFonts w:ascii="方正小标宋简体" w:eastAsia="方正小标宋简体" w:hAnsi="方正小标宋简体" w:cs="方正小标宋简体"/>
          <w:b/>
          <w:bCs/>
          <w:sz w:val="44"/>
          <w:szCs w:val="44"/>
        </w:rPr>
      </w:pPr>
    </w:p>
    <w:p w:rsidR="00F71653" w:rsidRDefault="00F71653">
      <w:pPr>
        <w:pStyle w:val="a5"/>
        <w:ind w:firstLineChars="0" w:firstLine="0"/>
        <w:rPr>
          <w:rFonts w:ascii="方正小标宋简体" w:eastAsia="方正小标宋简体" w:hAnsi="方正小标宋简体" w:cs="方正小标宋简体"/>
          <w:b/>
          <w:bCs/>
          <w:sz w:val="44"/>
          <w:szCs w:val="44"/>
        </w:rPr>
      </w:pPr>
    </w:p>
    <w:p w:rsidR="00F71653" w:rsidRDefault="00F71653">
      <w:pPr>
        <w:pStyle w:val="a5"/>
        <w:ind w:firstLineChars="0" w:firstLine="0"/>
        <w:rPr>
          <w:rFonts w:ascii="方正小标宋简体" w:eastAsia="方正小标宋简体" w:hAnsi="方正小标宋简体" w:cs="方正小标宋简体"/>
          <w:b/>
          <w:bCs/>
          <w:sz w:val="44"/>
          <w:szCs w:val="44"/>
        </w:rPr>
      </w:pPr>
    </w:p>
    <w:p w:rsidR="00F71653" w:rsidRDefault="00F71653">
      <w:pPr>
        <w:pStyle w:val="a5"/>
        <w:ind w:firstLineChars="0" w:firstLine="0"/>
        <w:rPr>
          <w:rFonts w:ascii="方正小标宋简体" w:eastAsia="方正小标宋简体" w:hAnsi="方正小标宋简体" w:cs="方正小标宋简体"/>
          <w:b/>
          <w:bCs/>
          <w:sz w:val="44"/>
          <w:szCs w:val="44"/>
        </w:rPr>
      </w:pPr>
    </w:p>
    <w:p w:rsidR="00F71653" w:rsidRDefault="00F71653">
      <w:pPr>
        <w:pStyle w:val="a0"/>
        <w:rPr>
          <w:rFonts w:ascii="方正小标宋简体" w:eastAsia="方正小标宋简体" w:hAnsi="方正小标宋简体" w:cs="方正小标宋简体"/>
          <w:b/>
          <w:bCs/>
          <w:sz w:val="44"/>
          <w:szCs w:val="44"/>
        </w:rPr>
      </w:pPr>
    </w:p>
    <w:p w:rsidR="00F71653" w:rsidRDefault="00AB3662" w:rsidP="00216B90">
      <w:pPr>
        <w:pStyle w:val="a0"/>
        <w:ind w:firstLineChars="600" w:firstLine="265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询价文件</w:t>
      </w:r>
    </w:p>
    <w:p w:rsidR="00F71653" w:rsidRDefault="00F71653">
      <w:pPr>
        <w:jc w:val="center"/>
        <w:rPr>
          <w:rFonts w:ascii="方正小标宋简体" w:eastAsia="方正小标宋简体" w:hAnsi="方正小标宋简体" w:cs="方正小标宋简体"/>
          <w:b/>
          <w:bCs/>
          <w:sz w:val="44"/>
          <w:szCs w:val="44"/>
        </w:rPr>
      </w:pPr>
    </w:p>
    <w:p w:rsidR="00F71653" w:rsidRDefault="00F71653">
      <w:pPr>
        <w:jc w:val="center"/>
        <w:rPr>
          <w:rFonts w:ascii="方正小标宋简体" w:eastAsia="方正小标宋简体" w:hAnsi="方正小标宋简体" w:cs="方正小标宋简体"/>
          <w:b/>
          <w:bCs/>
          <w:sz w:val="44"/>
          <w:szCs w:val="44"/>
        </w:rPr>
      </w:pPr>
    </w:p>
    <w:p w:rsidR="00F71653" w:rsidRDefault="00F71653">
      <w:pPr>
        <w:rPr>
          <w:rFonts w:ascii="宋体" w:hAnsi="宋体"/>
        </w:rPr>
      </w:pPr>
    </w:p>
    <w:p w:rsidR="00F71653" w:rsidRDefault="00F71653">
      <w:pPr>
        <w:rPr>
          <w:rFonts w:ascii="宋体" w:hAnsi="宋体"/>
        </w:rPr>
      </w:pPr>
    </w:p>
    <w:p w:rsidR="00F71653" w:rsidRDefault="00F71653">
      <w:pPr>
        <w:rPr>
          <w:rFonts w:ascii="宋体" w:hAnsi="宋体"/>
        </w:rPr>
      </w:pPr>
    </w:p>
    <w:p w:rsidR="00F71653" w:rsidRDefault="00F71653">
      <w:pPr>
        <w:rPr>
          <w:rFonts w:ascii="宋体" w:hAnsi="宋体"/>
        </w:rPr>
      </w:pPr>
    </w:p>
    <w:p w:rsidR="00F71653" w:rsidRDefault="00F71653">
      <w:pPr>
        <w:rPr>
          <w:rFonts w:ascii="宋体" w:hAnsi="宋体"/>
        </w:rPr>
      </w:pPr>
    </w:p>
    <w:p w:rsidR="00F71653" w:rsidRDefault="00F71653">
      <w:pPr>
        <w:rPr>
          <w:rFonts w:ascii="宋体" w:hAnsi="宋体"/>
        </w:rPr>
      </w:pPr>
    </w:p>
    <w:p w:rsidR="00F71653" w:rsidRDefault="00F71653">
      <w:pPr>
        <w:rPr>
          <w:rFonts w:ascii="宋体" w:hAnsi="宋体"/>
        </w:rPr>
      </w:pPr>
    </w:p>
    <w:p w:rsidR="00F71653" w:rsidRDefault="00F71653">
      <w:pPr>
        <w:rPr>
          <w:rFonts w:ascii="宋体" w:hAnsi="宋体" w:cs="宋体"/>
          <w:color w:val="000000"/>
        </w:rPr>
      </w:pPr>
    </w:p>
    <w:p w:rsidR="00F71653" w:rsidRDefault="00AB3662">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项目名称：</w:t>
      </w:r>
    </w:p>
    <w:p w:rsidR="00F71653" w:rsidRDefault="00AB3662">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项目编号：</w:t>
      </w:r>
    </w:p>
    <w:p w:rsidR="00F71653" w:rsidRDefault="00AB3662">
      <w:pPr>
        <w:ind w:firstLineChars="200" w:firstLine="640"/>
        <w:jc w:val="left"/>
        <w:rPr>
          <w:rFonts w:ascii="仿宋" w:eastAsia="仿宋" w:hAnsi="仿宋" w:cs="仿宋"/>
          <w:color w:val="000000"/>
          <w:sz w:val="32"/>
          <w:szCs w:val="28"/>
        </w:rPr>
      </w:pPr>
      <w:r>
        <w:rPr>
          <w:rFonts w:ascii="仿宋" w:eastAsia="仿宋" w:hAnsi="仿宋" w:cs="仿宋" w:hint="eastAsia"/>
          <w:color w:val="000000"/>
          <w:sz w:val="32"/>
          <w:szCs w:val="28"/>
        </w:rPr>
        <w:t>供应商名称：（盖单位公章）</w:t>
      </w:r>
      <w:r>
        <w:rPr>
          <w:rFonts w:ascii="仿宋" w:eastAsia="仿宋" w:hAnsi="仿宋" w:cs="仿宋" w:hint="eastAsia"/>
          <w:color w:val="000000"/>
          <w:sz w:val="32"/>
          <w:szCs w:val="28"/>
        </w:rPr>
        <w:t xml:space="preserve"> </w:t>
      </w:r>
    </w:p>
    <w:p w:rsidR="00F71653" w:rsidRDefault="00AB3662">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法定代表人或授权代表（签字或盖章）：</w:t>
      </w:r>
    </w:p>
    <w:p w:rsidR="00F71653" w:rsidRDefault="00AB3662">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日</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rPr>
        <w:t>期：年月</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rPr>
        <w:t>日</w:t>
      </w:r>
    </w:p>
    <w:p w:rsidR="00F71653" w:rsidRDefault="00F71653">
      <w:pPr>
        <w:pStyle w:val="a0"/>
        <w:rPr>
          <w:rFonts w:ascii="宋体" w:hAnsi="宋体" w:cs="宋体"/>
          <w:color w:val="000000"/>
        </w:rPr>
      </w:pPr>
    </w:p>
    <w:p w:rsidR="00F71653" w:rsidRDefault="00F71653"/>
    <w:p w:rsidR="00F71653" w:rsidRDefault="00F71653" w:rsidP="00216B90">
      <w:pPr>
        <w:pStyle w:val="a5"/>
        <w:ind w:firstLine="210"/>
      </w:pPr>
    </w:p>
    <w:p w:rsidR="00F71653" w:rsidRDefault="00F71653">
      <w:pPr>
        <w:pStyle w:val="a5"/>
        <w:ind w:firstLineChars="0" w:firstLine="0"/>
      </w:pPr>
    </w:p>
    <w:p w:rsidR="00F71653" w:rsidRDefault="00F71653">
      <w:pPr>
        <w:pStyle w:val="a5"/>
        <w:ind w:firstLineChars="0" w:firstLine="0"/>
      </w:pPr>
    </w:p>
    <w:p w:rsidR="00F71653" w:rsidRDefault="00AB3662">
      <w:pPr>
        <w:jc w:val="left"/>
        <w:rPr>
          <w:rFonts w:ascii="仿宋" w:eastAsia="仿宋" w:hAnsi="仿宋" w:cs="仿宋"/>
        </w:rPr>
      </w:pPr>
      <w:r>
        <w:rPr>
          <w:rFonts w:ascii="仿宋" w:eastAsia="仿宋" w:hAnsi="仿宋" w:cs="仿宋" w:hint="eastAsia"/>
          <w:b/>
          <w:color w:val="000000"/>
          <w:sz w:val="28"/>
          <w:szCs w:val="28"/>
        </w:rPr>
        <w:t>第一部分：资格性响应文件（格式）</w:t>
      </w:r>
    </w:p>
    <w:p w:rsidR="00F71653" w:rsidRDefault="00F71653">
      <w:pPr>
        <w:rPr>
          <w:rFonts w:ascii="仿宋" w:eastAsia="仿宋" w:hAnsi="仿宋" w:cs="仿宋"/>
        </w:rPr>
      </w:pPr>
    </w:p>
    <w:p w:rsidR="00F71653" w:rsidRDefault="00AB3662">
      <w:pPr>
        <w:ind w:left="324" w:right="342"/>
        <w:jc w:val="center"/>
        <w:rPr>
          <w:rFonts w:ascii="仿宋" w:eastAsia="仿宋" w:hAnsi="仿宋" w:cs="仿宋"/>
          <w:b/>
          <w:color w:val="000000"/>
          <w:sz w:val="30"/>
        </w:rPr>
      </w:pPr>
      <w:r>
        <w:rPr>
          <w:rFonts w:ascii="仿宋" w:eastAsia="仿宋" w:hAnsi="仿宋" w:cs="仿宋" w:hint="eastAsia"/>
          <w:b/>
          <w:color w:val="000000"/>
          <w:sz w:val="28"/>
        </w:rPr>
        <w:t>一、法定代表人</w:t>
      </w:r>
      <w:r>
        <w:rPr>
          <w:rFonts w:ascii="仿宋" w:eastAsia="仿宋" w:hAnsi="仿宋" w:cs="仿宋" w:hint="eastAsia"/>
          <w:b/>
          <w:color w:val="000000"/>
          <w:sz w:val="28"/>
        </w:rPr>
        <w:t>/</w:t>
      </w:r>
      <w:r>
        <w:rPr>
          <w:rFonts w:ascii="仿宋" w:eastAsia="仿宋" w:hAnsi="仿宋" w:cs="仿宋" w:hint="eastAsia"/>
          <w:b/>
          <w:color w:val="000000"/>
          <w:sz w:val="28"/>
        </w:rPr>
        <w:t>单位负责人授权书</w:t>
      </w:r>
    </w:p>
    <w:p w:rsidR="00F71653" w:rsidRDefault="00AB3662">
      <w:pPr>
        <w:pStyle w:val="a0"/>
        <w:spacing w:before="1"/>
        <w:rPr>
          <w:rFonts w:ascii="仿宋" w:eastAsia="仿宋" w:hAnsi="仿宋" w:cs="仿宋"/>
          <w:color w:val="000000"/>
          <w:sz w:val="24"/>
          <w:szCs w:val="24"/>
        </w:rPr>
      </w:pPr>
      <w:r>
        <w:rPr>
          <w:rFonts w:ascii="仿宋" w:eastAsia="仿宋" w:hAnsi="仿宋" w:cs="仿宋" w:hint="eastAsia"/>
          <w:color w:val="000000"/>
          <w:sz w:val="24"/>
          <w:szCs w:val="24"/>
          <w:u w:val="single"/>
        </w:rPr>
        <w:t>：</w:t>
      </w:r>
    </w:p>
    <w:p w:rsidR="00F71653" w:rsidRDefault="00AB3662">
      <w:pPr>
        <w:widowControl/>
        <w:ind w:firstLineChars="196" w:firstLine="470"/>
        <w:jc w:val="left"/>
        <w:outlineLvl w:val="1"/>
        <w:rPr>
          <w:rFonts w:ascii="仿宋" w:eastAsia="仿宋" w:hAnsi="仿宋" w:cs="仿宋"/>
          <w:color w:val="000000"/>
          <w:sz w:val="24"/>
          <w:szCs w:val="24"/>
        </w:rPr>
      </w:pPr>
      <w:r>
        <w:rPr>
          <w:rFonts w:ascii="仿宋" w:eastAsia="仿宋" w:hAnsi="仿宋" w:cs="仿宋" w:hint="eastAsia"/>
          <w:sz w:val="24"/>
          <w:szCs w:val="24"/>
        </w:rPr>
        <w:t>本授权声明：</w:t>
      </w:r>
      <w:r>
        <w:rPr>
          <w:rFonts w:ascii="仿宋" w:eastAsia="仿宋" w:hAnsi="仿宋" w:cs="仿宋" w:hint="eastAsia"/>
          <w:sz w:val="24"/>
          <w:szCs w:val="24"/>
        </w:rPr>
        <w:t xml:space="preserve"> </w:t>
      </w:r>
      <w:r>
        <w:rPr>
          <w:rFonts w:ascii="仿宋" w:eastAsia="仿宋" w:hAnsi="仿宋" w:cs="仿宋" w:hint="eastAsia"/>
          <w:sz w:val="24"/>
          <w:szCs w:val="24"/>
        </w:rPr>
        <w:t>（供应商名称）（法定代表人</w:t>
      </w:r>
      <w:r>
        <w:rPr>
          <w:rFonts w:ascii="仿宋" w:eastAsia="仿宋" w:hAnsi="仿宋" w:cs="仿宋" w:hint="eastAsia"/>
          <w:sz w:val="24"/>
          <w:szCs w:val="24"/>
        </w:rPr>
        <w:t>/</w:t>
      </w:r>
      <w:r>
        <w:rPr>
          <w:rFonts w:ascii="仿宋" w:eastAsia="仿宋" w:hAnsi="仿宋" w:cs="仿宋" w:hint="eastAsia"/>
          <w:sz w:val="24"/>
          <w:szCs w:val="24"/>
        </w:rPr>
        <w:t>单位负责人姓名、职务）授权（被授权人姓名、职务）为我方</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项目（采购项目编号：）</w:t>
      </w:r>
      <w:r>
        <w:rPr>
          <w:rFonts w:ascii="仿宋" w:eastAsia="仿宋" w:hAnsi="仿宋" w:cs="仿宋" w:hint="eastAsia"/>
          <w:sz w:val="24"/>
          <w:szCs w:val="24"/>
        </w:rPr>
        <w:t>询价</w:t>
      </w:r>
      <w:r>
        <w:rPr>
          <w:rFonts w:ascii="仿宋" w:eastAsia="仿宋" w:hAnsi="仿宋" w:cs="仿宋" w:hint="eastAsia"/>
          <w:sz w:val="24"/>
          <w:szCs w:val="24"/>
        </w:rPr>
        <w:t>采购活动的合法代表，以我方名义全权处理该项目有关</w:t>
      </w:r>
      <w:r>
        <w:rPr>
          <w:rFonts w:ascii="仿宋" w:eastAsia="仿宋" w:hAnsi="仿宋" w:cs="仿宋" w:hint="eastAsia"/>
          <w:sz w:val="24"/>
          <w:szCs w:val="24"/>
        </w:rPr>
        <w:t>询价</w:t>
      </w:r>
      <w:r>
        <w:rPr>
          <w:rFonts w:ascii="仿宋" w:eastAsia="仿宋" w:hAnsi="仿宋" w:cs="仿宋" w:hint="eastAsia"/>
          <w:sz w:val="24"/>
          <w:szCs w:val="24"/>
        </w:rPr>
        <w:t>采购、签订合同以及执行合同等一切事宜。</w:t>
      </w:r>
    </w:p>
    <w:p w:rsidR="00F71653" w:rsidRDefault="00AB3662">
      <w:pPr>
        <w:pStyle w:val="a0"/>
        <w:spacing w:before="2"/>
        <w:ind w:left="820"/>
        <w:rPr>
          <w:rFonts w:ascii="仿宋" w:eastAsia="仿宋" w:hAnsi="仿宋" w:cs="仿宋"/>
          <w:sz w:val="24"/>
          <w:szCs w:val="24"/>
        </w:rPr>
      </w:pPr>
      <w:r>
        <w:rPr>
          <w:rFonts w:ascii="仿宋" w:eastAsia="仿宋" w:hAnsi="仿宋" w:cs="仿宋" w:hint="eastAsia"/>
          <w:color w:val="000000"/>
          <w:sz w:val="24"/>
          <w:szCs w:val="24"/>
        </w:rPr>
        <w:t>特此声明。</w:t>
      </w:r>
    </w:p>
    <w:tbl>
      <w:tblPr>
        <w:tblStyle w:val="ab"/>
        <w:tblW w:w="8522" w:type="dxa"/>
        <w:tblLayout w:type="fixed"/>
        <w:tblLook w:val="04A0"/>
      </w:tblPr>
      <w:tblGrid>
        <w:gridCol w:w="4311"/>
        <w:gridCol w:w="4211"/>
      </w:tblGrid>
      <w:tr w:rsidR="00F71653">
        <w:trPr>
          <w:trHeight w:val="2877"/>
        </w:trPr>
        <w:tc>
          <w:tcPr>
            <w:tcW w:w="4311" w:type="dxa"/>
            <w:vAlign w:val="center"/>
          </w:tcPr>
          <w:p w:rsidR="00F71653" w:rsidRDefault="00AB3662">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vAlign w:val="center"/>
          </w:tcPr>
          <w:p w:rsidR="00F71653" w:rsidRDefault="00AB3662">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r w:rsidR="00F71653">
        <w:trPr>
          <w:trHeight w:val="2970"/>
        </w:trPr>
        <w:tc>
          <w:tcPr>
            <w:tcW w:w="4311" w:type="dxa"/>
            <w:vAlign w:val="center"/>
          </w:tcPr>
          <w:p w:rsidR="00F71653" w:rsidRDefault="00AB3662">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vAlign w:val="center"/>
          </w:tcPr>
          <w:p w:rsidR="00F71653" w:rsidRDefault="00AB3662">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bl>
    <w:p w:rsidR="00F71653" w:rsidRDefault="00AB3662">
      <w:pPr>
        <w:widowControl/>
        <w:ind w:firstLineChars="200" w:firstLine="480"/>
        <w:jc w:val="left"/>
        <w:outlineLvl w:val="1"/>
        <w:rPr>
          <w:rFonts w:ascii="仿宋" w:eastAsia="仿宋" w:hAnsi="仿宋" w:cs="仿宋"/>
          <w:sz w:val="24"/>
          <w:szCs w:val="24"/>
        </w:rPr>
      </w:pPr>
      <w:r>
        <w:rPr>
          <w:rFonts w:ascii="仿宋" w:eastAsia="仿宋" w:hAnsi="仿宋" w:cs="仿宋" w:hint="eastAsia"/>
          <w:sz w:val="24"/>
          <w:szCs w:val="24"/>
        </w:rPr>
        <w:t>法定代表人</w:t>
      </w:r>
      <w:r>
        <w:rPr>
          <w:rFonts w:ascii="仿宋" w:eastAsia="仿宋" w:hAnsi="仿宋" w:cs="仿宋" w:hint="eastAsia"/>
          <w:sz w:val="24"/>
          <w:szCs w:val="24"/>
        </w:rPr>
        <w:t>/</w:t>
      </w:r>
      <w:r>
        <w:rPr>
          <w:rFonts w:ascii="仿宋" w:eastAsia="仿宋" w:hAnsi="仿宋" w:cs="仿宋" w:hint="eastAsia"/>
          <w:sz w:val="24"/>
          <w:szCs w:val="24"/>
        </w:rPr>
        <w:t>单位负责人（委托人）签字或加盖个人印章：。</w:t>
      </w:r>
    </w:p>
    <w:p w:rsidR="00F71653" w:rsidRDefault="00AB3662">
      <w:pPr>
        <w:widowControl/>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授权代表（被授权人）签字：。</w:t>
      </w:r>
    </w:p>
    <w:p w:rsidR="00F71653" w:rsidRDefault="00AB3662">
      <w:pPr>
        <w:pStyle w:val="a5"/>
        <w:ind w:firstLineChars="200" w:firstLine="480"/>
        <w:rPr>
          <w:rFonts w:ascii="仿宋" w:eastAsia="仿宋" w:hAnsi="仿宋" w:cs="仿宋"/>
          <w:sz w:val="24"/>
          <w:szCs w:val="24"/>
        </w:rPr>
      </w:pPr>
      <w:r>
        <w:rPr>
          <w:rFonts w:ascii="仿宋" w:eastAsia="仿宋" w:hAnsi="仿宋" w:cs="仿宋" w:hint="eastAsia"/>
          <w:sz w:val="24"/>
          <w:szCs w:val="24"/>
        </w:rPr>
        <w:t>联系电话：</w:t>
      </w:r>
    </w:p>
    <w:p w:rsidR="00F71653" w:rsidRDefault="00AB3662">
      <w:pPr>
        <w:widowControl/>
        <w:ind w:firstLineChars="196" w:firstLine="470"/>
        <w:jc w:val="left"/>
        <w:outlineLvl w:val="1"/>
      </w:pPr>
      <w:r>
        <w:rPr>
          <w:rFonts w:ascii="仿宋" w:eastAsia="仿宋" w:hAnsi="仿宋" w:cs="仿宋" w:hint="eastAsia"/>
          <w:sz w:val="24"/>
          <w:szCs w:val="24"/>
        </w:rPr>
        <w:t>供应商名称：（单位盖章）。日</w:t>
      </w:r>
      <w:r>
        <w:rPr>
          <w:rFonts w:ascii="仿宋" w:eastAsia="仿宋" w:hAnsi="仿宋" w:cs="仿宋" w:hint="eastAsia"/>
          <w:sz w:val="24"/>
          <w:szCs w:val="24"/>
        </w:rPr>
        <w:t xml:space="preserve">    </w:t>
      </w:r>
      <w:r>
        <w:rPr>
          <w:rFonts w:ascii="仿宋" w:eastAsia="仿宋" w:hAnsi="仿宋" w:cs="仿宋" w:hint="eastAsia"/>
          <w:sz w:val="24"/>
          <w:szCs w:val="24"/>
        </w:rPr>
        <w:t>期：</w:t>
      </w:r>
      <w:r>
        <w:rPr>
          <w:rFonts w:ascii="仿宋" w:eastAsia="仿宋" w:hAnsi="仿宋" w:cs="仿宋" w:hint="eastAsia"/>
          <w:color w:val="000000"/>
          <w:sz w:val="24"/>
          <w:szCs w:val="24"/>
        </w:rPr>
        <w:t>年月日</w:t>
      </w:r>
      <w:r>
        <w:rPr>
          <w:rFonts w:ascii="仿宋" w:eastAsia="仿宋" w:hAnsi="仿宋" w:cs="仿宋" w:hint="eastAsia"/>
          <w:sz w:val="24"/>
          <w:szCs w:val="24"/>
        </w:rPr>
        <w:t>。</w:t>
      </w:r>
    </w:p>
    <w:p w:rsidR="00F71653" w:rsidRDefault="00AB3662">
      <w:pPr>
        <w:numPr>
          <w:ilvl w:val="0"/>
          <w:numId w:val="1"/>
        </w:numPr>
        <w:spacing w:before="260" w:after="260"/>
        <w:jc w:val="center"/>
        <w:outlineLvl w:val="1"/>
        <w:rPr>
          <w:rFonts w:ascii="仿宋" w:eastAsia="仿宋" w:hAnsi="仿宋" w:cs="仿宋"/>
          <w:color w:val="000000"/>
          <w:sz w:val="24"/>
          <w:szCs w:val="24"/>
          <w:u w:val="single"/>
        </w:rPr>
      </w:pPr>
      <w:r>
        <w:rPr>
          <w:rFonts w:ascii="仿宋" w:eastAsia="仿宋" w:hAnsi="仿宋" w:cs="仿宋" w:hint="eastAsia"/>
          <w:b/>
          <w:color w:val="000000"/>
          <w:sz w:val="28"/>
          <w:szCs w:val="32"/>
        </w:rPr>
        <w:t>承诺函</w:t>
      </w:r>
    </w:p>
    <w:p w:rsidR="00F71653" w:rsidRDefault="00F71653">
      <w:pPr>
        <w:pStyle w:val="a0"/>
        <w:spacing w:before="218"/>
        <w:ind w:left="340"/>
        <w:rPr>
          <w:rFonts w:ascii="仿宋" w:eastAsia="仿宋" w:hAnsi="仿宋" w:cs="仿宋"/>
          <w:color w:val="000000"/>
          <w:sz w:val="24"/>
          <w:szCs w:val="24"/>
          <w:u w:val="single"/>
        </w:rPr>
      </w:pPr>
    </w:p>
    <w:p w:rsidR="00F71653" w:rsidRDefault="00AB3662">
      <w:pPr>
        <w:pStyle w:val="a0"/>
        <w:spacing w:before="218"/>
        <w:ind w:left="340"/>
        <w:rPr>
          <w:rFonts w:ascii="仿宋" w:eastAsia="仿宋" w:hAnsi="仿宋" w:cs="仿宋"/>
          <w:color w:val="000000"/>
          <w:sz w:val="24"/>
          <w:szCs w:val="24"/>
        </w:rPr>
      </w:pPr>
      <w:r>
        <w:rPr>
          <w:rFonts w:ascii="仿宋" w:eastAsia="仿宋" w:hAnsi="仿宋" w:cs="仿宋" w:hint="eastAsia"/>
          <w:color w:val="000000"/>
          <w:sz w:val="24"/>
          <w:szCs w:val="24"/>
          <w:u w:val="single"/>
        </w:rPr>
        <w:t>：</w:t>
      </w:r>
    </w:p>
    <w:p w:rsidR="00F71653" w:rsidRDefault="00AB3662">
      <w:pPr>
        <w:pStyle w:val="a0"/>
        <w:spacing w:before="17"/>
        <w:ind w:left="820"/>
        <w:rPr>
          <w:rFonts w:ascii="仿宋" w:eastAsia="仿宋" w:hAnsi="仿宋" w:cs="仿宋"/>
          <w:color w:val="000000"/>
          <w:sz w:val="24"/>
          <w:szCs w:val="24"/>
        </w:rPr>
      </w:pPr>
      <w:r>
        <w:rPr>
          <w:rFonts w:ascii="仿宋" w:eastAsia="仿宋" w:hAnsi="仿宋" w:cs="仿宋" w:hint="eastAsia"/>
          <w:color w:val="000000"/>
          <w:sz w:val="24"/>
          <w:szCs w:val="24"/>
        </w:rPr>
        <w:lastRenderedPageBreak/>
        <w:t>我公司作为本次采购项目的供应商，根据</w:t>
      </w:r>
      <w:r>
        <w:rPr>
          <w:rFonts w:ascii="仿宋" w:eastAsia="仿宋" w:hAnsi="仿宋" w:cs="仿宋" w:hint="eastAsia"/>
          <w:color w:val="000000"/>
          <w:sz w:val="24"/>
          <w:szCs w:val="24"/>
        </w:rPr>
        <w:t>询价</w:t>
      </w:r>
      <w:r>
        <w:rPr>
          <w:rFonts w:ascii="仿宋" w:eastAsia="仿宋" w:hAnsi="仿宋" w:cs="仿宋" w:hint="eastAsia"/>
          <w:color w:val="000000"/>
          <w:sz w:val="24"/>
          <w:szCs w:val="24"/>
        </w:rPr>
        <w:t>文件要求，现郑重承诺如下：</w:t>
      </w:r>
    </w:p>
    <w:p w:rsidR="00F71653" w:rsidRDefault="00AB3662">
      <w:pPr>
        <w:pStyle w:val="a0"/>
        <w:spacing w:before="19"/>
        <w:ind w:left="820"/>
        <w:rPr>
          <w:rFonts w:ascii="仿宋" w:eastAsia="仿宋" w:hAnsi="仿宋" w:cs="仿宋"/>
          <w:color w:val="000000"/>
          <w:sz w:val="24"/>
          <w:szCs w:val="24"/>
        </w:rPr>
      </w:pPr>
      <w:r>
        <w:rPr>
          <w:rFonts w:ascii="仿宋" w:eastAsia="仿宋" w:hAnsi="仿宋" w:cs="仿宋" w:hint="eastAsia"/>
          <w:color w:val="000000"/>
          <w:sz w:val="24"/>
          <w:szCs w:val="24"/>
        </w:rPr>
        <w:t>一、具备本项目规定的条件：</w:t>
      </w:r>
    </w:p>
    <w:p w:rsidR="00F71653" w:rsidRDefault="00AB3662">
      <w:pPr>
        <w:pStyle w:val="a0"/>
        <w:spacing w:before="19"/>
        <w:ind w:left="820"/>
        <w:rPr>
          <w:rFonts w:ascii="仿宋" w:eastAsia="仿宋" w:hAnsi="仿宋" w:cs="仿宋"/>
          <w:color w:val="000000"/>
          <w:sz w:val="24"/>
          <w:szCs w:val="24"/>
        </w:rPr>
      </w:pPr>
      <w:r>
        <w:rPr>
          <w:rFonts w:ascii="仿宋" w:eastAsia="仿宋" w:hAnsi="仿宋" w:cs="仿宋" w:hint="eastAsia"/>
          <w:color w:val="000000"/>
          <w:sz w:val="24"/>
          <w:szCs w:val="24"/>
        </w:rPr>
        <w:t>（一）具有独立承担民事责任的能力；</w:t>
      </w:r>
    </w:p>
    <w:p w:rsidR="00F71653" w:rsidRDefault="00AB3662">
      <w:pPr>
        <w:pStyle w:val="a0"/>
        <w:spacing w:before="18"/>
        <w:ind w:left="820"/>
        <w:rPr>
          <w:rFonts w:ascii="仿宋" w:eastAsia="仿宋" w:hAnsi="仿宋" w:cs="仿宋"/>
          <w:color w:val="000000"/>
          <w:sz w:val="24"/>
          <w:szCs w:val="24"/>
        </w:rPr>
      </w:pPr>
      <w:r>
        <w:rPr>
          <w:rFonts w:ascii="仿宋" w:eastAsia="仿宋" w:hAnsi="仿宋" w:cs="仿宋" w:hint="eastAsia"/>
          <w:color w:val="000000"/>
          <w:sz w:val="24"/>
          <w:szCs w:val="24"/>
        </w:rPr>
        <w:t>（二）具有良好的商业信誉和健全的财务会计制度；</w:t>
      </w:r>
    </w:p>
    <w:p w:rsidR="00F71653" w:rsidRDefault="00AB3662">
      <w:pPr>
        <w:pStyle w:val="a0"/>
        <w:spacing w:before="19"/>
        <w:ind w:left="820"/>
        <w:rPr>
          <w:rFonts w:ascii="仿宋" w:eastAsia="仿宋" w:hAnsi="仿宋" w:cs="仿宋"/>
          <w:color w:val="000000"/>
          <w:sz w:val="24"/>
          <w:szCs w:val="24"/>
        </w:rPr>
      </w:pPr>
      <w:r>
        <w:rPr>
          <w:rFonts w:ascii="仿宋" w:eastAsia="仿宋" w:hAnsi="仿宋" w:cs="仿宋" w:hint="eastAsia"/>
          <w:color w:val="000000"/>
          <w:sz w:val="24"/>
          <w:szCs w:val="24"/>
        </w:rPr>
        <w:t>（三）具有履行合同所必需的设备和专业技术能力；</w:t>
      </w:r>
    </w:p>
    <w:p w:rsidR="00F71653" w:rsidRDefault="00AB3662">
      <w:pPr>
        <w:pStyle w:val="a0"/>
        <w:spacing w:before="19"/>
        <w:ind w:left="820"/>
        <w:rPr>
          <w:rFonts w:ascii="仿宋" w:eastAsia="仿宋" w:hAnsi="仿宋" w:cs="仿宋"/>
          <w:color w:val="000000"/>
          <w:sz w:val="24"/>
          <w:szCs w:val="24"/>
        </w:rPr>
      </w:pPr>
      <w:r>
        <w:rPr>
          <w:rFonts w:ascii="仿宋" w:eastAsia="仿宋" w:hAnsi="仿宋" w:cs="仿宋" w:hint="eastAsia"/>
          <w:color w:val="000000"/>
          <w:sz w:val="24"/>
          <w:szCs w:val="24"/>
        </w:rPr>
        <w:t>（四）有依法缴纳税收和社会保障资金的良好记录；</w:t>
      </w:r>
    </w:p>
    <w:p w:rsidR="00F71653" w:rsidRDefault="00AB3662">
      <w:pPr>
        <w:pStyle w:val="a0"/>
        <w:spacing w:before="17"/>
        <w:ind w:left="820"/>
        <w:rPr>
          <w:rFonts w:ascii="仿宋" w:eastAsia="仿宋" w:hAnsi="仿宋" w:cs="仿宋"/>
          <w:color w:val="000000"/>
          <w:sz w:val="24"/>
          <w:szCs w:val="24"/>
        </w:rPr>
      </w:pPr>
      <w:r>
        <w:rPr>
          <w:rFonts w:ascii="仿宋" w:eastAsia="仿宋" w:hAnsi="仿宋" w:cs="仿宋" w:hint="eastAsia"/>
          <w:color w:val="000000"/>
          <w:sz w:val="24"/>
          <w:szCs w:val="24"/>
        </w:rPr>
        <w:t>（五）参加采购活动前三年内，在经营活动中没有重大违法记录；</w:t>
      </w:r>
    </w:p>
    <w:p w:rsidR="00F71653" w:rsidRDefault="00AB3662">
      <w:pPr>
        <w:pStyle w:val="a0"/>
        <w:spacing w:before="19"/>
        <w:ind w:left="820"/>
        <w:rPr>
          <w:rFonts w:ascii="仿宋" w:eastAsia="仿宋" w:hAnsi="仿宋" w:cs="仿宋"/>
          <w:color w:val="000000"/>
          <w:sz w:val="24"/>
          <w:szCs w:val="24"/>
        </w:rPr>
      </w:pPr>
      <w:r>
        <w:rPr>
          <w:rFonts w:ascii="仿宋" w:eastAsia="仿宋" w:hAnsi="仿宋" w:cs="仿宋" w:hint="eastAsia"/>
          <w:color w:val="000000"/>
          <w:sz w:val="24"/>
          <w:szCs w:val="24"/>
        </w:rPr>
        <w:t>（六）法律、行政法规规定的其他条件；</w:t>
      </w:r>
    </w:p>
    <w:p w:rsidR="00F71653" w:rsidRDefault="00AB3662">
      <w:pPr>
        <w:pStyle w:val="a0"/>
        <w:spacing w:before="19"/>
        <w:ind w:left="820"/>
        <w:rPr>
          <w:rFonts w:ascii="仿宋" w:eastAsia="仿宋" w:hAnsi="仿宋" w:cs="仿宋"/>
          <w:color w:val="000000"/>
          <w:sz w:val="24"/>
          <w:szCs w:val="24"/>
        </w:rPr>
      </w:pPr>
      <w:r>
        <w:rPr>
          <w:rFonts w:ascii="仿宋" w:eastAsia="仿宋" w:hAnsi="仿宋" w:cs="仿宋" w:hint="eastAsia"/>
          <w:color w:val="000000"/>
          <w:sz w:val="24"/>
          <w:szCs w:val="24"/>
        </w:rPr>
        <w:t>（七）根据采购项目提出的特殊条件。</w:t>
      </w:r>
    </w:p>
    <w:p w:rsidR="00F71653" w:rsidRDefault="00AB3662">
      <w:pPr>
        <w:pStyle w:val="a0"/>
        <w:spacing w:before="18"/>
        <w:ind w:left="340" w:right="238" w:firstLine="480"/>
        <w:rPr>
          <w:rFonts w:ascii="仿宋" w:eastAsia="仿宋" w:hAnsi="仿宋" w:cs="仿宋"/>
          <w:color w:val="000000"/>
          <w:sz w:val="24"/>
          <w:szCs w:val="24"/>
        </w:rPr>
      </w:pPr>
      <w:r>
        <w:rPr>
          <w:rFonts w:ascii="仿宋" w:eastAsia="仿宋" w:hAnsi="仿宋" w:cs="仿宋" w:hint="eastAsia"/>
          <w:color w:val="000000"/>
          <w:spacing w:val="-1"/>
          <w:sz w:val="24"/>
          <w:szCs w:val="24"/>
        </w:rPr>
        <w:t>二、完全接受和满足本项目</w:t>
      </w:r>
      <w:r>
        <w:rPr>
          <w:rFonts w:ascii="仿宋" w:eastAsia="仿宋" w:hAnsi="仿宋" w:cs="仿宋" w:hint="eastAsia"/>
          <w:color w:val="000000"/>
          <w:spacing w:val="-1"/>
          <w:sz w:val="24"/>
          <w:szCs w:val="24"/>
        </w:rPr>
        <w:t>询价</w:t>
      </w:r>
      <w:r>
        <w:rPr>
          <w:rFonts w:ascii="仿宋" w:eastAsia="仿宋" w:hAnsi="仿宋" w:cs="仿宋" w:hint="eastAsia"/>
          <w:color w:val="000000"/>
          <w:spacing w:val="-1"/>
          <w:sz w:val="24"/>
          <w:szCs w:val="24"/>
        </w:rPr>
        <w:t>文件中规定的实质性要求，如对</w:t>
      </w:r>
      <w:r>
        <w:rPr>
          <w:rFonts w:ascii="仿宋" w:eastAsia="仿宋" w:hAnsi="仿宋" w:cs="仿宋" w:hint="eastAsia"/>
          <w:color w:val="000000"/>
          <w:spacing w:val="-1"/>
          <w:sz w:val="24"/>
          <w:szCs w:val="24"/>
        </w:rPr>
        <w:t>询价</w:t>
      </w:r>
      <w:r>
        <w:rPr>
          <w:rFonts w:ascii="仿宋" w:eastAsia="仿宋" w:hAnsi="仿宋" w:cs="仿宋" w:hint="eastAsia"/>
          <w:color w:val="000000"/>
          <w:spacing w:val="-1"/>
          <w:sz w:val="24"/>
          <w:szCs w:val="24"/>
        </w:rPr>
        <w:t>文件有异议，已经在投标截止时间届满前依法进行维权救济，不存在对</w:t>
      </w:r>
      <w:r>
        <w:rPr>
          <w:rFonts w:ascii="仿宋" w:eastAsia="仿宋" w:hAnsi="仿宋" w:cs="仿宋" w:hint="eastAsia"/>
          <w:color w:val="000000"/>
          <w:spacing w:val="-1"/>
          <w:sz w:val="24"/>
          <w:szCs w:val="24"/>
        </w:rPr>
        <w:t>询价</w:t>
      </w:r>
      <w:r>
        <w:rPr>
          <w:rFonts w:ascii="仿宋" w:eastAsia="仿宋" w:hAnsi="仿宋" w:cs="仿宋" w:hint="eastAsia"/>
          <w:color w:val="000000"/>
          <w:spacing w:val="-1"/>
          <w:sz w:val="24"/>
          <w:szCs w:val="24"/>
        </w:rPr>
        <w:t>文件有异议的同时又参加投标以求</w:t>
      </w:r>
      <w:r>
        <w:rPr>
          <w:rFonts w:ascii="仿宋" w:eastAsia="仿宋" w:hAnsi="仿宋" w:cs="仿宋" w:hint="eastAsia"/>
          <w:color w:val="000000"/>
          <w:sz w:val="24"/>
          <w:szCs w:val="24"/>
        </w:rPr>
        <w:t>侥幸中标或者为实现其他非法目的的行为。</w:t>
      </w:r>
    </w:p>
    <w:p w:rsidR="00F71653" w:rsidRDefault="00AB3662">
      <w:pPr>
        <w:pStyle w:val="a0"/>
        <w:ind w:left="340" w:right="238" w:firstLine="480"/>
        <w:rPr>
          <w:rFonts w:ascii="仿宋" w:eastAsia="仿宋" w:hAnsi="仿宋" w:cs="仿宋"/>
          <w:color w:val="000000"/>
          <w:sz w:val="24"/>
          <w:szCs w:val="24"/>
        </w:rPr>
      </w:pPr>
      <w:r>
        <w:rPr>
          <w:rFonts w:ascii="仿宋" w:eastAsia="仿宋" w:hAnsi="仿宋" w:cs="仿宋" w:hint="eastAsia"/>
          <w:color w:val="000000"/>
          <w:sz w:val="24"/>
          <w:szCs w:val="24"/>
        </w:rPr>
        <w:t>三、参加本次招标采购活动，不存在与单位负责人为同一人或者存在直接控股、管理关系的其他供应商参与同一合同项下的采购活动的行为。</w:t>
      </w:r>
    </w:p>
    <w:p w:rsidR="00F71653" w:rsidRDefault="00AB3662">
      <w:pPr>
        <w:pStyle w:val="a0"/>
        <w:ind w:left="340" w:right="238" w:firstLine="480"/>
        <w:rPr>
          <w:rFonts w:ascii="仿宋" w:eastAsia="仿宋" w:hAnsi="仿宋" w:cs="仿宋"/>
          <w:color w:val="000000"/>
          <w:sz w:val="24"/>
          <w:szCs w:val="24"/>
        </w:rPr>
      </w:pPr>
      <w:r>
        <w:rPr>
          <w:rFonts w:ascii="仿宋" w:eastAsia="仿宋" w:hAnsi="仿宋" w:cs="仿宋" w:hint="eastAsia"/>
          <w:color w:val="000000"/>
          <w:sz w:val="24"/>
          <w:szCs w:val="24"/>
        </w:rPr>
        <w:t>四、供</w:t>
      </w:r>
      <w:r>
        <w:rPr>
          <w:rFonts w:ascii="仿宋" w:eastAsia="仿宋" w:hAnsi="仿宋" w:cs="仿宋" w:hint="eastAsia"/>
          <w:color w:val="000000"/>
          <w:sz w:val="24"/>
          <w:szCs w:val="24"/>
        </w:rPr>
        <w:t>应商未对本次采购项目提供过整体设计、规范编制或者项目管理、监理、检测等服务。</w:t>
      </w:r>
    </w:p>
    <w:p w:rsidR="00F71653" w:rsidRDefault="00AB3662">
      <w:pPr>
        <w:pStyle w:val="a0"/>
        <w:spacing w:before="1"/>
        <w:ind w:left="340" w:right="238" w:firstLine="480"/>
        <w:rPr>
          <w:rFonts w:ascii="仿宋" w:eastAsia="仿宋" w:hAnsi="仿宋" w:cs="仿宋"/>
          <w:color w:val="000000"/>
          <w:sz w:val="24"/>
          <w:szCs w:val="24"/>
        </w:rPr>
      </w:pPr>
      <w:r>
        <w:rPr>
          <w:rFonts w:ascii="仿宋" w:eastAsia="仿宋" w:hAnsi="仿宋" w:cs="仿宋" w:hint="eastAsia"/>
          <w:color w:val="000000"/>
          <w:sz w:val="24"/>
          <w:szCs w:val="24"/>
        </w:rPr>
        <w:t>五、参加本次招标采购活动，不存在和其他供应商在同一合同项下的采购项目中，同时委托同一个自然人、同一家庭的人员、同一单位的人员作为代理人的行为。</w:t>
      </w:r>
    </w:p>
    <w:p w:rsidR="00F71653" w:rsidRDefault="00AB3662">
      <w:pPr>
        <w:pStyle w:val="a0"/>
        <w:ind w:left="340" w:right="238" w:firstLine="480"/>
        <w:rPr>
          <w:rFonts w:ascii="仿宋" w:eastAsia="仿宋" w:hAnsi="仿宋" w:cs="仿宋"/>
          <w:color w:val="000000"/>
          <w:sz w:val="24"/>
          <w:szCs w:val="24"/>
        </w:rPr>
      </w:pPr>
      <w:r>
        <w:rPr>
          <w:rFonts w:ascii="仿宋" w:eastAsia="仿宋" w:hAnsi="仿宋" w:cs="仿宋" w:hint="eastAsia"/>
          <w:color w:val="000000"/>
          <w:spacing w:val="-6"/>
          <w:sz w:val="24"/>
          <w:szCs w:val="24"/>
        </w:rPr>
        <w:t>六、</w:t>
      </w:r>
      <w:r>
        <w:rPr>
          <w:rFonts w:ascii="仿宋" w:eastAsia="仿宋" w:hAnsi="仿宋" w:cs="仿宋" w:hint="eastAsia"/>
          <w:color w:val="000000"/>
          <w:sz w:val="24"/>
          <w:szCs w:val="24"/>
        </w:rPr>
        <w:t>截至响应文件递交截止日未被列入失信被执行人、重大税收违法案件当事人名单、采购严重违法失信行为记录名单。</w:t>
      </w:r>
    </w:p>
    <w:p w:rsidR="00F71653" w:rsidRDefault="00AB3662">
      <w:pPr>
        <w:pStyle w:val="a0"/>
        <w:ind w:left="340" w:right="238" w:firstLine="480"/>
        <w:rPr>
          <w:rFonts w:ascii="仿宋" w:eastAsia="仿宋" w:hAnsi="仿宋" w:cs="仿宋"/>
          <w:color w:val="000000"/>
          <w:sz w:val="24"/>
          <w:szCs w:val="24"/>
        </w:rPr>
      </w:pPr>
      <w:r>
        <w:rPr>
          <w:rFonts w:ascii="仿宋" w:eastAsia="仿宋" w:hAnsi="仿宋" w:cs="仿宋" w:hint="eastAsia"/>
          <w:color w:val="000000"/>
          <w:sz w:val="24"/>
          <w:szCs w:val="24"/>
        </w:rPr>
        <w:t>七、响应文件中提供的能够给予我公司带来优惠、好处的任何材料资料和技术、服务、商务等响应承诺情况都是真实的、有效的、合法的。</w:t>
      </w:r>
    </w:p>
    <w:p w:rsidR="00F71653" w:rsidRDefault="00AB3662">
      <w:pPr>
        <w:pStyle w:val="a0"/>
        <w:ind w:left="340" w:right="238" w:firstLine="480"/>
        <w:rPr>
          <w:rFonts w:ascii="仿宋" w:eastAsia="仿宋" w:hAnsi="仿宋" w:cs="仿宋"/>
          <w:color w:val="000000"/>
          <w:sz w:val="24"/>
          <w:szCs w:val="24"/>
        </w:rPr>
      </w:pPr>
      <w:r>
        <w:rPr>
          <w:rFonts w:ascii="仿宋" w:eastAsia="仿宋" w:hAnsi="仿宋" w:cs="仿宋" w:hint="eastAsia"/>
          <w:color w:val="000000"/>
          <w:sz w:val="24"/>
          <w:szCs w:val="24"/>
        </w:rPr>
        <w:t>本公司对上述承诺的内容事项真实性负责。如经查实上述承诺的内容事项存在虚假，我公司愿意接受以提供虚假材料谋取中标追究法律责任。</w:t>
      </w:r>
    </w:p>
    <w:p w:rsidR="00F71653" w:rsidRDefault="00F71653">
      <w:pPr>
        <w:pStyle w:val="a0"/>
        <w:rPr>
          <w:rFonts w:ascii="仿宋" w:eastAsia="仿宋" w:hAnsi="仿宋" w:cs="仿宋"/>
          <w:color w:val="000000"/>
          <w:sz w:val="24"/>
          <w:szCs w:val="24"/>
        </w:rPr>
      </w:pPr>
    </w:p>
    <w:p w:rsidR="00F71653" w:rsidRDefault="00AB3662">
      <w:pPr>
        <w:adjustRightInd w:val="0"/>
        <w:jc w:val="left"/>
        <w:rPr>
          <w:rFonts w:ascii="仿宋" w:eastAsia="仿宋" w:hAnsi="仿宋" w:cs="仿宋"/>
          <w:color w:val="000000"/>
          <w:sz w:val="24"/>
          <w:szCs w:val="24"/>
        </w:rPr>
      </w:pPr>
      <w:r>
        <w:rPr>
          <w:rFonts w:ascii="仿宋" w:eastAsia="仿宋" w:hAnsi="仿宋" w:cs="仿宋" w:hint="eastAsia"/>
          <w:color w:val="000000"/>
          <w:sz w:val="24"/>
          <w:szCs w:val="24"/>
        </w:rPr>
        <w:t>供应商名称：（盖单位公章）</w:t>
      </w:r>
    </w:p>
    <w:p w:rsidR="00F71653" w:rsidRDefault="00AB3662">
      <w:pPr>
        <w:rPr>
          <w:rFonts w:ascii="仿宋" w:eastAsia="仿宋" w:hAnsi="仿宋" w:cs="仿宋"/>
          <w:color w:val="000000"/>
          <w:sz w:val="24"/>
          <w:szCs w:val="24"/>
        </w:rPr>
      </w:pPr>
      <w:r>
        <w:rPr>
          <w:rFonts w:ascii="仿宋" w:eastAsia="仿宋" w:hAnsi="仿宋" w:cs="仿宋" w:hint="eastAsia"/>
          <w:color w:val="000000"/>
          <w:sz w:val="24"/>
          <w:szCs w:val="24"/>
        </w:rPr>
        <w:t>法定代表人或授权代表（签字或盖章）：</w:t>
      </w:r>
    </w:p>
    <w:p w:rsidR="00F71653" w:rsidRDefault="00AB3662">
      <w:pPr>
        <w:rPr>
          <w:rFonts w:ascii="仿宋" w:eastAsia="仿宋" w:hAnsi="仿宋" w:cs="仿宋"/>
          <w:b/>
          <w:color w:val="000000"/>
          <w:sz w:val="28"/>
          <w:szCs w:val="32"/>
        </w:rPr>
      </w:pPr>
      <w:r>
        <w:rPr>
          <w:rFonts w:ascii="仿宋" w:eastAsia="仿宋" w:hAnsi="仿宋" w:cs="仿宋" w:hint="eastAsia"/>
          <w:color w:val="000000"/>
          <w:sz w:val="24"/>
          <w:szCs w:val="24"/>
        </w:rPr>
        <w:t>日</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期：</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日</w:t>
      </w:r>
      <w:bookmarkStart w:id="1" w:name="五、残疾人福利性单位声明函（若涉及）"/>
      <w:bookmarkStart w:id="2" w:name="_Toc35371361"/>
      <w:bookmarkStart w:id="3" w:name="_Toc35371686"/>
      <w:bookmarkStart w:id="4" w:name="_Toc35371467"/>
      <w:bookmarkEnd w:id="1"/>
    </w:p>
    <w:p w:rsidR="00F71653" w:rsidRDefault="00F71653">
      <w:pPr>
        <w:spacing w:before="260" w:after="260"/>
        <w:jc w:val="center"/>
        <w:outlineLvl w:val="1"/>
        <w:rPr>
          <w:rFonts w:ascii="仿宋" w:eastAsia="仿宋" w:hAnsi="仿宋" w:cs="仿宋"/>
          <w:b/>
          <w:color w:val="000000"/>
          <w:sz w:val="28"/>
          <w:szCs w:val="32"/>
        </w:rPr>
      </w:pPr>
    </w:p>
    <w:p w:rsidR="00F71653" w:rsidRDefault="00F71653">
      <w:pPr>
        <w:spacing w:before="260" w:after="260"/>
        <w:jc w:val="center"/>
        <w:outlineLvl w:val="1"/>
        <w:rPr>
          <w:rFonts w:ascii="仿宋" w:eastAsia="仿宋" w:hAnsi="仿宋" w:cs="仿宋"/>
          <w:b/>
          <w:color w:val="000000"/>
          <w:sz w:val="28"/>
          <w:szCs w:val="32"/>
        </w:rPr>
      </w:pPr>
    </w:p>
    <w:p w:rsidR="00F71653" w:rsidRDefault="00F71653">
      <w:pPr>
        <w:spacing w:before="260" w:after="260"/>
        <w:jc w:val="center"/>
        <w:outlineLvl w:val="1"/>
        <w:rPr>
          <w:rFonts w:ascii="仿宋" w:eastAsia="仿宋" w:hAnsi="仿宋" w:cs="仿宋"/>
          <w:b/>
          <w:color w:val="000000"/>
          <w:sz w:val="28"/>
          <w:szCs w:val="32"/>
        </w:rPr>
      </w:pPr>
    </w:p>
    <w:p w:rsidR="00F71653" w:rsidRDefault="00F71653">
      <w:pPr>
        <w:spacing w:before="260" w:after="260"/>
        <w:jc w:val="center"/>
        <w:outlineLvl w:val="1"/>
        <w:rPr>
          <w:rFonts w:ascii="仿宋" w:eastAsia="仿宋" w:hAnsi="仿宋" w:cs="仿宋"/>
          <w:b/>
          <w:color w:val="000000"/>
          <w:sz w:val="28"/>
          <w:szCs w:val="32"/>
        </w:rPr>
      </w:pPr>
    </w:p>
    <w:p w:rsidR="00F71653" w:rsidRDefault="00AB3662">
      <w:pPr>
        <w:spacing w:before="260" w:after="260"/>
        <w:jc w:val="center"/>
        <w:outlineLvl w:val="1"/>
        <w:rPr>
          <w:rFonts w:ascii="仿宋" w:eastAsia="仿宋" w:hAnsi="仿宋" w:cs="仿宋"/>
          <w:b/>
          <w:color w:val="000000"/>
          <w:sz w:val="28"/>
          <w:szCs w:val="32"/>
        </w:rPr>
      </w:pPr>
      <w:r>
        <w:rPr>
          <w:rFonts w:ascii="仿宋" w:eastAsia="仿宋" w:hAnsi="仿宋" w:cs="仿宋" w:hint="eastAsia"/>
          <w:b/>
          <w:color w:val="000000"/>
          <w:sz w:val="28"/>
          <w:szCs w:val="32"/>
        </w:rPr>
        <w:t>三、商业信誉承诺函</w:t>
      </w:r>
      <w:bookmarkEnd w:id="2"/>
      <w:bookmarkEnd w:id="3"/>
      <w:bookmarkEnd w:id="4"/>
    </w:p>
    <w:p w:rsidR="00F71653" w:rsidRDefault="00F71653">
      <w:pPr>
        <w:ind w:firstLineChars="200" w:firstLine="420"/>
        <w:jc w:val="left"/>
        <w:rPr>
          <w:rFonts w:ascii="仿宋" w:eastAsia="仿宋" w:hAnsi="仿宋" w:cs="仿宋"/>
          <w:color w:val="000000"/>
          <w:kern w:val="21"/>
        </w:rPr>
      </w:pPr>
    </w:p>
    <w:p w:rsidR="00F71653" w:rsidRDefault="00AB3662">
      <w:pPr>
        <w:jc w:val="left"/>
        <w:rPr>
          <w:rFonts w:ascii="仿宋" w:eastAsia="仿宋" w:hAnsi="仿宋" w:cs="仿宋"/>
          <w:color w:val="000000"/>
          <w:kern w:val="21"/>
          <w:sz w:val="24"/>
          <w:szCs w:val="24"/>
        </w:rPr>
      </w:pPr>
      <w:r>
        <w:rPr>
          <w:rFonts w:ascii="仿宋" w:eastAsia="仿宋" w:hAnsi="仿宋" w:cs="仿宋" w:hint="eastAsia"/>
          <w:color w:val="000000"/>
          <w:kern w:val="21"/>
          <w:sz w:val="24"/>
          <w:szCs w:val="24"/>
        </w:rPr>
        <w:t>：</w:t>
      </w:r>
    </w:p>
    <w:p w:rsidR="00F71653" w:rsidRDefault="00AB3662">
      <w:pPr>
        <w:ind w:firstLineChars="200" w:firstLine="480"/>
        <w:jc w:val="left"/>
        <w:rPr>
          <w:rFonts w:ascii="仿宋" w:eastAsia="仿宋" w:hAnsi="仿宋" w:cs="仿宋"/>
          <w:color w:val="000000"/>
          <w:kern w:val="21"/>
          <w:sz w:val="24"/>
          <w:szCs w:val="24"/>
        </w:rPr>
      </w:pPr>
      <w:r>
        <w:rPr>
          <w:rFonts w:ascii="仿宋" w:eastAsia="仿宋" w:hAnsi="仿宋" w:cs="仿宋" w:hint="eastAsia"/>
          <w:color w:val="000000"/>
          <w:kern w:val="21"/>
          <w:sz w:val="24"/>
          <w:szCs w:val="24"/>
        </w:rPr>
        <w:t>我单位作为本次采购项目的供应商，现郑重承诺：我单位参加本次采购活动具有良好的商业信誉。</w:t>
      </w:r>
    </w:p>
    <w:p w:rsidR="00F71653" w:rsidRDefault="00AB3662">
      <w:pPr>
        <w:ind w:firstLineChars="200" w:firstLine="480"/>
        <w:jc w:val="left"/>
        <w:rPr>
          <w:rFonts w:ascii="仿宋" w:eastAsia="仿宋" w:hAnsi="仿宋" w:cs="仿宋"/>
          <w:color w:val="000000"/>
          <w:kern w:val="21"/>
          <w:sz w:val="24"/>
          <w:szCs w:val="24"/>
        </w:rPr>
      </w:pPr>
      <w:r>
        <w:rPr>
          <w:rFonts w:ascii="仿宋" w:eastAsia="仿宋" w:hAnsi="仿宋" w:cs="仿宋" w:hint="eastAsia"/>
          <w:color w:val="000000"/>
          <w:kern w:val="21"/>
          <w:sz w:val="24"/>
          <w:szCs w:val="24"/>
        </w:rPr>
        <w:t>本单位对上述承诺的内容事项真实性负责，如有虚假，由我单位承担相关法律责任。</w:t>
      </w:r>
    </w:p>
    <w:p w:rsidR="00F71653" w:rsidRDefault="00F71653">
      <w:pPr>
        <w:ind w:firstLineChars="200" w:firstLine="480"/>
        <w:jc w:val="left"/>
        <w:rPr>
          <w:rFonts w:ascii="仿宋" w:eastAsia="仿宋" w:hAnsi="仿宋" w:cs="仿宋"/>
          <w:color w:val="000000"/>
          <w:kern w:val="21"/>
          <w:sz w:val="24"/>
          <w:szCs w:val="24"/>
        </w:rPr>
      </w:pPr>
    </w:p>
    <w:p w:rsidR="00F71653" w:rsidRDefault="00F71653">
      <w:pPr>
        <w:ind w:firstLineChars="200" w:firstLine="480"/>
        <w:jc w:val="left"/>
        <w:rPr>
          <w:rFonts w:ascii="仿宋" w:eastAsia="仿宋" w:hAnsi="仿宋" w:cs="仿宋"/>
          <w:color w:val="000000"/>
          <w:kern w:val="21"/>
          <w:sz w:val="24"/>
          <w:szCs w:val="24"/>
        </w:rPr>
      </w:pPr>
    </w:p>
    <w:p w:rsidR="00F71653" w:rsidRDefault="00F71653">
      <w:pPr>
        <w:pStyle w:val="a0"/>
        <w:rPr>
          <w:rFonts w:ascii="仿宋" w:eastAsia="仿宋" w:hAnsi="仿宋" w:cs="仿宋"/>
          <w:color w:val="000000"/>
          <w:sz w:val="24"/>
          <w:szCs w:val="24"/>
        </w:rPr>
      </w:pPr>
    </w:p>
    <w:p w:rsidR="00F71653" w:rsidRDefault="00AB3662">
      <w:pPr>
        <w:pStyle w:val="reader-word-layer"/>
        <w:widowControl w:val="0"/>
        <w:spacing w:before="0" w:beforeAutospacing="0" w:after="0" w:afterAutospacing="0"/>
        <w:rPr>
          <w:rFonts w:ascii="仿宋" w:eastAsia="仿宋" w:hAnsi="仿宋" w:cs="仿宋"/>
          <w:bCs/>
          <w:color w:val="000000"/>
          <w:spacing w:val="6"/>
        </w:rPr>
      </w:pPr>
      <w:r>
        <w:rPr>
          <w:rFonts w:ascii="仿宋" w:eastAsia="仿宋" w:hAnsi="仿宋" w:cs="仿宋" w:hint="eastAsia"/>
          <w:bCs/>
          <w:color w:val="000000"/>
          <w:spacing w:val="6"/>
        </w:rPr>
        <w:t>供应商名称</w:t>
      </w:r>
      <w:r>
        <w:rPr>
          <w:rFonts w:ascii="仿宋" w:eastAsia="仿宋" w:hAnsi="仿宋" w:cs="仿宋" w:hint="eastAsia"/>
          <w:bCs/>
          <w:color w:val="000000"/>
          <w:spacing w:val="6"/>
        </w:rPr>
        <w:t>:(</w:t>
      </w:r>
      <w:r>
        <w:rPr>
          <w:rFonts w:ascii="仿宋" w:eastAsia="仿宋" w:hAnsi="仿宋" w:cs="仿宋" w:hint="eastAsia"/>
          <w:bCs/>
          <w:color w:val="000000"/>
          <w:spacing w:val="6"/>
        </w:rPr>
        <w:t>盖单位公章</w:t>
      </w:r>
      <w:r>
        <w:rPr>
          <w:rFonts w:ascii="仿宋" w:eastAsia="仿宋" w:hAnsi="仿宋" w:cs="仿宋" w:hint="eastAsia"/>
          <w:bCs/>
          <w:color w:val="000000"/>
          <w:spacing w:val="6"/>
        </w:rPr>
        <w:t xml:space="preserve">) </w:t>
      </w:r>
    </w:p>
    <w:p w:rsidR="00F71653" w:rsidRDefault="00AB3662">
      <w:pPr>
        <w:rPr>
          <w:rFonts w:ascii="仿宋" w:eastAsia="仿宋" w:hAnsi="仿宋" w:cs="仿宋"/>
          <w:color w:val="000000"/>
          <w:sz w:val="24"/>
          <w:szCs w:val="24"/>
          <w:u w:val="single"/>
        </w:rPr>
      </w:pPr>
      <w:r>
        <w:rPr>
          <w:rFonts w:ascii="仿宋" w:eastAsia="仿宋" w:hAnsi="仿宋" w:cs="仿宋" w:hint="eastAsia"/>
          <w:color w:val="000000"/>
          <w:kern w:val="21"/>
          <w:sz w:val="24"/>
          <w:szCs w:val="24"/>
        </w:rPr>
        <w:t>法定代表人或授权代表（签字）</w:t>
      </w:r>
      <w:r>
        <w:rPr>
          <w:rFonts w:ascii="仿宋" w:eastAsia="仿宋" w:hAnsi="仿宋" w:cs="仿宋" w:hint="eastAsia"/>
          <w:color w:val="000000"/>
          <w:sz w:val="24"/>
          <w:szCs w:val="24"/>
        </w:rPr>
        <w:t>：</w:t>
      </w:r>
    </w:p>
    <w:p w:rsidR="00F71653" w:rsidRDefault="00AB3662">
      <w:pPr>
        <w:rPr>
          <w:rFonts w:ascii="仿宋" w:eastAsia="仿宋" w:hAnsi="仿宋" w:cs="仿宋"/>
          <w:color w:val="000000"/>
          <w:sz w:val="24"/>
          <w:szCs w:val="24"/>
        </w:rPr>
      </w:pPr>
      <w:r>
        <w:rPr>
          <w:rFonts w:ascii="仿宋" w:eastAsia="仿宋" w:hAnsi="仿宋" w:cs="仿宋" w:hint="eastAsia"/>
          <w:color w:val="000000"/>
          <w:sz w:val="24"/>
          <w:szCs w:val="24"/>
        </w:rPr>
        <w:t>日</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期：年月日</w:t>
      </w:r>
    </w:p>
    <w:p w:rsidR="00F71653" w:rsidRDefault="00F71653">
      <w:pPr>
        <w:jc w:val="center"/>
        <w:rPr>
          <w:rFonts w:ascii="仿宋" w:eastAsia="仿宋" w:hAnsi="仿宋" w:cs="仿宋"/>
          <w:b/>
          <w:color w:val="000000"/>
          <w:sz w:val="24"/>
          <w:szCs w:val="24"/>
        </w:rPr>
      </w:pPr>
    </w:p>
    <w:p w:rsidR="00F71653" w:rsidRDefault="00F71653">
      <w:pPr>
        <w:jc w:val="center"/>
        <w:rPr>
          <w:rFonts w:ascii="仿宋" w:eastAsia="仿宋" w:hAnsi="仿宋" w:cs="仿宋"/>
          <w:b/>
          <w:color w:val="000000"/>
          <w:sz w:val="32"/>
          <w:szCs w:val="32"/>
        </w:rPr>
      </w:pPr>
    </w:p>
    <w:p w:rsidR="00F71653" w:rsidRDefault="00F71653">
      <w:pPr>
        <w:jc w:val="center"/>
        <w:rPr>
          <w:rFonts w:ascii="仿宋" w:eastAsia="仿宋" w:hAnsi="仿宋" w:cs="仿宋"/>
          <w:b/>
          <w:color w:val="000000"/>
          <w:sz w:val="32"/>
          <w:szCs w:val="32"/>
        </w:rPr>
      </w:pPr>
    </w:p>
    <w:p w:rsidR="00F71653" w:rsidRDefault="00F71653">
      <w:pPr>
        <w:jc w:val="center"/>
        <w:rPr>
          <w:rFonts w:ascii="仿宋" w:eastAsia="仿宋" w:hAnsi="仿宋" w:cs="仿宋"/>
          <w:b/>
          <w:color w:val="000000"/>
          <w:sz w:val="32"/>
          <w:szCs w:val="32"/>
        </w:rPr>
      </w:pPr>
    </w:p>
    <w:p w:rsidR="00F71653" w:rsidRDefault="00F71653">
      <w:pPr>
        <w:pStyle w:val="a0"/>
        <w:rPr>
          <w:rFonts w:ascii="仿宋" w:eastAsia="仿宋" w:hAnsi="仿宋" w:cs="仿宋"/>
          <w:b/>
          <w:color w:val="000000"/>
          <w:sz w:val="32"/>
          <w:szCs w:val="32"/>
        </w:rPr>
      </w:pPr>
    </w:p>
    <w:p w:rsidR="00F71653" w:rsidRDefault="00F71653">
      <w:pPr>
        <w:rPr>
          <w:rFonts w:ascii="仿宋" w:eastAsia="仿宋" w:hAnsi="仿宋" w:cs="仿宋"/>
          <w:b/>
          <w:color w:val="000000"/>
          <w:sz w:val="32"/>
          <w:szCs w:val="32"/>
        </w:rPr>
      </w:pPr>
    </w:p>
    <w:p w:rsidR="00F71653" w:rsidRDefault="00F71653">
      <w:pPr>
        <w:pStyle w:val="a0"/>
        <w:rPr>
          <w:rFonts w:ascii="仿宋" w:eastAsia="仿宋" w:hAnsi="仿宋" w:cs="仿宋"/>
          <w:b/>
          <w:color w:val="000000"/>
          <w:sz w:val="32"/>
          <w:szCs w:val="32"/>
        </w:rPr>
      </w:pPr>
    </w:p>
    <w:p w:rsidR="00F71653" w:rsidRDefault="00F71653">
      <w:pPr>
        <w:pStyle w:val="a0"/>
        <w:rPr>
          <w:rFonts w:ascii="仿宋" w:eastAsia="仿宋" w:hAnsi="仿宋" w:cs="仿宋"/>
        </w:rPr>
      </w:pPr>
      <w:bookmarkStart w:id="5" w:name="_Toc35371687"/>
      <w:bookmarkStart w:id="6" w:name="_Toc35371362"/>
      <w:bookmarkStart w:id="7" w:name="_Toc35371468"/>
    </w:p>
    <w:p w:rsidR="00F71653" w:rsidRDefault="00F71653">
      <w:pPr>
        <w:rPr>
          <w:rFonts w:ascii="仿宋" w:eastAsia="仿宋" w:hAnsi="仿宋" w:cs="仿宋"/>
        </w:rPr>
      </w:pPr>
    </w:p>
    <w:p w:rsidR="00F71653" w:rsidRDefault="00F71653">
      <w:pPr>
        <w:rPr>
          <w:rFonts w:ascii="仿宋" w:eastAsia="仿宋" w:hAnsi="仿宋" w:cs="仿宋"/>
        </w:rPr>
      </w:pPr>
    </w:p>
    <w:p w:rsidR="00F71653" w:rsidRDefault="00AB3662">
      <w:pPr>
        <w:ind w:firstLineChars="200" w:firstLine="562"/>
        <w:rPr>
          <w:rFonts w:ascii="仿宋" w:eastAsia="仿宋" w:hAnsi="仿宋" w:cs="仿宋"/>
          <w:b/>
          <w:color w:val="000000"/>
          <w:sz w:val="28"/>
          <w:szCs w:val="32"/>
        </w:rPr>
      </w:pPr>
      <w:r>
        <w:rPr>
          <w:rFonts w:ascii="仿宋" w:eastAsia="仿宋" w:hAnsi="仿宋" w:cs="仿宋" w:hint="eastAsia"/>
          <w:b/>
          <w:color w:val="000000"/>
          <w:sz w:val="28"/>
          <w:szCs w:val="32"/>
        </w:rPr>
        <w:t>四、</w:t>
      </w:r>
      <w:bookmarkStart w:id="8" w:name="_Toc35371363"/>
      <w:bookmarkStart w:id="9" w:name="_Toc35371469"/>
      <w:bookmarkStart w:id="10" w:name="_Toc35371688"/>
      <w:bookmarkEnd w:id="5"/>
      <w:bookmarkEnd w:id="6"/>
      <w:bookmarkEnd w:id="7"/>
      <w:r>
        <w:rPr>
          <w:rFonts w:ascii="仿宋" w:eastAsia="仿宋" w:hAnsi="仿宋" w:cs="仿宋" w:hint="eastAsia"/>
          <w:b/>
          <w:color w:val="000000"/>
          <w:sz w:val="28"/>
          <w:szCs w:val="32"/>
        </w:rPr>
        <w:t>具有依法缴纳税收和社会保障资金良好</w:t>
      </w:r>
      <w:bookmarkEnd w:id="8"/>
      <w:bookmarkEnd w:id="9"/>
      <w:bookmarkEnd w:id="10"/>
      <w:r>
        <w:rPr>
          <w:rFonts w:ascii="仿宋" w:eastAsia="仿宋" w:hAnsi="仿宋" w:cs="仿宋" w:hint="eastAsia"/>
          <w:b/>
          <w:color w:val="000000"/>
          <w:sz w:val="28"/>
          <w:szCs w:val="32"/>
        </w:rPr>
        <w:t>记录的承诺函</w:t>
      </w:r>
    </w:p>
    <w:p w:rsidR="00F71653" w:rsidRDefault="00F71653">
      <w:pPr>
        <w:rPr>
          <w:rFonts w:ascii="仿宋" w:eastAsia="仿宋" w:hAnsi="仿宋" w:cs="仿宋"/>
          <w:color w:val="000000"/>
          <w:sz w:val="24"/>
          <w:szCs w:val="24"/>
        </w:rPr>
      </w:pPr>
    </w:p>
    <w:p w:rsidR="00F71653" w:rsidRDefault="00AB3662">
      <w:pPr>
        <w:rPr>
          <w:rFonts w:ascii="仿宋" w:eastAsia="仿宋" w:hAnsi="仿宋" w:cs="仿宋"/>
          <w:color w:val="000000"/>
          <w:sz w:val="24"/>
          <w:szCs w:val="24"/>
        </w:rPr>
      </w:pPr>
      <w:r>
        <w:rPr>
          <w:rFonts w:ascii="仿宋" w:eastAsia="仿宋" w:hAnsi="仿宋" w:cs="仿宋" w:hint="eastAsia"/>
          <w:color w:val="000000"/>
          <w:kern w:val="21"/>
          <w:sz w:val="24"/>
          <w:szCs w:val="24"/>
        </w:rPr>
        <w:t>：</w:t>
      </w:r>
    </w:p>
    <w:p w:rsidR="00F71653" w:rsidRDefault="00AB3662">
      <w:pPr>
        <w:ind w:firstLineChars="200" w:firstLine="480"/>
        <w:jc w:val="left"/>
        <w:rPr>
          <w:rFonts w:ascii="仿宋" w:eastAsia="仿宋" w:hAnsi="仿宋" w:cs="仿宋"/>
          <w:color w:val="000000"/>
          <w:kern w:val="21"/>
          <w:sz w:val="24"/>
          <w:szCs w:val="24"/>
        </w:rPr>
      </w:pPr>
      <w:r>
        <w:rPr>
          <w:rFonts w:ascii="仿宋" w:eastAsia="仿宋" w:hAnsi="仿宋" w:cs="仿宋" w:hint="eastAsia"/>
          <w:color w:val="000000"/>
          <w:kern w:val="21"/>
          <w:sz w:val="24"/>
          <w:szCs w:val="24"/>
        </w:rPr>
        <w:t>我单位作为本次采购项目的供应商，现郑重承诺：我单位参加本次采购活动，具有依法缴纳税收和社会保障资金的良好记录。</w:t>
      </w:r>
    </w:p>
    <w:p w:rsidR="00F71653" w:rsidRDefault="00AB3662">
      <w:pPr>
        <w:ind w:firstLineChars="200" w:firstLine="480"/>
        <w:jc w:val="left"/>
        <w:rPr>
          <w:rFonts w:ascii="仿宋" w:eastAsia="仿宋" w:hAnsi="仿宋" w:cs="仿宋"/>
          <w:color w:val="000000"/>
          <w:kern w:val="21"/>
          <w:sz w:val="24"/>
          <w:szCs w:val="24"/>
        </w:rPr>
      </w:pPr>
      <w:r>
        <w:rPr>
          <w:rFonts w:ascii="仿宋" w:eastAsia="仿宋" w:hAnsi="仿宋" w:cs="仿宋" w:hint="eastAsia"/>
          <w:color w:val="000000"/>
          <w:kern w:val="21"/>
          <w:sz w:val="24"/>
          <w:szCs w:val="24"/>
        </w:rPr>
        <w:lastRenderedPageBreak/>
        <w:t>本单位对上述承诺的内容事项真实性负责，如有虚假，由我单位承担相关法律责任。</w:t>
      </w:r>
    </w:p>
    <w:p w:rsidR="00F71653" w:rsidRDefault="00F71653">
      <w:pPr>
        <w:ind w:firstLine="540"/>
        <w:rPr>
          <w:rFonts w:ascii="仿宋" w:eastAsia="仿宋" w:hAnsi="仿宋" w:cs="仿宋"/>
          <w:color w:val="000000"/>
          <w:sz w:val="24"/>
          <w:szCs w:val="24"/>
        </w:rPr>
      </w:pPr>
    </w:p>
    <w:p w:rsidR="00F71653" w:rsidRDefault="00F71653">
      <w:pPr>
        <w:pStyle w:val="a0"/>
        <w:rPr>
          <w:rFonts w:ascii="仿宋" w:eastAsia="仿宋" w:hAnsi="仿宋" w:cs="仿宋"/>
          <w:color w:val="000000"/>
          <w:sz w:val="24"/>
          <w:szCs w:val="24"/>
        </w:rPr>
      </w:pPr>
    </w:p>
    <w:p w:rsidR="00F71653" w:rsidRDefault="00AB3662">
      <w:pPr>
        <w:adjustRightInd w:val="0"/>
        <w:ind w:firstLineChars="200" w:firstLine="480"/>
        <w:jc w:val="left"/>
        <w:rPr>
          <w:rFonts w:ascii="仿宋" w:eastAsia="仿宋" w:hAnsi="仿宋" w:cs="仿宋"/>
          <w:color w:val="000000"/>
          <w:kern w:val="21"/>
          <w:sz w:val="24"/>
          <w:szCs w:val="24"/>
        </w:rPr>
      </w:pPr>
      <w:r>
        <w:rPr>
          <w:rFonts w:ascii="仿宋" w:eastAsia="仿宋" w:hAnsi="仿宋" w:cs="仿宋" w:hint="eastAsia"/>
          <w:color w:val="000000"/>
          <w:kern w:val="21"/>
          <w:sz w:val="24"/>
          <w:szCs w:val="24"/>
        </w:rPr>
        <w:t>供应商名称：</w:t>
      </w:r>
      <w:r>
        <w:rPr>
          <w:rFonts w:ascii="仿宋" w:eastAsia="仿宋" w:hAnsi="仿宋" w:cs="仿宋" w:hint="eastAsia"/>
          <w:color w:val="000000"/>
          <w:kern w:val="21"/>
          <w:sz w:val="24"/>
          <w:szCs w:val="24"/>
        </w:rPr>
        <w:t xml:space="preserve"> </w:t>
      </w:r>
      <w:r>
        <w:rPr>
          <w:rFonts w:ascii="仿宋" w:eastAsia="仿宋" w:hAnsi="仿宋" w:cs="仿宋" w:hint="eastAsia"/>
          <w:color w:val="000000"/>
          <w:kern w:val="21"/>
          <w:sz w:val="24"/>
          <w:szCs w:val="24"/>
        </w:rPr>
        <w:t>（盖单位公章）</w:t>
      </w:r>
    </w:p>
    <w:p w:rsidR="00F71653" w:rsidRDefault="00AB3662">
      <w:pPr>
        <w:ind w:firstLineChars="196" w:firstLine="470"/>
        <w:rPr>
          <w:rFonts w:ascii="仿宋" w:eastAsia="仿宋" w:hAnsi="仿宋" w:cs="仿宋"/>
          <w:color w:val="000000"/>
          <w:kern w:val="21"/>
          <w:sz w:val="24"/>
          <w:szCs w:val="24"/>
          <w:u w:val="single"/>
        </w:rPr>
      </w:pPr>
      <w:r>
        <w:rPr>
          <w:rFonts w:ascii="仿宋" w:eastAsia="仿宋" w:hAnsi="仿宋" w:cs="仿宋" w:hint="eastAsia"/>
          <w:color w:val="000000"/>
          <w:kern w:val="21"/>
          <w:sz w:val="24"/>
          <w:szCs w:val="24"/>
        </w:rPr>
        <w:t>法定代表人或授权代表（签字）：</w:t>
      </w:r>
    </w:p>
    <w:p w:rsidR="00F71653" w:rsidRDefault="00AB3662">
      <w:pPr>
        <w:ind w:firstLineChars="196" w:firstLine="470"/>
        <w:rPr>
          <w:rFonts w:ascii="仿宋" w:eastAsia="仿宋" w:hAnsi="仿宋" w:cs="仿宋"/>
          <w:color w:val="000000"/>
          <w:kern w:val="21"/>
          <w:sz w:val="24"/>
          <w:szCs w:val="24"/>
        </w:rPr>
      </w:pPr>
      <w:r>
        <w:rPr>
          <w:rFonts w:ascii="仿宋" w:eastAsia="仿宋" w:hAnsi="仿宋" w:cs="仿宋" w:hint="eastAsia"/>
          <w:color w:val="000000"/>
          <w:kern w:val="21"/>
          <w:sz w:val="24"/>
          <w:szCs w:val="24"/>
        </w:rPr>
        <w:t>日</w:t>
      </w:r>
      <w:r>
        <w:rPr>
          <w:rFonts w:ascii="仿宋" w:eastAsia="仿宋" w:hAnsi="仿宋" w:cs="仿宋" w:hint="eastAsia"/>
          <w:color w:val="000000"/>
          <w:kern w:val="21"/>
          <w:sz w:val="24"/>
          <w:szCs w:val="24"/>
        </w:rPr>
        <w:t xml:space="preserve">      </w:t>
      </w:r>
      <w:r>
        <w:rPr>
          <w:rFonts w:ascii="仿宋" w:eastAsia="仿宋" w:hAnsi="仿宋" w:cs="仿宋" w:hint="eastAsia"/>
          <w:color w:val="000000"/>
          <w:kern w:val="21"/>
          <w:sz w:val="24"/>
          <w:szCs w:val="24"/>
        </w:rPr>
        <w:t>期：年月日</w:t>
      </w:r>
    </w:p>
    <w:p w:rsidR="00F71653" w:rsidRDefault="00F71653">
      <w:pPr>
        <w:ind w:firstLineChars="196" w:firstLine="470"/>
        <w:rPr>
          <w:rFonts w:ascii="仿宋" w:eastAsia="仿宋" w:hAnsi="仿宋" w:cs="仿宋"/>
          <w:color w:val="000000"/>
          <w:kern w:val="21"/>
          <w:sz w:val="24"/>
          <w:szCs w:val="24"/>
        </w:rPr>
      </w:pPr>
    </w:p>
    <w:p w:rsidR="00F71653" w:rsidRDefault="00F71653">
      <w:pPr>
        <w:jc w:val="center"/>
        <w:rPr>
          <w:rFonts w:ascii="仿宋" w:eastAsia="仿宋" w:hAnsi="仿宋" w:cs="仿宋"/>
          <w:b/>
          <w:color w:val="000000"/>
          <w:sz w:val="24"/>
          <w:szCs w:val="24"/>
        </w:rPr>
      </w:pPr>
    </w:p>
    <w:p w:rsidR="00F71653" w:rsidRDefault="00F71653">
      <w:pPr>
        <w:jc w:val="center"/>
        <w:rPr>
          <w:rFonts w:ascii="仿宋" w:eastAsia="仿宋" w:hAnsi="仿宋" w:cs="仿宋"/>
          <w:b/>
          <w:color w:val="000000"/>
          <w:sz w:val="32"/>
          <w:szCs w:val="32"/>
        </w:rPr>
      </w:pPr>
    </w:p>
    <w:p w:rsidR="00F71653" w:rsidRDefault="00F71653">
      <w:pPr>
        <w:jc w:val="center"/>
        <w:rPr>
          <w:rFonts w:ascii="仿宋" w:eastAsia="仿宋" w:hAnsi="仿宋" w:cs="仿宋"/>
          <w:b/>
          <w:color w:val="000000"/>
          <w:sz w:val="32"/>
          <w:szCs w:val="32"/>
        </w:rPr>
      </w:pPr>
    </w:p>
    <w:p w:rsidR="00F71653" w:rsidRDefault="00F71653">
      <w:pPr>
        <w:jc w:val="center"/>
        <w:rPr>
          <w:rFonts w:ascii="仿宋" w:eastAsia="仿宋" w:hAnsi="仿宋" w:cs="仿宋"/>
          <w:b/>
          <w:color w:val="000000"/>
          <w:sz w:val="32"/>
          <w:szCs w:val="32"/>
        </w:rPr>
      </w:pPr>
    </w:p>
    <w:p w:rsidR="00F71653" w:rsidRDefault="00F71653">
      <w:pPr>
        <w:jc w:val="center"/>
        <w:rPr>
          <w:rFonts w:ascii="仿宋" w:eastAsia="仿宋" w:hAnsi="仿宋" w:cs="仿宋"/>
          <w:b/>
          <w:color w:val="000000"/>
          <w:sz w:val="32"/>
          <w:szCs w:val="32"/>
        </w:rPr>
      </w:pPr>
    </w:p>
    <w:p w:rsidR="00F71653" w:rsidRDefault="00F71653">
      <w:pPr>
        <w:jc w:val="center"/>
        <w:rPr>
          <w:rFonts w:ascii="仿宋" w:eastAsia="仿宋" w:hAnsi="仿宋" w:cs="仿宋"/>
          <w:b/>
          <w:color w:val="000000"/>
          <w:sz w:val="32"/>
          <w:szCs w:val="32"/>
        </w:rPr>
      </w:pPr>
    </w:p>
    <w:p w:rsidR="00F71653" w:rsidRDefault="00F71653">
      <w:pPr>
        <w:jc w:val="center"/>
        <w:rPr>
          <w:rFonts w:ascii="仿宋" w:eastAsia="仿宋" w:hAnsi="仿宋" w:cs="仿宋"/>
          <w:b/>
          <w:color w:val="000000"/>
          <w:sz w:val="32"/>
          <w:szCs w:val="32"/>
        </w:rPr>
      </w:pPr>
    </w:p>
    <w:p w:rsidR="00F71653" w:rsidRDefault="00F71653">
      <w:pPr>
        <w:jc w:val="center"/>
        <w:rPr>
          <w:rFonts w:ascii="仿宋" w:eastAsia="仿宋" w:hAnsi="仿宋" w:cs="仿宋"/>
          <w:b/>
          <w:color w:val="000000"/>
          <w:sz w:val="32"/>
          <w:szCs w:val="32"/>
        </w:rPr>
      </w:pPr>
    </w:p>
    <w:p w:rsidR="00F71653" w:rsidRDefault="00F71653">
      <w:pPr>
        <w:pStyle w:val="a0"/>
        <w:rPr>
          <w:rFonts w:ascii="仿宋" w:eastAsia="仿宋" w:hAnsi="仿宋" w:cs="仿宋"/>
        </w:rPr>
      </w:pPr>
    </w:p>
    <w:p w:rsidR="00F71653" w:rsidRDefault="00F71653"/>
    <w:p w:rsidR="00F71653" w:rsidRDefault="00AB3662">
      <w:pPr>
        <w:spacing w:before="260" w:after="260"/>
        <w:jc w:val="center"/>
        <w:outlineLvl w:val="1"/>
        <w:rPr>
          <w:rFonts w:ascii="仿宋" w:eastAsia="仿宋" w:hAnsi="仿宋" w:cs="仿宋"/>
          <w:b/>
          <w:color w:val="000000"/>
          <w:sz w:val="28"/>
          <w:szCs w:val="28"/>
        </w:rPr>
      </w:pPr>
      <w:bookmarkStart w:id="11" w:name="_Toc35371470"/>
      <w:bookmarkStart w:id="12" w:name="_Toc35371689"/>
      <w:bookmarkStart w:id="13" w:name="_Toc35371364"/>
      <w:r>
        <w:rPr>
          <w:rFonts w:ascii="仿宋" w:eastAsia="仿宋" w:hAnsi="仿宋" w:cs="仿宋" w:hint="eastAsia"/>
          <w:b/>
          <w:color w:val="000000"/>
          <w:sz w:val="28"/>
          <w:szCs w:val="28"/>
        </w:rPr>
        <w:t>五</w:t>
      </w:r>
      <w:r>
        <w:rPr>
          <w:rFonts w:ascii="仿宋" w:eastAsia="仿宋" w:hAnsi="仿宋" w:cs="仿宋" w:hint="eastAsia"/>
          <w:b/>
          <w:color w:val="000000"/>
          <w:sz w:val="28"/>
          <w:szCs w:val="28"/>
        </w:rPr>
        <w:t>、近三年没有重大违法记录的</w:t>
      </w:r>
      <w:bookmarkEnd w:id="11"/>
      <w:bookmarkEnd w:id="12"/>
      <w:bookmarkEnd w:id="13"/>
      <w:r>
        <w:rPr>
          <w:rFonts w:ascii="仿宋" w:eastAsia="仿宋" w:hAnsi="仿宋" w:cs="仿宋" w:hint="eastAsia"/>
          <w:b/>
          <w:color w:val="000000"/>
          <w:sz w:val="28"/>
          <w:szCs w:val="28"/>
        </w:rPr>
        <w:t>承诺函</w:t>
      </w:r>
    </w:p>
    <w:p w:rsidR="00F71653" w:rsidRDefault="00AB3662">
      <w:pPr>
        <w:rPr>
          <w:rFonts w:ascii="仿宋" w:eastAsia="仿宋" w:hAnsi="仿宋" w:cs="仿宋"/>
          <w:color w:val="000000"/>
          <w:sz w:val="24"/>
          <w:szCs w:val="24"/>
        </w:rPr>
      </w:pPr>
      <w:r>
        <w:rPr>
          <w:rFonts w:ascii="仿宋" w:eastAsia="仿宋" w:hAnsi="仿宋" w:cs="仿宋" w:hint="eastAsia"/>
          <w:color w:val="000000"/>
          <w:kern w:val="21"/>
          <w:sz w:val="24"/>
          <w:szCs w:val="24"/>
        </w:rPr>
        <w:t>：</w:t>
      </w:r>
    </w:p>
    <w:p w:rsidR="00F71653" w:rsidRDefault="00AB3662">
      <w:pPr>
        <w:ind w:firstLine="540"/>
        <w:rPr>
          <w:rFonts w:ascii="仿宋" w:eastAsia="仿宋" w:hAnsi="仿宋" w:cs="仿宋"/>
          <w:color w:val="000000"/>
          <w:sz w:val="24"/>
          <w:szCs w:val="24"/>
        </w:rPr>
      </w:pPr>
      <w:r>
        <w:rPr>
          <w:rFonts w:ascii="仿宋" w:eastAsia="仿宋" w:hAnsi="仿宋" w:cs="仿宋" w:hint="eastAsia"/>
          <w:color w:val="000000"/>
          <w:sz w:val="24"/>
          <w:szCs w:val="24"/>
        </w:rPr>
        <w:t>我单位作为本次采购项目的供应商，现郑重承诺：我单位在参加本次采购活动近</w:t>
      </w:r>
      <w:r>
        <w:rPr>
          <w:rFonts w:ascii="仿宋" w:eastAsia="仿宋" w:hAnsi="仿宋" w:cs="仿宋" w:hint="eastAsia"/>
          <w:color w:val="000000"/>
          <w:sz w:val="24"/>
          <w:szCs w:val="24"/>
        </w:rPr>
        <w:t>3</w:t>
      </w:r>
      <w:r>
        <w:rPr>
          <w:rFonts w:ascii="仿宋" w:eastAsia="仿宋" w:hAnsi="仿宋" w:cs="仿宋" w:hint="eastAsia"/>
          <w:color w:val="000000"/>
          <w:sz w:val="24"/>
          <w:szCs w:val="24"/>
        </w:rPr>
        <w:t>年内在经营活动中没有重大违法记录（即因违法经营受到刑事处罚或者责令停产停业、吊销许可证或者执照、较大数额罚款等行政处罚的行为）。</w:t>
      </w:r>
    </w:p>
    <w:p w:rsidR="00F71653" w:rsidRDefault="00AB3662">
      <w:pPr>
        <w:ind w:firstLine="540"/>
        <w:rPr>
          <w:rFonts w:ascii="仿宋" w:eastAsia="仿宋" w:hAnsi="仿宋" w:cs="仿宋"/>
          <w:color w:val="000000"/>
          <w:sz w:val="24"/>
          <w:szCs w:val="24"/>
        </w:rPr>
      </w:pPr>
      <w:r>
        <w:rPr>
          <w:rFonts w:ascii="仿宋" w:eastAsia="仿宋" w:hAnsi="仿宋" w:cs="仿宋" w:hint="eastAsia"/>
          <w:color w:val="000000"/>
          <w:sz w:val="24"/>
          <w:szCs w:val="24"/>
        </w:rPr>
        <w:t>本单位对上述声明内容事项真实性负责，如有虚假，由我单位承担相关法律责任。</w:t>
      </w:r>
    </w:p>
    <w:p w:rsidR="00F71653" w:rsidRDefault="00F71653">
      <w:pPr>
        <w:ind w:firstLine="540"/>
        <w:rPr>
          <w:rFonts w:ascii="仿宋" w:eastAsia="仿宋" w:hAnsi="仿宋" w:cs="仿宋"/>
          <w:color w:val="000000"/>
          <w:sz w:val="24"/>
          <w:szCs w:val="24"/>
        </w:rPr>
      </w:pPr>
    </w:p>
    <w:p w:rsidR="00F71653" w:rsidRDefault="00F71653">
      <w:pPr>
        <w:adjustRightInd w:val="0"/>
        <w:ind w:firstLineChars="200" w:firstLine="480"/>
        <w:jc w:val="left"/>
        <w:rPr>
          <w:rFonts w:ascii="仿宋" w:eastAsia="仿宋" w:hAnsi="仿宋" w:cs="仿宋"/>
          <w:color w:val="000000"/>
          <w:kern w:val="21"/>
          <w:sz w:val="24"/>
          <w:szCs w:val="24"/>
        </w:rPr>
      </w:pPr>
    </w:p>
    <w:p w:rsidR="00F71653" w:rsidRDefault="00F71653">
      <w:pPr>
        <w:adjustRightInd w:val="0"/>
        <w:ind w:firstLineChars="200" w:firstLine="480"/>
        <w:jc w:val="left"/>
        <w:rPr>
          <w:rFonts w:ascii="仿宋" w:eastAsia="仿宋" w:hAnsi="仿宋" w:cs="仿宋"/>
          <w:color w:val="000000"/>
          <w:kern w:val="21"/>
          <w:sz w:val="24"/>
          <w:szCs w:val="24"/>
        </w:rPr>
      </w:pPr>
    </w:p>
    <w:p w:rsidR="00F71653" w:rsidRDefault="00AB3662">
      <w:pPr>
        <w:adjustRightInd w:val="0"/>
        <w:ind w:firstLineChars="200" w:firstLine="480"/>
        <w:jc w:val="left"/>
        <w:rPr>
          <w:rFonts w:ascii="仿宋" w:eastAsia="仿宋" w:hAnsi="仿宋" w:cs="仿宋"/>
          <w:color w:val="000000"/>
          <w:kern w:val="21"/>
          <w:sz w:val="24"/>
          <w:szCs w:val="24"/>
        </w:rPr>
      </w:pPr>
      <w:r>
        <w:rPr>
          <w:rFonts w:ascii="仿宋" w:eastAsia="仿宋" w:hAnsi="仿宋" w:cs="仿宋" w:hint="eastAsia"/>
          <w:color w:val="000000"/>
          <w:kern w:val="21"/>
          <w:sz w:val="24"/>
          <w:szCs w:val="24"/>
        </w:rPr>
        <w:t>供应商名称：</w:t>
      </w:r>
      <w:r>
        <w:rPr>
          <w:rFonts w:ascii="仿宋" w:eastAsia="仿宋" w:hAnsi="仿宋" w:cs="仿宋" w:hint="eastAsia"/>
          <w:color w:val="000000"/>
          <w:kern w:val="21"/>
          <w:sz w:val="24"/>
          <w:szCs w:val="24"/>
        </w:rPr>
        <w:t xml:space="preserve"> </w:t>
      </w:r>
      <w:r>
        <w:rPr>
          <w:rFonts w:ascii="仿宋" w:eastAsia="仿宋" w:hAnsi="仿宋" w:cs="仿宋" w:hint="eastAsia"/>
          <w:color w:val="000000"/>
          <w:kern w:val="21"/>
          <w:sz w:val="24"/>
          <w:szCs w:val="24"/>
        </w:rPr>
        <w:t>（盖单位公章）</w:t>
      </w:r>
    </w:p>
    <w:p w:rsidR="00F71653" w:rsidRDefault="00AB3662">
      <w:pPr>
        <w:ind w:firstLineChars="196" w:firstLine="470"/>
        <w:rPr>
          <w:rFonts w:ascii="仿宋" w:eastAsia="仿宋" w:hAnsi="仿宋" w:cs="仿宋"/>
          <w:color w:val="000000"/>
          <w:kern w:val="21"/>
          <w:sz w:val="24"/>
          <w:szCs w:val="24"/>
          <w:u w:val="single"/>
        </w:rPr>
      </w:pPr>
      <w:r>
        <w:rPr>
          <w:rFonts w:ascii="仿宋" w:eastAsia="仿宋" w:hAnsi="仿宋" w:cs="仿宋" w:hint="eastAsia"/>
          <w:color w:val="000000"/>
          <w:kern w:val="21"/>
          <w:sz w:val="24"/>
          <w:szCs w:val="24"/>
        </w:rPr>
        <w:t>法定代表人或授权代表（签字）：</w:t>
      </w:r>
    </w:p>
    <w:p w:rsidR="00F71653" w:rsidRDefault="00AB3662">
      <w:pPr>
        <w:ind w:firstLineChars="196" w:firstLine="470"/>
        <w:rPr>
          <w:rFonts w:ascii="仿宋" w:eastAsia="仿宋" w:hAnsi="仿宋" w:cs="仿宋"/>
          <w:color w:val="000000"/>
          <w:kern w:val="21"/>
          <w:sz w:val="24"/>
          <w:szCs w:val="24"/>
        </w:rPr>
      </w:pPr>
      <w:r>
        <w:rPr>
          <w:rFonts w:ascii="仿宋" w:eastAsia="仿宋" w:hAnsi="仿宋" w:cs="仿宋" w:hint="eastAsia"/>
          <w:color w:val="000000"/>
          <w:kern w:val="21"/>
          <w:sz w:val="24"/>
          <w:szCs w:val="24"/>
        </w:rPr>
        <w:t>日</w:t>
      </w:r>
      <w:r>
        <w:rPr>
          <w:rFonts w:ascii="仿宋" w:eastAsia="仿宋" w:hAnsi="仿宋" w:cs="仿宋" w:hint="eastAsia"/>
          <w:color w:val="000000"/>
          <w:kern w:val="21"/>
          <w:sz w:val="24"/>
          <w:szCs w:val="24"/>
        </w:rPr>
        <w:t xml:space="preserve">      </w:t>
      </w:r>
      <w:r>
        <w:rPr>
          <w:rFonts w:ascii="仿宋" w:eastAsia="仿宋" w:hAnsi="仿宋" w:cs="仿宋" w:hint="eastAsia"/>
          <w:color w:val="000000"/>
          <w:kern w:val="21"/>
          <w:sz w:val="24"/>
          <w:szCs w:val="24"/>
        </w:rPr>
        <w:t>期：年月日</w:t>
      </w:r>
    </w:p>
    <w:p w:rsidR="00F71653" w:rsidRDefault="00F71653">
      <w:pPr>
        <w:ind w:firstLineChars="196" w:firstLine="470"/>
        <w:rPr>
          <w:rFonts w:ascii="仿宋" w:eastAsia="仿宋" w:hAnsi="仿宋" w:cs="仿宋"/>
          <w:color w:val="000000"/>
          <w:kern w:val="21"/>
          <w:sz w:val="24"/>
          <w:szCs w:val="24"/>
        </w:rPr>
      </w:pPr>
    </w:p>
    <w:p w:rsidR="00F71653" w:rsidRDefault="00F71653">
      <w:pPr>
        <w:jc w:val="center"/>
        <w:rPr>
          <w:rFonts w:ascii="仿宋" w:eastAsia="仿宋" w:hAnsi="仿宋" w:cs="仿宋"/>
          <w:b/>
          <w:color w:val="000000"/>
          <w:kern w:val="21"/>
          <w:sz w:val="24"/>
          <w:szCs w:val="24"/>
          <w:lang/>
        </w:rPr>
      </w:pPr>
    </w:p>
    <w:p w:rsidR="00F71653" w:rsidRDefault="00F71653">
      <w:pPr>
        <w:jc w:val="center"/>
        <w:rPr>
          <w:rFonts w:ascii="仿宋" w:eastAsia="仿宋" w:hAnsi="仿宋" w:cs="仿宋"/>
          <w:b/>
          <w:color w:val="000000"/>
          <w:sz w:val="32"/>
          <w:szCs w:val="32"/>
        </w:rPr>
      </w:pPr>
    </w:p>
    <w:p w:rsidR="00F71653" w:rsidRDefault="00F71653">
      <w:pPr>
        <w:jc w:val="center"/>
        <w:rPr>
          <w:rFonts w:ascii="仿宋" w:eastAsia="仿宋" w:hAnsi="仿宋" w:cs="仿宋"/>
          <w:b/>
          <w:color w:val="000000"/>
          <w:sz w:val="32"/>
          <w:szCs w:val="32"/>
        </w:rPr>
      </w:pPr>
    </w:p>
    <w:p w:rsidR="00F71653" w:rsidRDefault="00F71653">
      <w:pPr>
        <w:jc w:val="center"/>
        <w:rPr>
          <w:rFonts w:ascii="仿宋" w:eastAsia="仿宋" w:hAnsi="仿宋" w:cs="仿宋"/>
          <w:b/>
          <w:color w:val="000000"/>
          <w:sz w:val="32"/>
          <w:szCs w:val="32"/>
        </w:rPr>
      </w:pPr>
    </w:p>
    <w:p w:rsidR="00F71653" w:rsidRDefault="00F71653">
      <w:pPr>
        <w:jc w:val="center"/>
        <w:rPr>
          <w:rFonts w:ascii="仿宋" w:eastAsia="仿宋" w:hAnsi="仿宋" w:cs="仿宋"/>
          <w:b/>
          <w:color w:val="000000"/>
          <w:sz w:val="32"/>
          <w:szCs w:val="32"/>
        </w:rPr>
      </w:pPr>
    </w:p>
    <w:p w:rsidR="00F71653" w:rsidRDefault="00F71653">
      <w:pPr>
        <w:jc w:val="center"/>
        <w:rPr>
          <w:rFonts w:ascii="仿宋" w:eastAsia="仿宋" w:hAnsi="仿宋" w:cs="仿宋"/>
          <w:b/>
          <w:color w:val="000000"/>
          <w:sz w:val="32"/>
          <w:szCs w:val="32"/>
        </w:rPr>
      </w:pPr>
    </w:p>
    <w:p w:rsidR="00F71653" w:rsidRDefault="00F71653">
      <w:pPr>
        <w:rPr>
          <w:rFonts w:ascii="仿宋" w:eastAsia="仿宋" w:hAnsi="仿宋" w:cs="仿宋"/>
        </w:rPr>
      </w:pPr>
    </w:p>
    <w:p w:rsidR="00F71653" w:rsidRDefault="00F71653">
      <w:pPr>
        <w:rPr>
          <w:rFonts w:ascii="仿宋" w:eastAsia="仿宋" w:hAnsi="仿宋" w:cs="仿宋"/>
        </w:rPr>
      </w:pPr>
    </w:p>
    <w:p w:rsidR="00F71653" w:rsidRDefault="00F71653">
      <w:pPr>
        <w:pStyle w:val="a0"/>
      </w:pPr>
    </w:p>
    <w:p w:rsidR="00F71653" w:rsidRDefault="00AB3662">
      <w:pPr>
        <w:ind w:firstLineChars="600" w:firstLine="1687"/>
        <w:jc w:val="left"/>
        <w:rPr>
          <w:rFonts w:ascii="仿宋" w:eastAsia="仿宋" w:hAnsi="仿宋" w:cs="仿宋"/>
          <w:b/>
          <w:color w:val="000000"/>
          <w:sz w:val="28"/>
        </w:rPr>
      </w:pPr>
      <w:bookmarkStart w:id="14" w:name="七、其他资格性证明文件（详见竞争性磋商文件第四章）"/>
      <w:bookmarkEnd w:id="14"/>
      <w:r>
        <w:rPr>
          <w:rFonts w:ascii="仿宋" w:eastAsia="仿宋" w:hAnsi="仿宋" w:cs="仿宋" w:hint="eastAsia"/>
          <w:b/>
          <w:color w:val="000000"/>
          <w:sz w:val="28"/>
          <w:szCs w:val="32"/>
        </w:rPr>
        <w:t>六</w:t>
      </w:r>
      <w:r>
        <w:rPr>
          <w:rFonts w:ascii="仿宋" w:eastAsia="仿宋" w:hAnsi="仿宋" w:cs="仿宋" w:hint="eastAsia"/>
          <w:b/>
          <w:color w:val="000000"/>
          <w:sz w:val="28"/>
        </w:rPr>
        <w:t>、</w:t>
      </w:r>
      <w:r>
        <w:rPr>
          <w:rFonts w:ascii="仿宋" w:eastAsia="仿宋" w:hAnsi="仿宋" w:cs="仿宋" w:hint="eastAsia"/>
          <w:b/>
          <w:color w:val="000000"/>
          <w:sz w:val="28"/>
        </w:rPr>
        <w:t xml:space="preserve"> </w:t>
      </w:r>
      <w:r>
        <w:rPr>
          <w:rFonts w:ascii="仿宋" w:eastAsia="仿宋" w:hAnsi="仿宋" w:cs="仿宋" w:hint="eastAsia"/>
          <w:b/>
          <w:color w:val="000000"/>
          <w:sz w:val="28"/>
        </w:rPr>
        <w:t>其他资格性证明材料</w:t>
      </w:r>
    </w:p>
    <w:p w:rsidR="00F71653" w:rsidRDefault="00AB3662">
      <w:pPr>
        <w:pStyle w:val="ac"/>
        <w:tabs>
          <w:tab w:val="left" w:pos="580"/>
        </w:tabs>
        <w:autoSpaceDE w:val="0"/>
        <w:autoSpaceDN w:val="0"/>
        <w:ind w:firstLineChars="1100" w:firstLine="2640"/>
        <w:rPr>
          <w:rFonts w:ascii="仿宋" w:eastAsia="仿宋" w:hAnsi="仿宋" w:cs="仿宋"/>
          <w:color w:val="000000"/>
          <w:spacing w:val="-19"/>
          <w:sz w:val="24"/>
        </w:rPr>
      </w:pPr>
      <w:r>
        <w:rPr>
          <w:rFonts w:ascii="仿宋" w:eastAsia="仿宋" w:hAnsi="仿宋" w:cs="仿宋" w:hint="eastAsia"/>
          <w:color w:val="000000"/>
          <w:sz w:val="24"/>
        </w:rPr>
        <w:t>（格式自拟</w:t>
      </w:r>
      <w:r>
        <w:rPr>
          <w:rFonts w:ascii="仿宋" w:eastAsia="仿宋" w:hAnsi="仿宋" w:cs="仿宋" w:hint="eastAsia"/>
          <w:color w:val="000000"/>
          <w:spacing w:val="-19"/>
          <w:sz w:val="24"/>
        </w:rPr>
        <w:t>）</w:t>
      </w:r>
      <w:r>
        <w:rPr>
          <w:rFonts w:ascii="仿宋" w:eastAsia="仿宋" w:hAnsi="仿宋" w:cs="仿宋" w:hint="eastAsia"/>
          <w:color w:val="000000"/>
          <w:spacing w:val="-19"/>
          <w:sz w:val="24"/>
        </w:rPr>
        <w:t xml:space="preserve"> </w:t>
      </w: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Pr>
        <w:pStyle w:val="ac"/>
        <w:tabs>
          <w:tab w:val="left" w:pos="580"/>
        </w:tabs>
        <w:autoSpaceDE w:val="0"/>
        <w:autoSpaceDN w:val="0"/>
        <w:ind w:firstLineChars="1100" w:firstLine="2222"/>
        <w:rPr>
          <w:rFonts w:ascii="仿宋" w:eastAsia="仿宋" w:hAnsi="仿宋" w:cs="仿宋"/>
          <w:color w:val="000000"/>
          <w:spacing w:val="-19"/>
          <w:sz w:val="24"/>
        </w:rPr>
      </w:pPr>
    </w:p>
    <w:p w:rsidR="00F71653" w:rsidRDefault="00F71653"/>
    <w:p w:rsidR="00F71653" w:rsidRDefault="00AB3662">
      <w:pPr>
        <w:pStyle w:val="2"/>
        <w:spacing w:line="480" w:lineRule="auto"/>
        <w:ind w:firstLineChars="1000" w:firstLine="2409"/>
        <w:rPr>
          <w:sz w:val="24"/>
          <w:szCs w:val="24"/>
        </w:rPr>
      </w:pPr>
      <w:r>
        <w:rPr>
          <w:rFonts w:hint="eastAsia"/>
          <w:sz w:val="24"/>
          <w:szCs w:val="24"/>
        </w:rPr>
        <w:t>七</w:t>
      </w:r>
      <w:r>
        <w:rPr>
          <w:rFonts w:hint="eastAsia"/>
          <w:sz w:val="24"/>
          <w:szCs w:val="24"/>
        </w:rPr>
        <w:t>、投标产品技术配置参数表</w:t>
      </w:r>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3696"/>
        <w:gridCol w:w="2832"/>
        <w:gridCol w:w="759"/>
      </w:tblGrid>
      <w:tr w:rsidR="00F71653">
        <w:trPr>
          <w:trHeight w:val="975"/>
          <w:jc w:val="center"/>
        </w:trPr>
        <w:tc>
          <w:tcPr>
            <w:tcW w:w="492" w:type="dxa"/>
            <w:vAlign w:val="center"/>
          </w:tcPr>
          <w:p w:rsidR="00F71653" w:rsidRDefault="00AB3662" w:rsidP="00216B90">
            <w:pPr>
              <w:snapToGrid w:val="0"/>
              <w:spacing w:beforeLines="50" w:afterLines="50"/>
              <w:jc w:val="center"/>
              <w:rPr>
                <w:rFonts w:ascii="仿宋" w:eastAsia="仿宋" w:hAnsi="仿宋" w:cs="仿宋"/>
              </w:rPr>
            </w:pPr>
            <w:r>
              <w:rPr>
                <w:rFonts w:ascii="仿宋" w:eastAsia="仿宋" w:hAnsi="仿宋" w:cs="仿宋" w:hint="eastAsia"/>
              </w:rPr>
              <w:t>编号</w:t>
            </w:r>
          </w:p>
        </w:tc>
        <w:tc>
          <w:tcPr>
            <w:tcW w:w="3696" w:type="dxa"/>
            <w:vAlign w:val="center"/>
          </w:tcPr>
          <w:p w:rsidR="00F71653" w:rsidRDefault="00AB3662" w:rsidP="00216B90">
            <w:pPr>
              <w:pStyle w:val="BodyText21"/>
              <w:snapToGrid w:val="0"/>
              <w:spacing w:beforeLines="50" w:afterLines="50" w:line="240" w:lineRule="auto"/>
              <w:textAlignment w:val="auto"/>
              <w:rPr>
                <w:rFonts w:ascii="仿宋" w:eastAsia="仿宋" w:hAnsi="仿宋" w:cs="仿宋"/>
                <w:szCs w:val="24"/>
              </w:rPr>
            </w:pPr>
            <w:r>
              <w:rPr>
                <w:rFonts w:ascii="仿宋" w:eastAsia="仿宋" w:hAnsi="仿宋" w:cs="仿宋" w:hint="eastAsia"/>
                <w:szCs w:val="24"/>
              </w:rPr>
              <w:t>磋商文件要求</w:t>
            </w:r>
          </w:p>
        </w:tc>
        <w:tc>
          <w:tcPr>
            <w:tcW w:w="2832" w:type="dxa"/>
            <w:vAlign w:val="center"/>
          </w:tcPr>
          <w:p w:rsidR="00F71653" w:rsidRDefault="00F71653" w:rsidP="00216B90">
            <w:pPr>
              <w:snapToGrid w:val="0"/>
              <w:spacing w:beforeLines="50" w:afterLines="50"/>
              <w:ind w:firstLineChars="300" w:firstLine="630"/>
              <w:rPr>
                <w:rFonts w:ascii="仿宋" w:eastAsia="仿宋" w:hAnsi="仿宋" w:cs="仿宋"/>
              </w:rPr>
            </w:pPr>
          </w:p>
          <w:p w:rsidR="00F71653" w:rsidRDefault="00AB3662" w:rsidP="00216B90">
            <w:pPr>
              <w:snapToGrid w:val="0"/>
              <w:spacing w:beforeLines="50" w:afterLines="50"/>
              <w:ind w:firstLineChars="300" w:firstLine="630"/>
              <w:rPr>
                <w:rFonts w:ascii="仿宋" w:eastAsia="仿宋" w:hAnsi="仿宋" w:cs="仿宋"/>
              </w:rPr>
            </w:pPr>
            <w:r>
              <w:rPr>
                <w:rFonts w:ascii="仿宋" w:eastAsia="仿宋" w:hAnsi="仿宋" w:cs="仿宋" w:hint="eastAsia"/>
              </w:rPr>
              <w:t>响应</w:t>
            </w:r>
            <w:r>
              <w:rPr>
                <w:rFonts w:ascii="仿宋" w:eastAsia="仿宋" w:hAnsi="仿宋" w:cs="仿宋" w:hint="eastAsia"/>
              </w:rPr>
              <w:t>文件要求</w:t>
            </w:r>
          </w:p>
          <w:p w:rsidR="00F71653" w:rsidRDefault="00F71653" w:rsidP="00216B90">
            <w:pPr>
              <w:snapToGrid w:val="0"/>
              <w:spacing w:beforeLines="50" w:afterLines="50"/>
              <w:jc w:val="center"/>
              <w:rPr>
                <w:rFonts w:ascii="仿宋" w:eastAsia="仿宋" w:hAnsi="仿宋" w:cs="仿宋"/>
              </w:rPr>
            </w:pPr>
          </w:p>
        </w:tc>
        <w:tc>
          <w:tcPr>
            <w:tcW w:w="759" w:type="dxa"/>
            <w:vAlign w:val="center"/>
          </w:tcPr>
          <w:p w:rsidR="00F71653" w:rsidRDefault="00AB3662" w:rsidP="00216B90">
            <w:pPr>
              <w:snapToGrid w:val="0"/>
              <w:spacing w:beforeLines="50" w:afterLines="50"/>
              <w:jc w:val="center"/>
              <w:rPr>
                <w:rFonts w:ascii="仿宋" w:eastAsia="仿宋" w:hAnsi="仿宋" w:cs="仿宋"/>
              </w:rPr>
            </w:pPr>
            <w:r>
              <w:rPr>
                <w:rFonts w:ascii="仿宋" w:eastAsia="仿宋" w:hAnsi="仿宋" w:cs="仿宋" w:hint="eastAsia"/>
              </w:rPr>
              <w:t>偏离说明</w:t>
            </w:r>
          </w:p>
        </w:tc>
      </w:tr>
      <w:tr w:rsidR="00F71653">
        <w:trPr>
          <w:trHeight w:val="369"/>
          <w:jc w:val="center"/>
        </w:trPr>
        <w:tc>
          <w:tcPr>
            <w:tcW w:w="492" w:type="dxa"/>
            <w:vAlign w:val="center"/>
          </w:tcPr>
          <w:p w:rsidR="00F71653" w:rsidRDefault="00AB3662" w:rsidP="00216B90">
            <w:pPr>
              <w:spacing w:beforeLines="50" w:afterLines="50"/>
              <w:jc w:val="center"/>
              <w:rPr>
                <w:rFonts w:ascii="仿宋" w:eastAsia="仿宋" w:hAnsi="仿宋" w:cs="仿宋"/>
              </w:rPr>
            </w:pPr>
            <w:r>
              <w:rPr>
                <w:rFonts w:ascii="仿宋" w:eastAsia="仿宋" w:hAnsi="仿宋" w:cs="仿宋" w:hint="eastAsia"/>
              </w:rPr>
              <w:lastRenderedPageBreak/>
              <w:t>1</w:t>
            </w:r>
          </w:p>
        </w:tc>
        <w:tc>
          <w:tcPr>
            <w:tcW w:w="3696" w:type="dxa"/>
            <w:vAlign w:val="center"/>
          </w:tcPr>
          <w:p w:rsidR="00F71653" w:rsidRDefault="00AB3662">
            <w:pPr>
              <w:jc w:val="center"/>
              <w:rPr>
                <w:rFonts w:ascii="仿宋" w:eastAsia="仿宋" w:hAnsi="仿宋" w:cs="仿宋"/>
                <w:sz w:val="24"/>
                <w:szCs w:val="24"/>
              </w:rPr>
            </w:pPr>
            <w:r>
              <w:rPr>
                <w:rFonts w:ascii="仿宋_GB2312" w:eastAsia="仿宋_GB2312" w:hAnsi="仿宋_GB2312" w:cs="仿宋_GB2312" w:hint="eastAsia"/>
                <w:color w:val="333333"/>
                <w:kern w:val="0"/>
                <w:sz w:val="24"/>
                <w:szCs w:val="24"/>
              </w:rPr>
              <w:t>外壳防护等级：执法记录仪外壳防护等级应≥</w:t>
            </w:r>
            <w:r>
              <w:rPr>
                <w:rFonts w:ascii="仿宋_GB2312" w:eastAsia="仿宋_GB2312" w:hAnsi="仿宋_GB2312" w:cs="仿宋_GB2312" w:hint="eastAsia"/>
                <w:color w:val="333333"/>
                <w:kern w:val="0"/>
                <w:sz w:val="24"/>
                <w:szCs w:val="24"/>
              </w:rPr>
              <w:t>IP68</w:t>
            </w:r>
          </w:p>
        </w:tc>
        <w:tc>
          <w:tcPr>
            <w:tcW w:w="2832" w:type="dxa"/>
          </w:tcPr>
          <w:p w:rsidR="00F71653" w:rsidRDefault="00F71653" w:rsidP="00216B90">
            <w:pPr>
              <w:spacing w:beforeLines="50" w:afterLines="50"/>
              <w:rPr>
                <w:rFonts w:ascii="仿宋" w:eastAsia="仿宋" w:hAnsi="仿宋" w:cs="仿宋"/>
              </w:rPr>
            </w:pPr>
          </w:p>
        </w:tc>
        <w:tc>
          <w:tcPr>
            <w:tcW w:w="759" w:type="dxa"/>
          </w:tcPr>
          <w:p w:rsidR="00F71653" w:rsidRDefault="00F71653" w:rsidP="00216B90">
            <w:pPr>
              <w:spacing w:beforeLines="50" w:afterLines="50"/>
              <w:rPr>
                <w:rFonts w:ascii="仿宋" w:eastAsia="仿宋" w:hAnsi="仿宋" w:cs="仿宋"/>
              </w:rPr>
            </w:pPr>
          </w:p>
        </w:tc>
      </w:tr>
      <w:tr w:rsidR="00F71653">
        <w:trPr>
          <w:trHeight w:val="369"/>
          <w:jc w:val="center"/>
        </w:trPr>
        <w:tc>
          <w:tcPr>
            <w:tcW w:w="492" w:type="dxa"/>
            <w:vAlign w:val="center"/>
          </w:tcPr>
          <w:p w:rsidR="00F71653" w:rsidRDefault="00AB3662" w:rsidP="00216B90">
            <w:pPr>
              <w:spacing w:beforeLines="50" w:afterLines="50"/>
              <w:jc w:val="center"/>
              <w:rPr>
                <w:rFonts w:ascii="仿宋" w:eastAsia="仿宋" w:hAnsi="仿宋" w:cs="仿宋"/>
              </w:rPr>
            </w:pPr>
            <w:r>
              <w:rPr>
                <w:rFonts w:ascii="仿宋" w:eastAsia="仿宋" w:hAnsi="仿宋" w:cs="仿宋" w:hint="eastAsia"/>
              </w:rPr>
              <w:t>2</w:t>
            </w:r>
          </w:p>
        </w:tc>
        <w:tc>
          <w:tcPr>
            <w:tcW w:w="3696" w:type="dxa"/>
            <w:vAlign w:val="center"/>
          </w:tcPr>
          <w:p w:rsidR="00F71653" w:rsidRDefault="00AB3662">
            <w:pPr>
              <w:spacing w:line="500" w:lineRule="exact"/>
              <w:rPr>
                <w:rFonts w:ascii="仿宋" w:eastAsia="仿宋" w:hAnsi="仿宋" w:cs="仿宋"/>
                <w:sz w:val="24"/>
                <w:szCs w:val="24"/>
              </w:rPr>
            </w:pPr>
            <w:r>
              <w:rPr>
                <w:rFonts w:ascii="仿宋_GB2312" w:eastAsia="仿宋_GB2312" w:hAnsi="仿宋_GB2312" w:cs="仿宋_GB2312" w:hint="eastAsia"/>
                <w:color w:val="333333"/>
                <w:kern w:val="0"/>
                <w:sz w:val="24"/>
                <w:szCs w:val="24"/>
              </w:rPr>
              <w:t>硬件要求：设备的质量（外接设备除外）≤</w:t>
            </w:r>
            <w:r>
              <w:rPr>
                <w:rFonts w:ascii="仿宋_GB2312" w:eastAsia="仿宋_GB2312" w:hAnsi="仿宋_GB2312" w:cs="仿宋_GB2312" w:hint="eastAsia"/>
                <w:color w:val="333333"/>
                <w:kern w:val="0"/>
                <w:sz w:val="24"/>
                <w:szCs w:val="24"/>
              </w:rPr>
              <w:t>16</w:t>
            </w:r>
            <w:r>
              <w:rPr>
                <w:rFonts w:ascii="仿宋_GB2312" w:eastAsia="仿宋_GB2312" w:hAnsi="仿宋_GB2312" w:cs="仿宋_GB2312"/>
                <w:color w:val="333333"/>
                <w:kern w:val="0"/>
                <w:sz w:val="24"/>
                <w:szCs w:val="24"/>
              </w:rPr>
              <w:t>0</w:t>
            </w:r>
            <w:r>
              <w:rPr>
                <w:rFonts w:ascii="仿宋_GB2312" w:eastAsia="仿宋_GB2312" w:hAnsi="仿宋_GB2312" w:cs="仿宋_GB2312" w:hint="eastAsia"/>
                <w:color w:val="333333"/>
                <w:kern w:val="0"/>
                <w:sz w:val="24"/>
                <w:szCs w:val="24"/>
              </w:rPr>
              <w:t>g</w:t>
            </w:r>
            <w:r>
              <w:rPr>
                <w:rFonts w:ascii="仿宋_GB2312" w:eastAsia="仿宋_GB2312" w:hAnsi="仿宋_GB2312" w:cs="仿宋_GB2312" w:hint="eastAsia"/>
                <w:color w:val="333333"/>
                <w:kern w:val="0"/>
                <w:sz w:val="24"/>
                <w:szCs w:val="24"/>
              </w:rPr>
              <w:t>。颜色：设备外表主体颜色应为黑色。外形尺寸：执法记录仪的外形尺寸应≤</w:t>
            </w:r>
            <w:r>
              <w:rPr>
                <w:rFonts w:ascii="仿宋_GB2312" w:eastAsia="仿宋_GB2312" w:hAnsi="仿宋_GB2312" w:cs="仿宋_GB2312"/>
                <w:color w:val="333333"/>
                <w:kern w:val="0"/>
                <w:sz w:val="24"/>
                <w:szCs w:val="24"/>
              </w:rPr>
              <w:t>90</w:t>
            </w:r>
            <w:r>
              <w:rPr>
                <w:rFonts w:ascii="仿宋_GB2312" w:eastAsia="仿宋_GB2312" w:hAnsi="仿宋_GB2312" w:cs="仿宋_GB2312" w:hint="eastAsia"/>
                <w:color w:val="333333"/>
                <w:kern w:val="0"/>
                <w:sz w:val="24"/>
                <w:szCs w:val="24"/>
              </w:rPr>
              <w:t>mm</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65mm</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3</w:t>
            </w:r>
            <w:r>
              <w:rPr>
                <w:rFonts w:ascii="仿宋_GB2312" w:eastAsia="仿宋_GB2312" w:hAnsi="仿宋_GB2312" w:cs="仿宋_GB2312"/>
                <w:color w:val="333333"/>
                <w:kern w:val="0"/>
                <w:sz w:val="24"/>
                <w:szCs w:val="24"/>
              </w:rPr>
              <w:t>5</w:t>
            </w:r>
            <w:r>
              <w:rPr>
                <w:rFonts w:ascii="仿宋_GB2312" w:eastAsia="仿宋_GB2312" w:hAnsi="仿宋_GB2312" w:cs="仿宋_GB2312" w:hint="eastAsia"/>
                <w:color w:val="333333"/>
                <w:kern w:val="0"/>
                <w:sz w:val="24"/>
                <w:szCs w:val="24"/>
              </w:rPr>
              <w:t>mm</w:t>
            </w:r>
            <w:r>
              <w:rPr>
                <w:rFonts w:ascii="仿宋_GB2312" w:eastAsia="仿宋_GB2312" w:hAnsi="仿宋_GB2312" w:cs="仿宋_GB2312" w:hint="eastAsia"/>
                <w:color w:val="333333"/>
                <w:kern w:val="0"/>
                <w:sz w:val="24"/>
                <w:szCs w:val="24"/>
              </w:rPr>
              <w:t>（长×宽×高）；屏幕：执法记录仪应具有彩色显示屏，显示屏对角线尺寸应≥</w:t>
            </w:r>
            <w:r>
              <w:rPr>
                <w:rFonts w:ascii="仿宋_GB2312" w:eastAsia="仿宋_GB2312" w:hAnsi="仿宋_GB2312" w:cs="仿宋_GB2312" w:hint="eastAsia"/>
                <w:color w:val="333333"/>
                <w:kern w:val="0"/>
                <w:sz w:val="24"/>
                <w:szCs w:val="24"/>
              </w:rPr>
              <w:t>2.0in</w:t>
            </w:r>
            <w:r>
              <w:rPr>
                <w:rFonts w:ascii="仿宋_GB2312" w:eastAsia="仿宋_GB2312" w:hAnsi="仿宋_GB2312" w:cs="仿宋_GB2312" w:hint="eastAsia"/>
                <w:color w:val="333333"/>
                <w:kern w:val="0"/>
                <w:sz w:val="24"/>
                <w:szCs w:val="24"/>
              </w:rPr>
              <w:t>，显示屏最大亮度应≥</w:t>
            </w:r>
            <w:r>
              <w:rPr>
                <w:rFonts w:ascii="仿宋_GB2312" w:eastAsia="仿宋_GB2312" w:hAnsi="仿宋_GB2312" w:cs="仿宋_GB2312" w:hint="eastAsia"/>
                <w:color w:val="333333"/>
                <w:kern w:val="0"/>
                <w:sz w:val="24"/>
                <w:szCs w:val="24"/>
              </w:rPr>
              <w:t>400cd/m2</w:t>
            </w:r>
            <w:r>
              <w:rPr>
                <w:rFonts w:ascii="仿宋_GB2312" w:eastAsia="仿宋_GB2312" w:hAnsi="仿宋_GB2312" w:cs="仿宋_GB2312" w:hint="eastAsia"/>
                <w:color w:val="333333"/>
                <w:kern w:val="0"/>
                <w:sz w:val="24"/>
                <w:szCs w:val="24"/>
              </w:rPr>
              <w:t>；</w:t>
            </w:r>
          </w:p>
        </w:tc>
        <w:tc>
          <w:tcPr>
            <w:tcW w:w="2832" w:type="dxa"/>
          </w:tcPr>
          <w:p w:rsidR="00F71653" w:rsidRDefault="00F71653" w:rsidP="00216B90">
            <w:pPr>
              <w:spacing w:beforeLines="50" w:afterLines="50"/>
              <w:rPr>
                <w:rFonts w:ascii="仿宋" w:eastAsia="仿宋" w:hAnsi="仿宋" w:cs="仿宋"/>
              </w:rPr>
            </w:pPr>
          </w:p>
        </w:tc>
        <w:tc>
          <w:tcPr>
            <w:tcW w:w="759" w:type="dxa"/>
          </w:tcPr>
          <w:p w:rsidR="00F71653" w:rsidRDefault="00F71653" w:rsidP="00216B90">
            <w:pPr>
              <w:spacing w:beforeLines="50" w:afterLines="50"/>
              <w:rPr>
                <w:rFonts w:ascii="仿宋" w:eastAsia="仿宋" w:hAnsi="仿宋" w:cs="仿宋"/>
              </w:rPr>
            </w:pPr>
          </w:p>
        </w:tc>
      </w:tr>
      <w:tr w:rsidR="00F71653">
        <w:trPr>
          <w:trHeight w:val="369"/>
          <w:jc w:val="center"/>
        </w:trPr>
        <w:tc>
          <w:tcPr>
            <w:tcW w:w="492" w:type="dxa"/>
          </w:tcPr>
          <w:p w:rsidR="00F71653" w:rsidRDefault="00AB3662" w:rsidP="00216B90">
            <w:pPr>
              <w:spacing w:beforeLines="50" w:afterLines="50"/>
              <w:jc w:val="center"/>
              <w:rPr>
                <w:rFonts w:ascii="仿宋" w:eastAsia="仿宋" w:hAnsi="仿宋" w:cs="仿宋"/>
              </w:rPr>
            </w:pPr>
            <w:r>
              <w:rPr>
                <w:rFonts w:ascii="仿宋" w:eastAsia="仿宋" w:hAnsi="仿宋" w:cs="仿宋" w:hint="eastAsia"/>
              </w:rPr>
              <w:t>3</w:t>
            </w:r>
          </w:p>
          <w:p w:rsidR="00F71653" w:rsidRDefault="00F71653">
            <w:pPr>
              <w:pStyle w:val="a0"/>
              <w:rPr>
                <w:rFonts w:ascii="仿宋" w:eastAsia="仿宋" w:hAnsi="仿宋" w:cs="仿宋"/>
              </w:rPr>
            </w:pPr>
          </w:p>
        </w:tc>
        <w:tc>
          <w:tcPr>
            <w:tcW w:w="3696" w:type="dxa"/>
          </w:tcPr>
          <w:p w:rsidR="00F71653" w:rsidRDefault="00AB3662">
            <w:pPr>
              <w:spacing w:line="560" w:lineRule="exact"/>
              <w:jc w:val="left"/>
              <w:rPr>
                <w:rFonts w:ascii="仿宋" w:eastAsia="仿宋" w:hAnsi="仿宋" w:cs="仿宋"/>
                <w:sz w:val="24"/>
                <w:szCs w:val="24"/>
              </w:rPr>
            </w:pPr>
            <w:r>
              <w:rPr>
                <w:rFonts w:ascii="仿宋_GB2312" w:eastAsia="仿宋_GB2312" w:hAnsi="仿宋_GB2312" w:cs="仿宋_GB2312" w:hint="eastAsia"/>
                <w:color w:val="333333"/>
                <w:kern w:val="0"/>
                <w:sz w:val="24"/>
                <w:szCs w:val="24"/>
              </w:rPr>
              <w:t>开机时间：执法记录仪开机时间应≤</w:t>
            </w:r>
            <w:r>
              <w:rPr>
                <w:rFonts w:ascii="仿宋_GB2312" w:eastAsia="仿宋_GB2312" w:hAnsi="仿宋_GB2312" w:cs="仿宋_GB2312" w:hint="eastAsia"/>
                <w:color w:val="333333"/>
                <w:kern w:val="0"/>
                <w:sz w:val="24"/>
                <w:szCs w:val="24"/>
              </w:rPr>
              <w:t>3s</w:t>
            </w:r>
            <w:r>
              <w:rPr>
                <w:rFonts w:ascii="仿宋_GB2312" w:eastAsia="仿宋_GB2312" w:hAnsi="仿宋_GB2312" w:cs="仿宋_GB2312" w:hint="eastAsia"/>
                <w:color w:val="333333"/>
                <w:kern w:val="0"/>
                <w:sz w:val="24"/>
                <w:szCs w:val="24"/>
              </w:rPr>
              <w:t>。</w:t>
            </w:r>
          </w:p>
        </w:tc>
        <w:tc>
          <w:tcPr>
            <w:tcW w:w="2832" w:type="dxa"/>
          </w:tcPr>
          <w:p w:rsidR="00F71653" w:rsidRDefault="00F71653" w:rsidP="00216B90">
            <w:pPr>
              <w:spacing w:beforeLines="50" w:afterLines="50"/>
              <w:rPr>
                <w:rFonts w:ascii="仿宋" w:eastAsia="仿宋" w:hAnsi="仿宋" w:cs="仿宋"/>
              </w:rPr>
            </w:pPr>
          </w:p>
        </w:tc>
        <w:tc>
          <w:tcPr>
            <w:tcW w:w="759" w:type="dxa"/>
          </w:tcPr>
          <w:p w:rsidR="00F71653" w:rsidRDefault="00F71653" w:rsidP="00216B90">
            <w:pPr>
              <w:spacing w:beforeLines="50" w:afterLines="50"/>
              <w:rPr>
                <w:rFonts w:ascii="仿宋" w:eastAsia="仿宋" w:hAnsi="仿宋" w:cs="仿宋"/>
              </w:rPr>
            </w:pPr>
          </w:p>
        </w:tc>
      </w:tr>
      <w:tr w:rsidR="00F71653">
        <w:trPr>
          <w:trHeight w:val="369"/>
          <w:jc w:val="center"/>
        </w:trPr>
        <w:tc>
          <w:tcPr>
            <w:tcW w:w="492" w:type="dxa"/>
          </w:tcPr>
          <w:p w:rsidR="00F71653" w:rsidRDefault="00AB3662" w:rsidP="00216B90">
            <w:pPr>
              <w:spacing w:beforeLines="50" w:afterLines="50"/>
              <w:jc w:val="center"/>
              <w:rPr>
                <w:rFonts w:ascii="仿宋" w:eastAsia="仿宋" w:hAnsi="仿宋" w:cs="仿宋"/>
              </w:rPr>
            </w:pPr>
            <w:r>
              <w:rPr>
                <w:rFonts w:ascii="仿宋" w:eastAsia="仿宋" w:hAnsi="仿宋" w:cs="仿宋" w:hint="eastAsia"/>
              </w:rPr>
              <w:t>4</w:t>
            </w:r>
          </w:p>
        </w:tc>
        <w:tc>
          <w:tcPr>
            <w:tcW w:w="3696" w:type="dxa"/>
          </w:tcPr>
          <w:p w:rsidR="00F71653" w:rsidRDefault="00AB3662">
            <w:pPr>
              <w:spacing w:line="560" w:lineRule="exact"/>
              <w:jc w:val="left"/>
              <w:rPr>
                <w:rFonts w:ascii="仿宋" w:eastAsia="仿宋" w:hAnsi="仿宋" w:cs="仿宋"/>
                <w:sz w:val="24"/>
                <w:szCs w:val="24"/>
              </w:rPr>
            </w:pPr>
            <w:r>
              <w:rPr>
                <w:rFonts w:ascii="仿宋_GB2312" w:eastAsia="仿宋_GB2312" w:hAnsi="仿宋_GB2312" w:cs="仿宋_GB2312" w:hint="eastAsia"/>
                <w:color w:val="333333"/>
                <w:kern w:val="0"/>
                <w:sz w:val="24"/>
                <w:szCs w:val="24"/>
              </w:rPr>
              <w:t>电池工作时间及充电时间：设备采用可更换或不可更换电池供电，单块电池连续摄录时间应≥</w:t>
            </w:r>
            <w:r>
              <w:rPr>
                <w:rFonts w:ascii="仿宋_GB2312" w:eastAsia="仿宋_GB2312" w:hAnsi="仿宋_GB2312" w:cs="仿宋_GB2312" w:hint="eastAsia"/>
                <w:color w:val="333333"/>
                <w:kern w:val="0"/>
                <w:sz w:val="24"/>
                <w:szCs w:val="24"/>
              </w:rPr>
              <w:t>10h</w:t>
            </w:r>
            <w:r>
              <w:rPr>
                <w:rFonts w:ascii="仿宋_GB2312" w:eastAsia="仿宋_GB2312" w:hAnsi="仿宋_GB2312" w:cs="仿宋_GB2312" w:hint="eastAsia"/>
                <w:color w:val="333333"/>
                <w:kern w:val="0"/>
                <w:sz w:val="24"/>
                <w:szCs w:val="24"/>
              </w:rPr>
              <w:t>，充电时间应≤</w:t>
            </w:r>
            <w:r>
              <w:rPr>
                <w:rFonts w:ascii="仿宋_GB2312" w:eastAsia="仿宋_GB2312" w:hAnsi="仿宋_GB2312" w:cs="仿宋_GB2312" w:hint="eastAsia"/>
                <w:color w:val="333333"/>
                <w:kern w:val="0"/>
                <w:sz w:val="24"/>
                <w:szCs w:val="24"/>
              </w:rPr>
              <w:t>3.5h</w:t>
            </w:r>
            <w:r>
              <w:rPr>
                <w:rFonts w:ascii="仿宋_GB2312" w:eastAsia="仿宋_GB2312" w:hAnsi="仿宋_GB2312" w:cs="仿宋_GB2312" w:hint="eastAsia"/>
                <w:color w:val="333333"/>
                <w:kern w:val="0"/>
                <w:sz w:val="24"/>
                <w:szCs w:val="24"/>
              </w:rPr>
              <w:t>。</w:t>
            </w:r>
          </w:p>
        </w:tc>
        <w:tc>
          <w:tcPr>
            <w:tcW w:w="2832" w:type="dxa"/>
          </w:tcPr>
          <w:p w:rsidR="00F71653" w:rsidRDefault="00F71653" w:rsidP="00216B90">
            <w:pPr>
              <w:spacing w:beforeLines="50" w:afterLines="50"/>
              <w:rPr>
                <w:rFonts w:ascii="仿宋" w:eastAsia="仿宋" w:hAnsi="仿宋" w:cs="仿宋"/>
              </w:rPr>
            </w:pPr>
          </w:p>
        </w:tc>
        <w:tc>
          <w:tcPr>
            <w:tcW w:w="759" w:type="dxa"/>
          </w:tcPr>
          <w:p w:rsidR="00F71653" w:rsidRDefault="00F71653" w:rsidP="00216B90">
            <w:pPr>
              <w:spacing w:beforeLines="50" w:afterLines="50"/>
              <w:rPr>
                <w:rFonts w:ascii="仿宋" w:eastAsia="仿宋" w:hAnsi="仿宋" w:cs="仿宋"/>
              </w:rPr>
            </w:pPr>
          </w:p>
        </w:tc>
      </w:tr>
      <w:tr w:rsidR="00F71653">
        <w:trPr>
          <w:trHeight w:val="369"/>
          <w:jc w:val="center"/>
        </w:trPr>
        <w:tc>
          <w:tcPr>
            <w:tcW w:w="492" w:type="dxa"/>
          </w:tcPr>
          <w:p w:rsidR="00F71653" w:rsidRDefault="00AB3662" w:rsidP="00216B90">
            <w:pPr>
              <w:spacing w:beforeLines="50" w:afterLines="50"/>
              <w:jc w:val="center"/>
              <w:rPr>
                <w:rFonts w:ascii="仿宋" w:eastAsia="仿宋" w:hAnsi="仿宋" w:cs="仿宋"/>
              </w:rPr>
            </w:pPr>
            <w:r>
              <w:rPr>
                <w:rFonts w:ascii="仿宋" w:eastAsia="仿宋" w:hAnsi="仿宋" w:cs="仿宋" w:hint="eastAsia"/>
              </w:rPr>
              <w:t>5</w:t>
            </w:r>
          </w:p>
        </w:tc>
        <w:tc>
          <w:tcPr>
            <w:tcW w:w="3696" w:type="dxa"/>
          </w:tcPr>
          <w:p w:rsidR="00F71653" w:rsidRDefault="00AB3662">
            <w:pPr>
              <w:spacing w:line="560" w:lineRule="exact"/>
              <w:jc w:val="left"/>
              <w:rPr>
                <w:rFonts w:ascii="仿宋" w:eastAsia="仿宋" w:hAnsi="仿宋" w:cs="仿宋"/>
                <w:sz w:val="24"/>
                <w:szCs w:val="24"/>
              </w:rPr>
            </w:pPr>
            <w:r>
              <w:rPr>
                <w:rFonts w:ascii="仿宋_GB2312" w:eastAsia="仿宋_GB2312" w:hAnsi="仿宋_GB2312" w:cs="仿宋_GB2312" w:hint="eastAsia"/>
                <w:color w:val="333333"/>
                <w:kern w:val="0"/>
                <w:sz w:val="24"/>
                <w:szCs w:val="24"/>
              </w:rPr>
              <w:t>一键切换：执法记录仪应能在摄录时按下录音键保存当前录像文件后开始录音，在录音时按下摄录键保存当前录音文件后开始摄录。并可通过一次按键实现</w:t>
            </w:r>
            <w:r>
              <w:rPr>
                <w:rFonts w:ascii="仿宋_GB2312" w:eastAsia="仿宋_GB2312" w:hAnsi="仿宋_GB2312" w:cs="仿宋_GB2312" w:hint="eastAsia"/>
                <w:color w:val="333333"/>
                <w:kern w:val="0"/>
                <w:sz w:val="24"/>
                <w:szCs w:val="24"/>
              </w:rPr>
              <w:t>720P</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1080P</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1440P</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color w:val="333333"/>
                <w:kern w:val="0"/>
                <w:sz w:val="24"/>
                <w:szCs w:val="24"/>
              </w:rPr>
              <w:t>4K</w:t>
            </w:r>
            <w:r>
              <w:rPr>
                <w:rFonts w:ascii="仿宋_GB2312" w:eastAsia="仿宋_GB2312" w:hAnsi="仿宋_GB2312" w:cs="仿宋_GB2312" w:hint="eastAsia"/>
                <w:color w:val="333333"/>
                <w:kern w:val="0"/>
                <w:sz w:val="24"/>
                <w:szCs w:val="24"/>
                <w:lang/>
              </w:rPr>
              <w:t>四</w:t>
            </w:r>
            <w:r>
              <w:rPr>
                <w:rFonts w:ascii="仿宋_GB2312" w:eastAsia="仿宋_GB2312" w:hAnsi="仿宋_GB2312" w:cs="仿宋_GB2312" w:hint="eastAsia"/>
                <w:color w:val="333333"/>
                <w:kern w:val="0"/>
                <w:sz w:val="24"/>
                <w:szCs w:val="24"/>
              </w:rPr>
              <w:t>种分辨率之间的切换。</w:t>
            </w:r>
          </w:p>
        </w:tc>
        <w:tc>
          <w:tcPr>
            <w:tcW w:w="2832" w:type="dxa"/>
          </w:tcPr>
          <w:p w:rsidR="00F71653" w:rsidRDefault="00F71653" w:rsidP="00216B90">
            <w:pPr>
              <w:spacing w:beforeLines="50" w:afterLines="50"/>
              <w:rPr>
                <w:rFonts w:ascii="仿宋" w:eastAsia="仿宋" w:hAnsi="仿宋" w:cs="仿宋"/>
              </w:rPr>
            </w:pPr>
          </w:p>
        </w:tc>
        <w:tc>
          <w:tcPr>
            <w:tcW w:w="759" w:type="dxa"/>
          </w:tcPr>
          <w:p w:rsidR="00F71653" w:rsidRDefault="00F71653" w:rsidP="00216B90">
            <w:pPr>
              <w:spacing w:beforeLines="50" w:afterLines="50"/>
              <w:rPr>
                <w:rFonts w:ascii="仿宋" w:eastAsia="仿宋" w:hAnsi="仿宋" w:cs="仿宋"/>
              </w:rPr>
            </w:pPr>
          </w:p>
        </w:tc>
      </w:tr>
      <w:tr w:rsidR="00F71653">
        <w:trPr>
          <w:trHeight w:val="369"/>
          <w:jc w:val="center"/>
        </w:trPr>
        <w:tc>
          <w:tcPr>
            <w:tcW w:w="492" w:type="dxa"/>
          </w:tcPr>
          <w:p w:rsidR="00F71653" w:rsidRDefault="00AB3662" w:rsidP="00216B90">
            <w:pPr>
              <w:spacing w:beforeLines="50" w:afterLines="50"/>
              <w:jc w:val="center"/>
              <w:rPr>
                <w:rFonts w:ascii="仿宋" w:eastAsia="仿宋" w:hAnsi="仿宋" w:cs="仿宋"/>
              </w:rPr>
            </w:pPr>
            <w:r>
              <w:rPr>
                <w:rFonts w:ascii="仿宋" w:eastAsia="仿宋" w:hAnsi="仿宋" w:cs="仿宋" w:hint="eastAsia"/>
              </w:rPr>
              <w:t>6</w:t>
            </w:r>
          </w:p>
        </w:tc>
        <w:tc>
          <w:tcPr>
            <w:tcW w:w="3696" w:type="dxa"/>
          </w:tcPr>
          <w:p w:rsidR="00F71653" w:rsidRDefault="00AB3662">
            <w:pPr>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视场角：执法记录仪摄像头的水平视场角在四种常用分辨率（</w:t>
            </w:r>
            <w:r>
              <w:rPr>
                <w:rFonts w:ascii="仿宋_GB2312" w:eastAsia="仿宋_GB2312" w:hAnsi="仿宋_GB2312" w:cs="仿宋_GB2312" w:hint="eastAsia"/>
                <w:color w:val="333333"/>
                <w:kern w:val="0"/>
                <w:sz w:val="24"/>
                <w:szCs w:val="24"/>
              </w:rPr>
              <w:t>1280</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720</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1920</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1080</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2560</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1440</w:t>
            </w:r>
            <w:r>
              <w:rPr>
                <w:rFonts w:ascii="仿宋_GB2312" w:eastAsia="仿宋_GB2312" w:hAnsi="仿宋_GB2312" w:cs="仿宋_GB2312"/>
                <w:color w:val="333333"/>
                <w:kern w:val="0"/>
                <w:sz w:val="24"/>
                <w:szCs w:val="24"/>
              </w:rPr>
              <w:t>、</w:t>
            </w:r>
            <w:r>
              <w:rPr>
                <w:rFonts w:ascii="仿宋_GB2312" w:eastAsia="仿宋_GB2312" w:hAnsi="仿宋_GB2312" w:cs="仿宋_GB2312"/>
                <w:color w:val="333333"/>
                <w:kern w:val="0"/>
                <w:sz w:val="24"/>
                <w:szCs w:val="24"/>
              </w:rPr>
              <w:lastRenderedPageBreak/>
              <w:t>3840</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color w:val="333333"/>
                <w:kern w:val="0"/>
                <w:sz w:val="24"/>
                <w:szCs w:val="24"/>
              </w:rPr>
              <w:t>2160</w:t>
            </w:r>
            <w:r>
              <w:rPr>
                <w:rFonts w:ascii="仿宋_GB2312" w:eastAsia="仿宋_GB2312" w:hAnsi="仿宋_GB2312" w:cs="仿宋_GB2312" w:hint="eastAsia"/>
                <w:color w:val="333333"/>
                <w:kern w:val="0"/>
                <w:sz w:val="24"/>
                <w:szCs w:val="24"/>
              </w:rPr>
              <w:t>）条件下均应≥</w:t>
            </w:r>
            <w:r>
              <w:rPr>
                <w:rFonts w:ascii="仿宋_GB2312" w:eastAsia="仿宋_GB2312" w:hAnsi="仿宋_GB2312" w:cs="仿宋_GB2312" w:hint="eastAsia"/>
                <w:color w:val="333333"/>
                <w:kern w:val="0"/>
                <w:sz w:val="24"/>
                <w:szCs w:val="24"/>
              </w:rPr>
              <w:t>1</w:t>
            </w:r>
            <w:r>
              <w:rPr>
                <w:rFonts w:ascii="仿宋_GB2312" w:eastAsia="仿宋_GB2312" w:hAnsi="仿宋_GB2312" w:cs="仿宋_GB2312"/>
                <w:color w:val="333333"/>
                <w:kern w:val="0"/>
                <w:sz w:val="24"/>
                <w:szCs w:val="24"/>
              </w:rPr>
              <w:t>4</w:t>
            </w:r>
            <w:r>
              <w:rPr>
                <w:rFonts w:ascii="仿宋_GB2312" w:eastAsia="仿宋_GB2312" w:hAnsi="仿宋_GB2312" w:cs="仿宋_GB2312" w:hint="eastAsia"/>
                <w:color w:val="333333"/>
                <w:kern w:val="0"/>
                <w:sz w:val="24"/>
                <w:szCs w:val="24"/>
              </w:rPr>
              <w:t>0</w:t>
            </w:r>
            <w:r>
              <w:rPr>
                <w:rFonts w:ascii="仿宋_GB2312" w:eastAsia="仿宋_GB2312" w:hAnsi="仿宋_GB2312" w:cs="仿宋_GB2312" w:hint="eastAsia"/>
                <w:color w:val="333333"/>
                <w:kern w:val="0"/>
                <w:sz w:val="24"/>
                <w:szCs w:val="24"/>
              </w:rPr>
              <w:t>°。</w:t>
            </w:r>
          </w:p>
        </w:tc>
        <w:tc>
          <w:tcPr>
            <w:tcW w:w="2832" w:type="dxa"/>
          </w:tcPr>
          <w:p w:rsidR="00F71653" w:rsidRDefault="00F71653" w:rsidP="00216B90">
            <w:pPr>
              <w:spacing w:beforeLines="50" w:afterLines="50"/>
              <w:rPr>
                <w:rFonts w:ascii="仿宋" w:eastAsia="仿宋" w:hAnsi="仿宋" w:cs="仿宋"/>
              </w:rPr>
            </w:pPr>
          </w:p>
        </w:tc>
        <w:tc>
          <w:tcPr>
            <w:tcW w:w="759" w:type="dxa"/>
          </w:tcPr>
          <w:p w:rsidR="00F71653" w:rsidRDefault="00F71653" w:rsidP="00216B90">
            <w:pPr>
              <w:spacing w:beforeLines="50" w:afterLines="50"/>
              <w:rPr>
                <w:rFonts w:ascii="仿宋" w:eastAsia="仿宋" w:hAnsi="仿宋" w:cs="仿宋"/>
              </w:rPr>
            </w:pPr>
          </w:p>
        </w:tc>
      </w:tr>
      <w:tr w:rsidR="00F71653">
        <w:trPr>
          <w:trHeight w:val="369"/>
          <w:jc w:val="center"/>
        </w:trPr>
        <w:tc>
          <w:tcPr>
            <w:tcW w:w="492" w:type="dxa"/>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7</w:t>
            </w:r>
          </w:p>
        </w:tc>
        <w:tc>
          <w:tcPr>
            <w:tcW w:w="3696" w:type="dxa"/>
          </w:tcPr>
          <w:p w:rsidR="00F71653" w:rsidRDefault="00AB3662">
            <w:pPr>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视频性能：在视频分辨率</w:t>
            </w:r>
            <w:r>
              <w:rPr>
                <w:rFonts w:ascii="仿宋_GB2312" w:eastAsia="仿宋_GB2312" w:hAnsi="仿宋_GB2312" w:cs="仿宋_GB2312"/>
                <w:color w:val="333333"/>
                <w:kern w:val="0"/>
                <w:sz w:val="24"/>
                <w:szCs w:val="24"/>
              </w:rPr>
              <w:t>3840</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color w:val="333333"/>
                <w:kern w:val="0"/>
                <w:sz w:val="24"/>
                <w:szCs w:val="24"/>
              </w:rPr>
              <w:t>216</w:t>
            </w:r>
            <w:r>
              <w:rPr>
                <w:rFonts w:ascii="仿宋_GB2312" w:eastAsia="仿宋_GB2312" w:hAnsi="仿宋_GB2312" w:cs="仿宋_GB2312" w:hint="eastAsia"/>
                <w:color w:val="333333"/>
                <w:kern w:val="0"/>
                <w:sz w:val="24"/>
                <w:szCs w:val="24"/>
              </w:rPr>
              <w:t>0</w:t>
            </w:r>
            <w:r>
              <w:rPr>
                <w:rFonts w:ascii="仿宋_GB2312" w:eastAsia="仿宋_GB2312" w:hAnsi="仿宋_GB2312" w:cs="仿宋_GB2312" w:hint="eastAsia"/>
                <w:color w:val="333333"/>
                <w:kern w:val="0"/>
                <w:sz w:val="24"/>
                <w:szCs w:val="24"/>
              </w:rPr>
              <w:t>下，视频分辨力应≥</w:t>
            </w:r>
            <w:r>
              <w:rPr>
                <w:rFonts w:ascii="仿宋_GB2312" w:eastAsia="仿宋_GB2312" w:hAnsi="仿宋_GB2312" w:cs="仿宋_GB2312" w:hint="eastAsia"/>
                <w:color w:val="333333"/>
                <w:kern w:val="0"/>
                <w:sz w:val="24"/>
                <w:szCs w:val="24"/>
              </w:rPr>
              <w:t>1</w:t>
            </w:r>
            <w:r>
              <w:rPr>
                <w:rFonts w:ascii="仿宋_GB2312" w:eastAsia="仿宋_GB2312" w:hAnsi="仿宋_GB2312" w:cs="仿宋_GB2312"/>
                <w:color w:val="333333"/>
                <w:kern w:val="0"/>
                <w:sz w:val="24"/>
                <w:szCs w:val="24"/>
              </w:rPr>
              <w:t>0</w:t>
            </w:r>
            <w:r>
              <w:rPr>
                <w:rFonts w:ascii="仿宋_GB2312" w:eastAsia="仿宋_GB2312" w:hAnsi="仿宋_GB2312" w:cs="仿宋_GB2312" w:hint="eastAsia"/>
                <w:color w:val="333333"/>
                <w:kern w:val="0"/>
                <w:sz w:val="24"/>
                <w:szCs w:val="24"/>
              </w:rPr>
              <w:t>00</w:t>
            </w:r>
            <w:r>
              <w:rPr>
                <w:rFonts w:ascii="仿宋_GB2312" w:eastAsia="仿宋_GB2312" w:hAnsi="仿宋_GB2312" w:cs="仿宋_GB2312" w:hint="eastAsia"/>
                <w:color w:val="333333"/>
                <w:kern w:val="0"/>
                <w:sz w:val="24"/>
                <w:szCs w:val="24"/>
              </w:rPr>
              <w:t>线。</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Borders>
              <w:bottom w:val="single" w:sz="4" w:space="0" w:color="auto"/>
            </w:tcBorders>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8</w:t>
            </w:r>
          </w:p>
        </w:tc>
        <w:tc>
          <w:tcPr>
            <w:tcW w:w="3696" w:type="dxa"/>
            <w:tcBorders>
              <w:bottom w:val="single" w:sz="4" w:space="0" w:color="auto"/>
            </w:tcBorders>
          </w:tcPr>
          <w:p w:rsidR="00F71653" w:rsidRDefault="00AB3662">
            <w:pPr>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几何失真：执法记录仪记录的视频在本机所有分辨率条件下几何失真均应≤</w:t>
            </w:r>
            <w:r>
              <w:rPr>
                <w:rFonts w:ascii="仿宋_GB2312" w:eastAsia="仿宋_GB2312" w:hAnsi="仿宋_GB2312" w:cs="仿宋_GB2312"/>
                <w:color w:val="333333"/>
                <w:kern w:val="0"/>
                <w:sz w:val="24"/>
                <w:szCs w:val="24"/>
              </w:rPr>
              <w:t>6</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Borders>
              <w:top w:val="single" w:sz="4" w:space="0" w:color="auto"/>
              <w:bottom w:val="single" w:sz="4" w:space="0" w:color="auto"/>
              <w:right w:val="single" w:sz="4" w:space="0" w:color="auto"/>
            </w:tcBorders>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9</w:t>
            </w:r>
          </w:p>
        </w:tc>
        <w:tc>
          <w:tcPr>
            <w:tcW w:w="3696" w:type="dxa"/>
            <w:tcBorders>
              <w:top w:val="single" w:sz="4" w:space="0" w:color="auto"/>
              <w:left w:val="single" w:sz="4" w:space="0" w:color="auto"/>
              <w:bottom w:val="single" w:sz="4" w:space="0" w:color="auto"/>
              <w:right w:val="single" w:sz="4" w:space="0" w:color="auto"/>
            </w:tcBorders>
          </w:tcPr>
          <w:p w:rsidR="00F71653" w:rsidRDefault="00AB3662">
            <w:pPr>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照片分辨力：执法记录仪拍摄的照片</w:t>
            </w:r>
            <w:r>
              <w:rPr>
                <w:rFonts w:ascii="仿宋_GB2312" w:eastAsia="仿宋_GB2312" w:hAnsi="仿宋_GB2312" w:cs="仿宋_GB2312" w:hint="eastAsia"/>
                <w:color w:val="333333"/>
                <w:kern w:val="0"/>
                <w:sz w:val="24"/>
                <w:szCs w:val="24"/>
                <w:lang/>
              </w:rPr>
              <w:t>在本机最高分辨率条件下</w:t>
            </w:r>
            <w:r>
              <w:rPr>
                <w:rFonts w:ascii="仿宋_GB2312" w:eastAsia="仿宋_GB2312" w:hAnsi="仿宋_GB2312" w:cs="仿宋_GB2312" w:hint="eastAsia"/>
                <w:color w:val="333333"/>
                <w:kern w:val="0"/>
                <w:sz w:val="24"/>
                <w:szCs w:val="24"/>
              </w:rPr>
              <w:t>的照片分辨力应≥</w:t>
            </w:r>
            <w:r>
              <w:rPr>
                <w:rFonts w:ascii="仿宋_GB2312" w:eastAsia="仿宋_GB2312" w:hAnsi="仿宋_GB2312" w:cs="仿宋_GB2312"/>
                <w:color w:val="333333"/>
                <w:kern w:val="0"/>
                <w:sz w:val="24"/>
                <w:szCs w:val="24"/>
              </w:rPr>
              <w:t>20</w:t>
            </w:r>
            <w:r>
              <w:rPr>
                <w:rFonts w:ascii="仿宋_GB2312" w:eastAsia="仿宋_GB2312" w:hAnsi="仿宋_GB2312" w:cs="仿宋_GB2312" w:hint="eastAsia"/>
                <w:color w:val="333333"/>
                <w:kern w:val="0"/>
                <w:sz w:val="24"/>
                <w:szCs w:val="24"/>
              </w:rPr>
              <w:t>00</w:t>
            </w:r>
            <w:r>
              <w:rPr>
                <w:rFonts w:ascii="仿宋_GB2312" w:eastAsia="仿宋_GB2312" w:hAnsi="仿宋_GB2312" w:cs="仿宋_GB2312" w:hint="eastAsia"/>
                <w:color w:val="333333"/>
                <w:kern w:val="0"/>
                <w:sz w:val="24"/>
                <w:szCs w:val="24"/>
              </w:rPr>
              <w:t>线</w:t>
            </w:r>
            <w:r>
              <w:rPr>
                <w:rFonts w:ascii="仿宋_GB2312" w:eastAsia="仿宋_GB2312" w:hAnsi="仿宋_GB2312" w:cs="仿宋_GB2312"/>
                <w:color w:val="333333"/>
                <w:kern w:val="0"/>
                <w:sz w:val="24"/>
                <w:szCs w:val="24"/>
                <w:lang/>
              </w:rPr>
              <w:t>，</w:t>
            </w:r>
            <w:r>
              <w:rPr>
                <w:rFonts w:ascii="仿宋_GB2312" w:eastAsia="仿宋_GB2312" w:hAnsi="仿宋_GB2312" w:cs="仿宋_GB2312" w:hint="eastAsia"/>
                <w:color w:val="333333"/>
                <w:kern w:val="0"/>
                <w:sz w:val="24"/>
                <w:szCs w:val="24"/>
              </w:rPr>
              <w:t>在本机所有分辨率条件下的照片分辨力应≥</w:t>
            </w:r>
            <w:r>
              <w:rPr>
                <w:rFonts w:ascii="仿宋_GB2312" w:eastAsia="仿宋_GB2312" w:hAnsi="仿宋_GB2312" w:cs="仿宋_GB2312" w:hint="eastAsia"/>
                <w:color w:val="333333"/>
                <w:kern w:val="0"/>
                <w:sz w:val="24"/>
                <w:szCs w:val="24"/>
              </w:rPr>
              <w:t>1</w:t>
            </w:r>
            <w:r>
              <w:rPr>
                <w:rFonts w:ascii="仿宋_GB2312" w:eastAsia="仿宋_GB2312" w:hAnsi="仿宋_GB2312" w:cs="仿宋_GB2312"/>
                <w:color w:val="333333"/>
                <w:kern w:val="0"/>
                <w:sz w:val="24"/>
                <w:szCs w:val="24"/>
              </w:rPr>
              <w:t>4</w:t>
            </w:r>
            <w:r>
              <w:rPr>
                <w:rFonts w:ascii="仿宋_GB2312" w:eastAsia="仿宋_GB2312" w:hAnsi="仿宋_GB2312" w:cs="仿宋_GB2312" w:hint="eastAsia"/>
                <w:color w:val="333333"/>
                <w:kern w:val="0"/>
                <w:sz w:val="24"/>
                <w:szCs w:val="24"/>
              </w:rPr>
              <w:t>00</w:t>
            </w:r>
            <w:r>
              <w:rPr>
                <w:rFonts w:ascii="仿宋_GB2312" w:eastAsia="仿宋_GB2312" w:hAnsi="仿宋_GB2312" w:cs="仿宋_GB2312" w:hint="eastAsia"/>
                <w:color w:val="333333"/>
                <w:kern w:val="0"/>
                <w:sz w:val="24"/>
                <w:szCs w:val="24"/>
              </w:rPr>
              <w:t>线。</w:t>
            </w:r>
          </w:p>
        </w:tc>
        <w:tc>
          <w:tcPr>
            <w:tcW w:w="2832" w:type="dxa"/>
            <w:tcBorders>
              <w:left w:val="single" w:sz="4" w:space="0" w:color="auto"/>
            </w:tcBorders>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Borders>
              <w:top w:val="single" w:sz="4" w:space="0" w:color="auto"/>
            </w:tcBorders>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10</w:t>
            </w:r>
          </w:p>
        </w:tc>
        <w:tc>
          <w:tcPr>
            <w:tcW w:w="3696" w:type="dxa"/>
            <w:tcBorders>
              <w:top w:val="single" w:sz="4" w:space="0" w:color="auto"/>
            </w:tcBorders>
          </w:tcPr>
          <w:p w:rsidR="00F71653" w:rsidRDefault="00AB3662">
            <w:pPr>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耐久性：电源开关≥</w:t>
            </w:r>
            <w:r>
              <w:rPr>
                <w:rFonts w:ascii="仿宋_GB2312" w:eastAsia="仿宋_GB2312" w:hAnsi="仿宋_GB2312" w:cs="仿宋_GB2312" w:hint="eastAsia"/>
                <w:color w:val="333333"/>
                <w:kern w:val="0"/>
                <w:sz w:val="24"/>
                <w:szCs w:val="24"/>
              </w:rPr>
              <w:t>3000</w:t>
            </w:r>
            <w:r>
              <w:rPr>
                <w:rFonts w:ascii="仿宋_GB2312" w:eastAsia="仿宋_GB2312" w:hAnsi="仿宋_GB2312" w:cs="仿宋_GB2312" w:hint="eastAsia"/>
                <w:color w:val="333333"/>
                <w:kern w:val="0"/>
                <w:sz w:val="24"/>
                <w:szCs w:val="24"/>
              </w:rPr>
              <w:t>次、快门≥</w:t>
            </w:r>
            <w:r>
              <w:rPr>
                <w:rFonts w:ascii="仿宋_GB2312" w:eastAsia="仿宋_GB2312" w:hAnsi="仿宋_GB2312" w:cs="仿宋_GB2312" w:hint="eastAsia"/>
                <w:color w:val="333333"/>
                <w:kern w:val="0"/>
                <w:sz w:val="24"/>
                <w:szCs w:val="24"/>
              </w:rPr>
              <w:t>10000</w:t>
            </w:r>
            <w:r>
              <w:rPr>
                <w:rFonts w:ascii="仿宋_GB2312" w:eastAsia="仿宋_GB2312" w:hAnsi="仿宋_GB2312" w:cs="仿宋_GB2312" w:hint="eastAsia"/>
                <w:color w:val="333333"/>
                <w:kern w:val="0"/>
                <w:sz w:val="24"/>
                <w:szCs w:val="24"/>
              </w:rPr>
              <w:t>次、液晶显示及开关≥</w:t>
            </w:r>
            <w:r>
              <w:rPr>
                <w:rFonts w:ascii="仿宋_GB2312" w:eastAsia="仿宋_GB2312" w:hAnsi="仿宋_GB2312" w:cs="仿宋_GB2312" w:hint="eastAsia"/>
                <w:color w:val="333333"/>
                <w:kern w:val="0"/>
                <w:sz w:val="24"/>
                <w:szCs w:val="24"/>
              </w:rPr>
              <w:t>2000</w:t>
            </w:r>
            <w:r>
              <w:rPr>
                <w:rFonts w:ascii="仿宋_GB2312" w:eastAsia="仿宋_GB2312" w:hAnsi="仿宋_GB2312" w:cs="仿宋_GB2312" w:hint="eastAsia"/>
                <w:color w:val="333333"/>
                <w:kern w:val="0"/>
                <w:sz w:val="24"/>
                <w:szCs w:val="24"/>
              </w:rPr>
              <w:t>次。跌落试验：执法记录仪裸机跌落高度应≥</w:t>
            </w:r>
            <w:r>
              <w:rPr>
                <w:rFonts w:ascii="仿宋_GB2312" w:eastAsia="仿宋_GB2312" w:hAnsi="仿宋_GB2312" w:cs="仿宋_GB2312" w:hint="eastAsia"/>
                <w:color w:val="333333"/>
                <w:kern w:val="0"/>
                <w:sz w:val="24"/>
                <w:szCs w:val="24"/>
              </w:rPr>
              <w:t>2000mm</w:t>
            </w:r>
            <w:r>
              <w:rPr>
                <w:rFonts w:ascii="仿宋_GB2312" w:eastAsia="仿宋_GB2312" w:hAnsi="仿宋_GB2312" w:cs="仿宋_GB2312" w:hint="eastAsia"/>
                <w:color w:val="333333"/>
                <w:kern w:val="0"/>
                <w:sz w:val="24"/>
                <w:szCs w:val="24"/>
              </w:rPr>
              <w:t>，任意</w:t>
            </w:r>
            <w:r>
              <w:rPr>
                <w:rFonts w:ascii="仿宋_GB2312" w:eastAsia="仿宋_GB2312" w:hAnsi="仿宋_GB2312" w:cs="仿宋_GB2312" w:hint="eastAsia"/>
                <w:color w:val="333333"/>
                <w:kern w:val="0"/>
                <w:sz w:val="24"/>
                <w:szCs w:val="24"/>
              </w:rPr>
              <w:t>6</w:t>
            </w:r>
            <w:r>
              <w:rPr>
                <w:rFonts w:ascii="仿宋_GB2312" w:eastAsia="仿宋_GB2312" w:hAnsi="仿宋_GB2312" w:cs="仿宋_GB2312" w:hint="eastAsia"/>
                <w:color w:val="333333"/>
                <w:kern w:val="0"/>
                <w:sz w:val="24"/>
                <w:szCs w:val="24"/>
              </w:rPr>
              <w:t>个面各跌落</w:t>
            </w:r>
            <w:r>
              <w:rPr>
                <w:rFonts w:ascii="仿宋_GB2312" w:eastAsia="仿宋_GB2312" w:hAnsi="仿宋_GB2312" w:cs="仿宋_GB2312" w:hint="eastAsia"/>
                <w:color w:val="333333"/>
                <w:kern w:val="0"/>
                <w:sz w:val="24"/>
                <w:szCs w:val="24"/>
              </w:rPr>
              <w:t>5</w:t>
            </w:r>
            <w:r>
              <w:rPr>
                <w:rFonts w:ascii="仿宋_GB2312" w:eastAsia="仿宋_GB2312" w:hAnsi="仿宋_GB2312" w:cs="仿宋_GB2312" w:hint="eastAsia"/>
                <w:color w:val="333333"/>
                <w:kern w:val="0"/>
                <w:sz w:val="24"/>
                <w:szCs w:val="24"/>
              </w:rPr>
              <w:t>次。试验后执法记录仪应无损坏。</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11</w:t>
            </w:r>
          </w:p>
        </w:tc>
        <w:tc>
          <w:tcPr>
            <w:tcW w:w="3696" w:type="dxa"/>
          </w:tcPr>
          <w:p w:rsidR="00F71653" w:rsidRDefault="00AB3662">
            <w:pPr>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夜视：执法仪应具有夜视功能，在开启夜视功能后，有效拍摄距离≥</w:t>
            </w:r>
            <w:r>
              <w:rPr>
                <w:rFonts w:ascii="仿宋_GB2312" w:eastAsia="仿宋_GB2312" w:hAnsi="仿宋_GB2312" w:cs="仿宋_GB2312" w:hint="eastAsia"/>
                <w:color w:val="333333"/>
                <w:kern w:val="0"/>
                <w:sz w:val="24"/>
                <w:szCs w:val="24"/>
              </w:rPr>
              <w:t>3m</w:t>
            </w:r>
            <w:r>
              <w:rPr>
                <w:rFonts w:ascii="仿宋_GB2312" w:eastAsia="仿宋_GB2312" w:hAnsi="仿宋_GB2312" w:cs="仿宋_GB2312" w:hint="eastAsia"/>
                <w:color w:val="333333"/>
                <w:kern w:val="0"/>
                <w:sz w:val="24"/>
                <w:szCs w:val="24"/>
              </w:rPr>
              <w:t>，具有红外补光功能的设备，红外补光范围在</w:t>
            </w:r>
            <w:r>
              <w:rPr>
                <w:rFonts w:ascii="仿宋_GB2312" w:eastAsia="仿宋_GB2312" w:hAnsi="仿宋_GB2312" w:cs="仿宋_GB2312" w:hint="eastAsia"/>
                <w:color w:val="333333"/>
                <w:kern w:val="0"/>
                <w:sz w:val="24"/>
                <w:szCs w:val="24"/>
              </w:rPr>
              <w:t>3m</w:t>
            </w:r>
            <w:r>
              <w:rPr>
                <w:rFonts w:ascii="仿宋_GB2312" w:eastAsia="仿宋_GB2312" w:hAnsi="仿宋_GB2312" w:cs="仿宋_GB2312" w:hint="eastAsia"/>
                <w:color w:val="333333"/>
                <w:kern w:val="0"/>
                <w:sz w:val="24"/>
                <w:szCs w:val="24"/>
              </w:rPr>
              <w:t>处应覆盖摄录画面</w:t>
            </w:r>
            <w:r>
              <w:rPr>
                <w:rFonts w:ascii="仿宋_GB2312" w:eastAsia="仿宋_GB2312" w:hAnsi="仿宋_GB2312" w:cs="仿宋_GB2312" w:hint="eastAsia"/>
                <w:color w:val="333333"/>
                <w:kern w:val="0"/>
                <w:sz w:val="24"/>
                <w:szCs w:val="24"/>
              </w:rPr>
              <w:t>70%</w:t>
            </w:r>
            <w:r>
              <w:rPr>
                <w:rFonts w:ascii="仿宋_GB2312" w:eastAsia="仿宋_GB2312" w:hAnsi="仿宋_GB2312" w:cs="仿宋_GB2312" w:hint="eastAsia"/>
                <w:color w:val="333333"/>
                <w:kern w:val="0"/>
                <w:sz w:val="24"/>
                <w:szCs w:val="24"/>
              </w:rPr>
              <w:t>以上面积。</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726"/>
          <w:jc w:val="center"/>
        </w:trPr>
        <w:tc>
          <w:tcPr>
            <w:tcW w:w="492" w:type="dxa"/>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12</w:t>
            </w:r>
          </w:p>
        </w:tc>
        <w:tc>
          <w:tcPr>
            <w:tcW w:w="3696" w:type="dxa"/>
          </w:tcPr>
          <w:p w:rsidR="00F71653" w:rsidRDefault="00AB3662">
            <w:pPr>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预录功能：具有预录功能，且能在预录触发前≥</w:t>
            </w:r>
            <w:r>
              <w:rPr>
                <w:rFonts w:ascii="仿宋_GB2312" w:eastAsia="仿宋_GB2312" w:hAnsi="仿宋_GB2312" w:cs="仿宋_GB2312"/>
                <w:color w:val="333333"/>
                <w:kern w:val="0"/>
                <w:sz w:val="24"/>
                <w:szCs w:val="24"/>
              </w:rPr>
              <w:t>30</w:t>
            </w:r>
            <w:r>
              <w:rPr>
                <w:rFonts w:ascii="仿宋_GB2312" w:eastAsia="仿宋_GB2312" w:hAnsi="仿宋_GB2312" w:cs="仿宋_GB2312" w:hint="eastAsia"/>
                <w:color w:val="333333"/>
                <w:kern w:val="0"/>
                <w:sz w:val="24"/>
                <w:szCs w:val="24"/>
              </w:rPr>
              <w:t>s</w:t>
            </w:r>
            <w:r>
              <w:rPr>
                <w:rFonts w:ascii="仿宋_GB2312" w:eastAsia="仿宋_GB2312" w:hAnsi="仿宋_GB2312" w:cs="仿宋_GB2312" w:hint="eastAsia"/>
                <w:color w:val="333333"/>
                <w:kern w:val="0"/>
                <w:sz w:val="24"/>
                <w:szCs w:val="24"/>
              </w:rPr>
              <w:t>的视音频信息。</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13</w:t>
            </w:r>
          </w:p>
        </w:tc>
        <w:tc>
          <w:tcPr>
            <w:tcW w:w="3696" w:type="dxa"/>
          </w:tcPr>
          <w:p w:rsidR="00F71653" w:rsidRDefault="00AB3662">
            <w:pPr>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重点文件标记：在摄录过程中应能通过一键操作的方式对重点文件进行标记，标记方式应为原文件名中包含“</w:t>
            </w:r>
            <w:r>
              <w:rPr>
                <w:rFonts w:ascii="仿宋_GB2312" w:eastAsia="仿宋_GB2312" w:hAnsi="仿宋_GB2312" w:cs="仿宋_GB2312" w:hint="eastAsia"/>
                <w:color w:val="333333"/>
                <w:kern w:val="0"/>
                <w:sz w:val="24"/>
                <w:szCs w:val="24"/>
              </w:rPr>
              <w:t>IMP</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标记的文件应能在管理平台中进行检索，并可与其他文件进行区分。</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14</w:t>
            </w:r>
          </w:p>
        </w:tc>
        <w:tc>
          <w:tcPr>
            <w:tcW w:w="3696" w:type="dxa"/>
          </w:tcPr>
          <w:p w:rsidR="00F71653" w:rsidRDefault="00AB3662">
            <w:pPr>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日志记录：设备应能对开关机时间、摄录时间、照相时间等操作进行日志记录。</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15</w:t>
            </w:r>
          </w:p>
        </w:tc>
        <w:tc>
          <w:tcPr>
            <w:tcW w:w="3696" w:type="dxa"/>
          </w:tcPr>
          <w:p w:rsidR="00F71653" w:rsidRDefault="00AB3662">
            <w:pPr>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语音播报：执法记录仪具有语音播报功能，开启后可在开机、录音、摄录、重点文件标记时进行语音播报，具有摄录时长播报及正点报时功能。</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16</w:t>
            </w:r>
          </w:p>
        </w:tc>
        <w:tc>
          <w:tcPr>
            <w:tcW w:w="3696" w:type="dxa"/>
          </w:tcPr>
          <w:p w:rsidR="00F71653" w:rsidRDefault="00AB3662">
            <w:pPr>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紧急摄录：执法记录仪在摄录过程中发生撞击时，可自动保存录像文件并重新进入摄录模式，在待机状态下发生撞击时，可自动进入摄录模式。</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17</w:t>
            </w:r>
          </w:p>
        </w:tc>
        <w:tc>
          <w:tcPr>
            <w:tcW w:w="3696" w:type="dxa"/>
          </w:tcPr>
          <w:p w:rsidR="00F71653" w:rsidRDefault="00AB3662">
            <w:pPr>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定时</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延时拍照功能：样机具有定时拍照和延时拍照功能，可通过管理软件设置间隔时间。</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18</w:t>
            </w:r>
          </w:p>
        </w:tc>
        <w:tc>
          <w:tcPr>
            <w:tcW w:w="3696" w:type="dxa"/>
          </w:tcPr>
          <w:p w:rsidR="00F71653" w:rsidRDefault="00AB3662">
            <w:pPr>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防抖设置功能：设备可通过菜单开启</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关闭防抖功能。</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19</w:t>
            </w:r>
          </w:p>
        </w:tc>
        <w:tc>
          <w:tcPr>
            <w:tcW w:w="3696" w:type="dxa"/>
          </w:tcPr>
          <w:p w:rsidR="00F71653" w:rsidRDefault="00AB3662">
            <w:pPr>
              <w:tabs>
                <w:tab w:val="left" w:pos="756"/>
              </w:tabs>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接口功能：执法记录仪可通过</w:t>
            </w:r>
            <w:r>
              <w:rPr>
                <w:rFonts w:ascii="仿宋_GB2312" w:eastAsia="仿宋_GB2312" w:hAnsi="仿宋_GB2312" w:cs="仿宋_GB2312" w:hint="eastAsia"/>
                <w:color w:val="333333"/>
                <w:kern w:val="0"/>
                <w:sz w:val="24"/>
                <w:szCs w:val="24"/>
              </w:rPr>
              <w:t>Type-C</w:t>
            </w:r>
            <w:r>
              <w:rPr>
                <w:rFonts w:ascii="仿宋_GB2312" w:eastAsia="仿宋_GB2312" w:hAnsi="仿宋_GB2312" w:cs="仿宋_GB2312" w:hint="eastAsia"/>
                <w:color w:val="333333"/>
                <w:kern w:val="0"/>
                <w:sz w:val="24"/>
                <w:szCs w:val="24"/>
              </w:rPr>
              <w:t>接口传输数据及充电。</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20</w:t>
            </w:r>
          </w:p>
        </w:tc>
        <w:tc>
          <w:tcPr>
            <w:tcW w:w="3696" w:type="dxa"/>
          </w:tcPr>
          <w:p w:rsidR="00F71653" w:rsidRDefault="00AB3662">
            <w:pPr>
              <w:tabs>
                <w:tab w:val="left" w:pos="756"/>
              </w:tabs>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rPr>
              <w:t>录制文件编码要求：设备应具备</w:t>
            </w:r>
            <w:r>
              <w:rPr>
                <w:rFonts w:ascii="仿宋_GB2312" w:eastAsia="仿宋_GB2312" w:hAnsi="仿宋_GB2312" w:cs="仿宋_GB2312" w:hint="eastAsia"/>
                <w:color w:val="333333"/>
                <w:kern w:val="0"/>
                <w:sz w:val="24"/>
                <w:szCs w:val="24"/>
              </w:rPr>
              <w:t>H.264</w:t>
            </w:r>
            <w:r>
              <w:rPr>
                <w:rFonts w:ascii="仿宋_GB2312" w:eastAsia="仿宋_GB2312" w:hAnsi="仿宋_GB2312" w:cs="仿宋_GB2312" w:hint="eastAsia"/>
                <w:color w:val="333333"/>
                <w:kern w:val="0"/>
                <w:sz w:val="24"/>
                <w:szCs w:val="24"/>
              </w:rPr>
              <w:t>和</w:t>
            </w:r>
            <w:r>
              <w:rPr>
                <w:rFonts w:ascii="仿宋_GB2312" w:eastAsia="仿宋_GB2312" w:hAnsi="仿宋_GB2312" w:cs="仿宋_GB2312" w:hint="eastAsia"/>
                <w:color w:val="333333"/>
                <w:kern w:val="0"/>
                <w:sz w:val="24"/>
                <w:szCs w:val="24"/>
              </w:rPr>
              <w:t>H.265</w:t>
            </w:r>
            <w:r>
              <w:rPr>
                <w:rFonts w:ascii="仿宋_GB2312" w:eastAsia="仿宋_GB2312" w:hAnsi="仿宋_GB2312" w:cs="仿宋_GB2312" w:hint="eastAsia"/>
                <w:color w:val="333333"/>
                <w:kern w:val="0"/>
                <w:sz w:val="24"/>
                <w:szCs w:val="24"/>
              </w:rPr>
              <w:t>编码方式。</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F71653">
            <w:pPr>
              <w:spacing w:line="560" w:lineRule="exact"/>
              <w:jc w:val="center"/>
              <w:rPr>
                <w:rFonts w:ascii="仿宋" w:eastAsia="仿宋" w:hAnsi="仿宋" w:cs="仿宋"/>
                <w:szCs w:val="21"/>
              </w:rPr>
            </w:pPr>
          </w:p>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21</w:t>
            </w:r>
          </w:p>
        </w:tc>
        <w:tc>
          <w:tcPr>
            <w:tcW w:w="3696" w:type="dxa"/>
          </w:tcPr>
          <w:p w:rsidR="00F71653" w:rsidRDefault="00AB3662">
            <w:pPr>
              <w:tabs>
                <w:tab w:val="left" w:pos="756"/>
              </w:tabs>
              <w:spacing w:line="560" w:lineRule="exact"/>
              <w:jc w:val="left"/>
              <w:rPr>
                <w:rFonts w:ascii="仿宋" w:eastAsia="仿宋" w:hAnsi="仿宋" w:cs="仿宋"/>
                <w:szCs w:val="21"/>
              </w:rPr>
            </w:pPr>
            <w:r>
              <w:rPr>
                <w:rFonts w:ascii="仿宋_GB2312" w:eastAsia="仿宋_GB2312" w:hAnsi="仿宋_GB2312" w:cs="仿宋_GB2312" w:hint="eastAsia"/>
                <w:color w:val="333333"/>
                <w:kern w:val="0"/>
                <w:sz w:val="24"/>
                <w:szCs w:val="24"/>
                <w:lang/>
              </w:rPr>
              <w:t>宽动态功能</w:t>
            </w:r>
            <w:r>
              <w:rPr>
                <w:rFonts w:ascii="仿宋_GB2312" w:eastAsia="仿宋_GB2312" w:hAnsi="仿宋_GB2312" w:cs="仿宋_GB2312"/>
                <w:color w:val="333333"/>
                <w:kern w:val="0"/>
                <w:sz w:val="24"/>
                <w:szCs w:val="24"/>
                <w:lang/>
              </w:rPr>
              <w:t>：</w:t>
            </w:r>
            <w:r>
              <w:rPr>
                <w:rFonts w:ascii="仿宋_GB2312" w:eastAsia="仿宋_GB2312" w:hAnsi="仿宋_GB2312" w:cs="仿宋_GB2312" w:hint="eastAsia"/>
                <w:color w:val="333333"/>
                <w:kern w:val="0"/>
                <w:sz w:val="24"/>
                <w:szCs w:val="24"/>
              </w:rPr>
              <w:t>执法记录仪具有宽动态功能，宽动态能力综合评价得分应≥</w:t>
            </w:r>
            <w:r>
              <w:rPr>
                <w:rFonts w:ascii="仿宋_GB2312" w:eastAsia="仿宋_GB2312" w:hAnsi="仿宋_GB2312" w:cs="仿宋_GB2312" w:hint="eastAsia"/>
                <w:color w:val="333333"/>
                <w:kern w:val="0"/>
                <w:sz w:val="24"/>
                <w:szCs w:val="24"/>
              </w:rPr>
              <w:t>90</w:t>
            </w:r>
            <w:r>
              <w:rPr>
                <w:rFonts w:ascii="仿宋_GB2312" w:eastAsia="仿宋_GB2312" w:hAnsi="仿宋_GB2312" w:cs="仿宋_GB2312" w:hint="eastAsia"/>
                <w:color w:val="333333"/>
                <w:kern w:val="0"/>
                <w:sz w:val="24"/>
                <w:szCs w:val="24"/>
                <w:lang/>
              </w:rPr>
              <w:t>分</w:t>
            </w:r>
            <w:r>
              <w:rPr>
                <w:rFonts w:ascii="仿宋" w:eastAsia="仿宋" w:hAnsi="仿宋" w:cs="仿宋" w:hint="eastAsia"/>
                <w:szCs w:val="21"/>
              </w:rPr>
              <w:t>。</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22</w:t>
            </w:r>
          </w:p>
        </w:tc>
        <w:tc>
          <w:tcPr>
            <w:tcW w:w="3696" w:type="dxa"/>
          </w:tcPr>
          <w:p w:rsidR="00F71653" w:rsidRDefault="00AB3662">
            <w:pPr>
              <w:tabs>
                <w:tab w:val="left" w:pos="756"/>
              </w:tabs>
              <w:spacing w:line="560" w:lineRule="exact"/>
              <w:jc w:val="left"/>
              <w:rPr>
                <w:rFonts w:ascii="仿宋_GB2312" w:eastAsia="仿宋_GB2312" w:hAnsi="仿宋_GB2312" w:cs="仿宋_GB2312"/>
                <w:color w:val="333333"/>
                <w:kern w:val="0"/>
                <w:sz w:val="24"/>
                <w:szCs w:val="24"/>
                <w:lang/>
              </w:rPr>
            </w:pPr>
            <w:r>
              <w:rPr>
                <w:rFonts w:ascii="仿宋_GB2312" w:eastAsia="仿宋_GB2312" w:hAnsi="仿宋_GB2312" w:cs="仿宋_GB2312" w:hint="eastAsia"/>
                <w:color w:val="333333"/>
                <w:kern w:val="0"/>
                <w:sz w:val="24"/>
                <w:szCs w:val="24"/>
                <w:lang/>
              </w:rPr>
              <w:t>录像加密功能</w:t>
            </w:r>
            <w:r>
              <w:rPr>
                <w:rFonts w:ascii="仿宋_GB2312" w:eastAsia="仿宋_GB2312" w:hAnsi="仿宋_GB2312" w:cs="仿宋_GB2312"/>
                <w:color w:val="333333"/>
                <w:kern w:val="0"/>
                <w:sz w:val="24"/>
                <w:szCs w:val="24"/>
                <w:lang/>
              </w:rPr>
              <w:t>：</w:t>
            </w:r>
            <w:r>
              <w:rPr>
                <w:rFonts w:ascii="仿宋_GB2312" w:eastAsia="仿宋_GB2312" w:hAnsi="仿宋_GB2312" w:cs="仿宋_GB2312" w:hint="eastAsia"/>
                <w:color w:val="333333"/>
                <w:kern w:val="0"/>
                <w:sz w:val="24"/>
                <w:szCs w:val="24"/>
              </w:rPr>
              <w:t>执法记录仪支持录像视频加密，加密录像</w:t>
            </w:r>
            <w:r>
              <w:rPr>
                <w:rFonts w:ascii="仿宋_GB2312" w:eastAsia="仿宋_GB2312" w:hAnsi="仿宋_GB2312" w:cs="仿宋_GB2312" w:hint="eastAsia"/>
                <w:color w:val="333333"/>
                <w:kern w:val="0"/>
                <w:sz w:val="24"/>
                <w:szCs w:val="24"/>
              </w:rPr>
              <w:t xml:space="preserve"> </w:t>
            </w:r>
            <w:r>
              <w:rPr>
                <w:rFonts w:ascii="仿宋_GB2312" w:eastAsia="仿宋_GB2312" w:hAnsi="仿宋_GB2312" w:cs="仿宋_GB2312" w:hint="eastAsia"/>
                <w:color w:val="333333"/>
                <w:kern w:val="0"/>
                <w:sz w:val="24"/>
                <w:szCs w:val="24"/>
              </w:rPr>
              <w:t>可通过本机播放</w:t>
            </w:r>
            <w:r>
              <w:rPr>
                <w:rFonts w:ascii="仿宋" w:eastAsia="仿宋" w:hAnsi="仿宋" w:cs="仿宋" w:hint="eastAsia"/>
                <w:szCs w:val="21"/>
              </w:rPr>
              <w:t>。</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23</w:t>
            </w:r>
          </w:p>
        </w:tc>
        <w:tc>
          <w:tcPr>
            <w:tcW w:w="3696" w:type="dxa"/>
          </w:tcPr>
          <w:p w:rsidR="00F71653" w:rsidRDefault="00AB3662">
            <w:pPr>
              <w:tabs>
                <w:tab w:val="left" w:pos="756"/>
              </w:tabs>
              <w:spacing w:line="560" w:lineRule="exact"/>
              <w:jc w:val="left"/>
              <w:rPr>
                <w:rFonts w:ascii="仿宋_GB2312" w:eastAsia="仿宋_GB2312" w:hAnsi="仿宋_GB2312" w:cs="仿宋_GB2312"/>
                <w:color w:val="333333"/>
                <w:kern w:val="0"/>
                <w:sz w:val="24"/>
                <w:szCs w:val="24"/>
                <w:lang/>
              </w:rPr>
            </w:pPr>
            <w:r>
              <w:rPr>
                <w:rFonts w:ascii="仿宋_GB2312" w:eastAsia="仿宋_GB2312" w:hAnsi="仿宋_GB2312" w:cs="仿宋_GB2312" w:hint="eastAsia"/>
                <w:color w:val="333333"/>
                <w:kern w:val="0"/>
                <w:sz w:val="24"/>
                <w:szCs w:val="24"/>
              </w:rPr>
              <w:t>存储：内置存储≥</w:t>
            </w:r>
            <w:r>
              <w:rPr>
                <w:rFonts w:ascii="仿宋_GB2312" w:eastAsia="仿宋_GB2312" w:hAnsi="仿宋_GB2312" w:cs="仿宋_GB2312" w:hint="eastAsia"/>
                <w:color w:val="333333"/>
                <w:kern w:val="0"/>
                <w:sz w:val="24"/>
                <w:szCs w:val="24"/>
              </w:rPr>
              <w:t>128G</w:t>
            </w:r>
            <w:r>
              <w:rPr>
                <w:rFonts w:ascii="仿宋_GB2312" w:eastAsia="仿宋_GB2312" w:hAnsi="仿宋_GB2312" w:cs="仿宋_GB2312" w:hint="eastAsia"/>
                <w:color w:val="333333"/>
                <w:kern w:val="0"/>
                <w:sz w:val="24"/>
                <w:szCs w:val="24"/>
              </w:rPr>
              <w:t>。</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24</w:t>
            </w:r>
          </w:p>
        </w:tc>
        <w:tc>
          <w:tcPr>
            <w:tcW w:w="3696" w:type="dxa"/>
          </w:tcPr>
          <w:p w:rsidR="00F71653" w:rsidRDefault="00AB3662">
            <w:pPr>
              <w:spacing w:line="500" w:lineRule="exact"/>
              <w:rPr>
                <w:rFonts w:ascii="仿宋_GB2312" w:eastAsia="仿宋_GB2312" w:hAnsi="仿宋_GB2312" w:cs="仿宋_GB2312"/>
                <w:color w:val="333333"/>
                <w:kern w:val="0"/>
                <w:sz w:val="24"/>
                <w:szCs w:val="24"/>
              </w:rPr>
            </w:pPr>
            <w:r>
              <w:rPr>
                <w:rFonts w:ascii="仿宋_GB2312" w:eastAsia="仿宋_GB2312" w:hAnsi="仿宋_GB2312" w:cs="仿宋_GB2312" w:hint="eastAsia"/>
                <w:color w:val="333333"/>
                <w:kern w:val="0"/>
                <w:sz w:val="24"/>
                <w:szCs w:val="24"/>
              </w:rPr>
              <w:t>时间校正功能：连接上位机时通过管理软件自动同步时间，本机不能修改时间。</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r w:rsidR="00F71653">
        <w:trPr>
          <w:trHeight w:val="369"/>
          <w:jc w:val="center"/>
        </w:trPr>
        <w:tc>
          <w:tcPr>
            <w:tcW w:w="492" w:type="dxa"/>
          </w:tcPr>
          <w:p w:rsidR="00F71653" w:rsidRDefault="00AB3662">
            <w:pPr>
              <w:spacing w:line="560" w:lineRule="exact"/>
              <w:jc w:val="center"/>
              <w:rPr>
                <w:rFonts w:ascii="仿宋" w:eastAsia="仿宋" w:hAnsi="仿宋" w:cs="仿宋"/>
                <w:szCs w:val="21"/>
              </w:rPr>
            </w:pPr>
            <w:r>
              <w:rPr>
                <w:rFonts w:ascii="仿宋" w:eastAsia="仿宋" w:hAnsi="仿宋" w:cs="仿宋" w:hint="eastAsia"/>
                <w:szCs w:val="21"/>
              </w:rPr>
              <w:t>25</w:t>
            </w:r>
          </w:p>
        </w:tc>
        <w:tc>
          <w:tcPr>
            <w:tcW w:w="3696" w:type="dxa"/>
          </w:tcPr>
          <w:p w:rsidR="00F71653" w:rsidRDefault="00AB3662">
            <w:pPr>
              <w:tabs>
                <w:tab w:val="left" w:pos="756"/>
              </w:tabs>
              <w:spacing w:line="560" w:lineRule="exact"/>
              <w:jc w:val="left"/>
              <w:rPr>
                <w:rFonts w:ascii="仿宋_GB2312" w:eastAsia="仿宋_GB2312" w:hAnsi="仿宋_GB2312" w:cs="仿宋_GB2312"/>
                <w:color w:val="333333"/>
                <w:kern w:val="0"/>
                <w:sz w:val="24"/>
                <w:szCs w:val="24"/>
                <w:lang/>
              </w:rPr>
            </w:pPr>
            <w:r>
              <w:rPr>
                <w:rFonts w:ascii="仿宋_GB2312" w:eastAsia="仿宋_GB2312" w:hAnsi="仿宋_GB2312" w:cs="仿宋_GB2312" w:hint="eastAsia"/>
                <w:color w:val="333333"/>
                <w:kern w:val="0"/>
                <w:sz w:val="24"/>
                <w:szCs w:val="24"/>
              </w:rPr>
              <w:t>投标产品执法记录仪取得可靠性试验且试验运行时间</w:t>
            </w:r>
            <w:r>
              <w:rPr>
                <w:rFonts w:ascii="仿宋_GB2312" w:eastAsia="仿宋_GB2312" w:hAnsi="仿宋_GB2312" w:cs="仿宋_GB2312" w:hint="eastAsia"/>
                <w:color w:val="333333"/>
                <w:kern w:val="0"/>
                <w:sz w:val="24"/>
                <w:szCs w:val="24"/>
              </w:rPr>
              <w:t>MTBF</w:t>
            </w:r>
            <w:r>
              <w:rPr>
                <w:rFonts w:ascii="仿宋_GB2312" w:eastAsia="仿宋_GB2312" w:hAnsi="仿宋_GB2312" w:cs="仿宋_GB2312" w:hint="eastAsia"/>
                <w:color w:val="333333"/>
                <w:kern w:val="0"/>
                <w:sz w:val="24"/>
                <w:szCs w:val="24"/>
              </w:rPr>
              <w:t>≥</w:t>
            </w:r>
            <w:r>
              <w:rPr>
                <w:rFonts w:ascii="仿宋_GB2312" w:eastAsia="仿宋_GB2312" w:hAnsi="仿宋_GB2312" w:cs="仿宋_GB2312" w:hint="eastAsia"/>
                <w:color w:val="333333"/>
                <w:kern w:val="0"/>
                <w:sz w:val="24"/>
                <w:szCs w:val="24"/>
              </w:rPr>
              <w:t>50000</w:t>
            </w:r>
            <w:r>
              <w:rPr>
                <w:rFonts w:ascii="仿宋_GB2312" w:eastAsia="仿宋_GB2312" w:hAnsi="仿宋_GB2312" w:cs="仿宋_GB2312" w:hint="eastAsia"/>
                <w:color w:val="333333"/>
                <w:kern w:val="0"/>
                <w:sz w:val="24"/>
                <w:szCs w:val="24"/>
              </w:rPr>
              <w:t>小时。</w:t>
            </w:r>
          </w:p>
        </w:tc>
        <w:tc>
          <w:tcPr>
            <w:tcW w:w="2832" w:type="dxa"/>
          </w:tcPr>
          <w:p w:rsidR="00F71653" w:rsidRDefault="00F71653" w:rsidP="00216B90">
            <w:pPr>
              <w:spacing w:beforeLines="50" w:afterLines="50"/>
              <w:rPr>
                <w:rFonts w:ascii="仿宋" w:eastAsia="仿宋" w:hAnsi="仿宋" w:cs="仿宋"/>
                <w:szCs w:val="21"/>
              </w:rPr>
            </w:pPr>
          </w:p>
        </w:tc>
        <w:tc>
          <w:tcPr>
            <w:tcW w:w="759" w:type="dxa"/>
          </w:tcPr>
          <w:p w:rsidR="00F71653" w:rsidRDefault="00F71653" w:rsidP="00216B90">
            <w:pPr>
              <w:spacing w:beforeLines="50" w:afterLines="50"/>
              <w:rPr>
                <w:rFonts w:ascii="仿宋" w:eastAsia="仿宋" w:hAnsi="仿宋" w:cs="仿宋"/>
                <w:szCs w:val="21"/>
              </w:rPr>
            </w:pPr>
          </w:p>
        </w:tc>
      </w:tr>
    </w:tbl>
    <w:p w:rsidR="00F71653" w:rsidRDefault="00AB3662">
      <w:pPr>
        <w:spacing w:line="520" w:lineRule="exact"/>
        <w:rPr>
          <w:rFonts w:ascii="仿宋" w:eastAsia="仿宋" w:hAnsi="仿宋" w:cs="仿宋"/>
          <w:bCs/>
        </w:rPr>
      </w:pPr>
      <w:r>
        <w:rPr>
          <w:rFonts w:ascii="仿宋" w:eastAsia="仿宋" w:hAnsi="仿宋" w:cs="仿宋" w:hint="eastAsia"/>
          <w:bCs/>
          <w:szCs w:val="21"/>
        </w:rPr>
        <w:t>注：</w:t>
      </w:r>
      <w:r>
        <w:rPr>
          <w:rFonts w:ascii="仿宋" w:eastAsia="仿宋" w:hAnsi="仿宋" w:cs="仿宋" w:hint="eastAsia"/>
          <w:bCs/>
        </w:rPr>
        <w:t>1</w:t>
      </w:r>
      <w:r>
        <w:rPr>
          <w:rFonts w:ascii="仿宋" w:eastAsia="仿宋" w:hAnsi="仿宋" w:cs="仿宋" w:hint="eastAsia"/>
          <w:bCs/>
        </w:rPr>
        <w:t>．</w:t>
      </w:r>
      <w:r>
        <w:rPr>
          <w:rFonts w:ascii="仿宋" w:eastAsia="仿宋" w:hAnsi="仿宋" w:cs="仿宋" w:hint="eastAsia"/>
          <w:bCs/>
        </w:rPr>
        <w:t>供应商需对磋商文件第</w:t>
      </w:r>
      <w:r>
        <w:rPr>
          <w:rFonts w:ascii="仿宋" w:eastAsia="仿宋" w:hAnsi="仿宋" w:cs="仿宋" w:hint="eastAsia"/>
          <w:bCs/>
        </w:rPr>
        <w:t>3</w:t>
      </w:r>
      <w:r>
        <w:rPr>
          <w:rFonts w:ascii="仿宋" w:eastAsia="仿宋" w:hAnsi="仿宋" w:cs="仿宋" w:hint="eastAsia"/>
          <w:bCs/>
        </w:rPr>
        <w:t>章除“商务要求”外的其他内容逐一应答，</w:t>
      </w:r>
      <w:r>
        <w:rPr>
          <w:rFonts w:ascii="仿宋" w:eastAsia="仿宋" w:hAnsi="仿宋" w:cs="仿宋" w:hint="eastAsia"/>
        </w:rPr>
        <w:t>以上表格格式行可增减。</w:t>
      </w:r>
    </w:p>
    <w:p w:rsidR="00F71653" w:rsidRDefault="00AB3662">
      <w:pPr>
        <w:adjustRightInd w:val="0"/>
        <w:snapToGrid w:val="0"/>
        <w:spacing w:line="360" w:lineRule="auto"/>
        <w:ind w:firstLineChars="200" w:firstLine="420"/>
        <w:rPr>
          <w:rFonts w:ascii="仿宋" w:eastAsia="仿宋" w:hAnsi="仿宋" w:cs="仿宋"/>
        </w:rPr>
      </w:pPr>
      <w:r>
        <w:rPr>
          <w:rFonts w:ascii="仿宋" w:eastAsia="仿宋" w:hAnsi="仿宋" w:cs="仿宋" w:hint="eastAsia"/>
          <w:bCs/>
        </w:rPr>
        <w:t>2</w:t>
      </w:r>
      <w:r>
        <w:rPr>
          <w:rFonts w:ascii="仿宋" w:eastAsia="仿宋" w:hAnsi="仿宋" w:cs="仿宋" w:hint="eastAsia"/>
          <w:bCs/>
        </w:rPr>
        <w:t>．</w:t>
      </w:r>
      <w:r>
        <w:rPr>
          <w:rFonts w:ascii="仿宋" w:eastAsia="仿宋" w:hAnsi="仿宋" w:cs="仿宋" w:hint="eastAsia"/>
        </w:rPr>
        <w:t>注：</w:t>
      </w:r>
      <w:r>
        <w:rPr>
          <w:rFonts w:ascii="仿宋" w:eastAsia="仿宋" w:hAnsi="仿宋" w:cs="仿宋" w:hint="eastAsia"/>
        </w:rPr>
        <w:t>投标人</w:t>
      </w:r>
      <w:r>
        <w:rPr>
          <w:rFonts w:ascii="仿宋" w:eastAsia="仿宋" w:hAnsi="仿宋" w:cs="仿宋" w:hint="eastAsia"/>
        </w:rPr>
        <w:t>必须据实填写，不得虚假应答，否则将取消其</w:t>
      </w:r>
      <w:r>
        <w:rPr>
          <w:rFonts w:ascii="仿宋" w:eastAsia="仿宋" w:hAnsi="仿宋" w:cs="仿宋" w:hint="eastAsia"/>
        </w:rPr>
        <w:t>中标</w:t>
      </w:r>
      <w:r>
        <w:rPr>
          <w:rFonts w:ascii="仿宋" w:eastAsia="仿宋" w:hAnsi="仿宋" w:cs="仿宋" w:hint="eastAsia"/>
        </w:rPr>
        <w:t>资格。如与</w:t>
      </w:r>
      <w:r>
        <w:rPr>
          <w:rFonts w:ascii="仿宋" w:eastAsia="仿宋" w:hAnsi="仿宋" w:cs="仿宋" w:hint="eastAsia"/>
        </w:rPr>
        <w:t>询价</w:t>
      </w:r>
      <w:r>
        <w:rPr>
          <w:rFonts w:ascii="仿宋" w:eastAsia="仿宋" w:hAnsi="仿宋" w:cs="仿宋" w:hint="eastAsia"/>
        </w:rPr>
        <w:t>文件</w:t>
      </w:r>
      <w:r>
        <w:rPr>
          <w:rFonts w:ascii="仿宋" w:eastAsia="仿宋" w:hAnsi="仿宋" w:cs="仿宋" w:hint="eastAsia"/>
        </w:rPr>
        <w:t>技术</w:t>
      </w:r>
      <w:r>
        <w:rPr>
          <w:rFonts w:ascii="仿宋" w:eastAsia="仿宋" w:hAnsi="仿宋" w:cs="仿宋" w:hint="eastAsia"/>
        </w:rPr>
        <w:t>相关条款无偏离，须逐条应答。如有</w:t>
      </w:r>
      <w:r>
        <w:rPr>
          <w:rFonts w:ascii="仿宋" w:eastAsia="仿宋" w:hAnsi="仿宋" w:cs="仿宋" w:hint="eastAsia"/>
        </w:rPr>
        <w:t>正</w:t>
      </w:r>
      <w:r>
        <w:rPr>
          <w:rFonts w:ascii="仿宋" w:eastAsia="仿宋" w:hAnsi="仿宋" w:cs="仿宋" w:hint="eastAsia"/>
        </w:rPr>
        <w:t>偏离条款，请将正偏离条款逐条应答</w:t>
      </w:r>
      <w:r>
        <w:rPr>
          <w:rFonts w:ascii="仿宋" w:eastAsia="仿宋" w:hAnsi="仿宋" w:cs="仿宋" w:hint="eastAsia"/>
        </w:rPr>
        <w:t>；有</w:t>
      </w:r>
      <w:r>
        <w:rPr>
          <w:rFonts w:ascii="仿宋" w:eastAsia="仿宋" w:hAnsi="仿宋" w:cs="仿宋" w:hint="eastAsia"/>
        </w:rPr>
        <w:t>负偏离，均视为</w:t>
      </w:r>
      <w:r>
        <w:rPr>
          <w:rFonts w:ascii="仿宋" w:eastAsia="仿宋" w:hAnsi="仿宋" w:cs="仿宋" w:hint="eastAsia"/>
        </w:rPr>
        <w:t>未</w:t>
      </w:r>
      <w:r>
        <w:rPr>
          <w:rFonts w:ascii="仿宋" w:eastAsia="仿宋" w:hAnsi="仿宋" w:cs="仿宋" w:hint="eastAsia"/>
        </w:rPr>
        <w:t>满足</w:t>
      </w:r>
      <w:r>
        <w:rPr>
          <w:rFonts w:ascii="仿宋" w:eastAsia="仿宋" w:hAnsi="仿宋" w:cs="仿宋" w:hint="eastAsia"/>
        </w:rPr>
        <w:t>招标</w:t>
      </w:r>
      <w:r>
        <w:rPr>
          <w:rFonts w:ascii="仿宋" w:eastAsia="仿宋" w:hAnsi="仿宋" w:cs="仿宋" w:hint="eastAsia"/>
        </w:rPr>
        <w:t>文件要求。</w:t>
      </w:r>
    </w:p>
    <w:p w:rsidR="00F71653" w:rsidRDefault="00AB3662">
      <w:pPr>
        <w:spacing w:line="400" w:lineRule="exact"/>
        <w:ind w:firstLine="480"/>
        <w:rPr>
          <w:rFonts w:ascii="仿宋" w:eastAsia="仿宋" w:hAnsi="仿宋" w:cs="仿宋"/>
        </w:rPr>
      </w:pPr>
      <w:r>
        <w:rPr>
          <w:rFonts w:ascii="仿宋" w:eastAsia="仿宋" w:hAnsi="仿宋" w:cs="仿宋" w:hint="eastAsia"/>
        </w:rPr>
        <w:t>供应商名称（公章）：</w:t>
      </w:r>
    </w:p>
    <w:p w:rsidR="00F71653" w:rsidRDefault="00AB3662">
      <w:pPr>
        <w:spacing w:line="400" w:lineRule="exact"/>
        <w:ind w:firstLine="480"/>
        <w:rPr>
          <w:rFonts w:ascii="仿宋" w:eastAsia="仿宋" w:hAnsi="仿宋" w:cs="仿宋"/>
        </w:rPr>
      </w:pPr>
      <w:r>
        <w:rPr>
          <w:rFonts w:ascii="仿宋" w:eastAsia="仿宋" w:hAnsi="仿宋" w:cs="仿宋" w:hint="eastAsia"/>
        </w:rPr>
        <w:t>法定代表人（主要负责人</w:t>
      </w:r>
      <w:r>
        <w:rPr>
          <w:rFonts w:ascii="仿宋" w:eastAsia="仿宋" w:hAnsi="仿宋" w:cs="仿宋" w:hint="eastAsia"/>
        </w:rPr>
        <w:t>/</w:t>
      </w:r>
      <w:r>
        <w:rPr>
          <w:rFonts w:ascii="仿宋" w:eastAsia="仿宋" w:hAnsi="仿宋" w:cs="仿宋" w:hint="eastAsia"/>
        </w:rPr>
        <w:t>经营者）或代理人（签字）：</w:t>
      </w:r>
    </w:p>
    <w:p w:rsidR="00F71653" w:rsidRDefault="00AB3662">
      <w:pPr>
        <w:spacing w:line="480" w:lineRule="exact"/>
        <w:ind w:firstLineChars="200" w:firstLine="420"/>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p>
    <w:p w:rsidR="00F71653" w:rsidRDefault="00F71653">
      <w:pPr>
        <w:jc w:val="left"/>
        <w:rPr>
          <w:rFonts w:ascii="仿宋" w:eastAsia="仿宋" w:hAnsi="仿宋" w:cs="仿宋"/>
          <w:b/>
          <w:color w:val="000000"/>
          <w:sz w:val="28"/>
          <w:szCs w:val="28"/>
        </w:rPr>
      </w:pPr>
    </w:p>
    <w:p w:rsidR="00F71653" w:rsidRDefault="00F71653">
      <w:pPr>
        <w:jc w:val="left"/>
        <w:rPr>
          <w:rFonts w:ascii="仿宋" w:eastAsia="仿宋" w:hAnsi="仿宋" w:cs="仿宋"/>
          <w:b/>
          <w:color w:val="000000"/>
          <w:sz w:val="28"/>
          <w:szCs w:val="28"/>
        </w:rPr>
      </w:pPr>
    </w:p>
    <w:p w:rsidR="00F71653" w:rsidRDefault="00F71653">
      <w:pPr>
        <w:jc w:val="left"/>
        <w:rPr>
          <w:rFonts w:ascii="仿宋" w:eastAsia="仿宋" w:hAnsi="仿宋" w:cs="仿宋"/>
          <w:b/>
          <w:color w:val="000000"/>
          <w:sz w:val="28"/>
          <w:szCs w:val="28"/>
        </w:rPr>
      </w:pPr>
    </w:p>
    <w:p w:rsidR="00F71653" w:rsidRDefault="00F71653">
      <w:pPr>
        <w:pStyle w:val="a0"/>
        <w:rPr>
          <w:rFonts w:ascii="仿宋" w:eastAsia="仿宋" w:hAnsi="仿宋" w:cs="仿宋"/>
          <w:b/>
          <w:color w:val="000000"/>
          <w:sz w:val="28"/>
          <w:szCs w:val="28"/>
        </w:rPr>
      </w:pPr>
    </w:p>
    <w:p w:rsidR="00F71653" w:rsidRDefault="00F71653">
      <w:pPr>
        <w:rPr>
          <w:rFonts w:ascii="仿宋" w:eastAsia="仿宋" w:hAnsi="仿宋" w:cs="仿宋"/>
          <w:b/>
          <w:color w:val="000000"/>
          <w:sz w:val="28"/>
          <w:szCs w:val="28"/>
        </w:rPr>
      </w:pPr>
    </w:p>
    <w:p w:rsidR="00F71653" w:rsidRDefault="00F71653">
      <w:pPr>
        <w:pStyle w:val="a0"/>
        <w:rPr>
          <w:rFonts w:ascii="仿宋" w:eastAsia="仿宋" w:hAnsi="仿宋" w:cs="仿宋"/>
          <w:b/>
          <w:color w:val="000000"/>
          <w:sz w:val="28"/>
          <w:szCs w:val="28"/>
        </w:rPr>
      </w:pPr>
    </w:p>
    <w:p w:rsidR="00F71653" w:rsidRDefault="00F71653">
      <w:pPr>
        <w:rPr>
          <w:rFonts w:ascii="仿宋" w:eastAsia="仿宋" w:hAnsi="仿宋" w:cs="仿宋"/>
          <w:b/>
          <w:color w:val="000000"/>
          <w:sz w:val="28"/>
          <w:szCs w:val="28"/>
        </w:rPr>
      </w:pPr>
    </w:p>
    <w:p w:rsidR="00F71653" w:rsidRDefault="00F71653">
      <w:pPr>
        <w:pStyle w:val="a0"/>
        <w:rPr>
          <w:rFonts w:ascii="仿宋" w:eastAsia="仿宋" w:hAnsi="仿宋" w:cs="仿宋"/>
          <w:b/>
          <w:color w:val="000000"/>
          <w:sz w:val="28"/>
          <w:szCs w:val="28"/>
        </w:rPr>
      </w:pPr>
    </w:p>
    <w:p w:rsidR="00F71653" w:rsidRDefault="00F71653">
      <w:pPr>
        <w:rPr>
          <w:rFonts w:ascii="仿宋" w:eastAsia="仿宋" w:hAnsi="仿宋" w:cs="仿宋"/>
          <w:b/>
          <w:color w:val="000000"/>
          <w:sz w:val="28"/>
          <w:szCs w:val="28"/>
        </w:rPr>
      </w:pPr>
    </w:p>
    <w:p w:rsidR="00F71653" w:rsidRDefault="00F71653">
      <w:pPr>
        <w:pStyle w:val="a0"/>
        <w:rPr>
          <w:rFonts w:ascii="仿宋" w:eastAsia="仿宋" w:hAnsi="仿宋" w:cs="仿宋"/>
          <w:b/>
          <w:color w:val="000000"/>
          <w:sz w:val="28"/>
          <w:szCs w:val="28"/>
        </w:rPr>
      </w:pPr>
    </w:p>
    <w:p w:rsidR="00F71653" w:rsidRDefault="00F71653">
      <w:pPr>
        <w:rPr>
          <w:rFonts w:ascii="仿宋" w:eastAsia="仿宋" w:hAnsi="仿宋" w:cs="仿宋"/>
          <w:b/>
          <w:color w:val="000000"/>
          <w:sz w:val="28"/>
          <w:szCs w:val="28"/>
        </w:rPr>
      </w:pPr>
    </w:p>
    <w:p w:rsidR="00F71653" w:rsidRDefault="00F71653">
      <w:pPr>
        <w:pStyle w:val="a0"/>
        <w:rPr>
          <w:rFonts w:ascii="仿宋" w:eastAsia="仿宋" w:hAnsi="仿宋" w:cs="仿宋"/>
          <w:b/>
          <w:color w:val="000000"/>
          <w:sz w:val="28"/>
          <w:szCs w:val="28"/>
        </w:rPr>
      </w:pPr>
    </w:p>
    <w:p w:rsidR="00F71653" w:rsidRDefault="00F71653">
      <w:pPr>
        <w:rPr>
          <w:rFonts w:ascii="仿宋" w:eastAsia="仿宋" w:hAnsi="仿宋" w:cs="仿宋"/>
          <w:b/>
          <w:color w:val="000000"/>
          <w:sz w:val="28"/>
          <w:szCs w:val="28"/>
        </w:rPr>
      </w:pPr>
    </w:p>
    <w:p w:rsidR="00F71653" w:rsidRDefault="00F71653">
      <w:pPr>
        <w:pStyle w:val="a0"/>
        <w:rPr>
          <w:rFonts w:ascii="仿宋" w:eastAsia="仿宋" w:hAnsi="仿宋" w:cs="仿宋"/>
          <w:b/>
          <w:color w:val="000000"/>
          <w:sz w:val="28"/>
          <w:szCs w:val="28"/>
        </w:rPr>
      </w:pPr>
    </w:p>
    <w:p w:rsidR="00F71653" w:rsidRDefault="00F71653">
      <w:pPr>
        <w:rPr>
          <w:rFonts w:ascii="仿宋" w:eastAsia="仿宋" w:hAnsi="仿宋" w:cs="仿宋"/>
          <w:b/>
          <w:color w:val="000000"/>
          <w:sz w:val="28"/>
          <w:szCs w:val="28"/>
        </w:rPr>
      </w:pPr>
    </w:p>
    <w:p w:rsidR="00F71653" w:rsidRDefault="00F71653">
      <w:pPr>
        <w:pStyle w:val="a0"/>
        <w:rPr>
          <w:rFonts w:ascii="仿宋" w:eastAsia="仿宋" w:hAnsi="仿宋" w:cs="仿宋"/>
          <w:b/>
          <w:color w:val="000000"/>
          <w:sz w:val="28"/>
          <w:szCs w:val="28"/>
        </w:rPr>
      </w:pPr>
    </w:p>
    <w:p w:rsidR="00F71653" w:rsidRDefault="00F71653">
      <w:pPr>
        <w:rPr>
          <w:rFonts w:ascii="仿宋" w:eastAsia="仿宋" w:hAnsi="仿宋" w:cs="仿宋"/>
          <w:b/>
          <w:color w:val="000000"/>
          <w:sz w:val="28"/>
          <w:szCs w:val="28"/>
        </w:rPr>
      </w:pPr>
    </w:p>
    <w:p w:rsidR="00F71653" w:rsidRDefault="00F71653">
      <w:pPr>
        <w:pStyle w:val="a0"/>
      </w:pPr>
    </w:p>
    <w:p w:rsidR="00F71653" w:rsidRDefault="00AB3662">
      <w:pPr>
        <w:jc w:val="left"/>
        <w:rPr>
          <w:rFonts w:ascii="仿宋" w:eastAsia="仿宋" w:hAnsi="仿宋" w:cs="仿宋"/>
          <w:b/>
          <w:color w:val="000000"/>
          <w:sz w:val="28"/>
          <w:szCs w:val="28"/>
        </w:rPr>
      </w:pPr>
      <w:r>
        <w:rPr>
          <w:rFonts w:ascii="仿宋" w:eastAsia="仿宋" w:hAnsi="仿宋" w:cs="仿宋" w:hint="eastAsia"/>
          <w:b/>
          <w:color w:val="000000"/>
          <w:sz w:val="28"/>
          <w:szCs w:val="28"/>
        </w:rPr>
        <w:t>第二部分：其他响应文件（格式）</w:t>
      </w:r>
    </w:p>
    <w:p w:rsidR="00F71653" w:rsidRDefault="00F71653">
      <w:pPr>
        <w:rPr>
          <w:rFonts w:ascii="仿宋" w:eastAsia="仿宋" w:hAnsi="仿宋" w:cs="仿宋"/>
        </w:rPr>
      </w:pPr>
    </w:p>
    <w:p w:rsidR="00F71653" w:rsidRDefault="00AB3662">
      <w:pPr>
        <w:jc w:val="center"/>
        <w:rPr>
          <w:rFonts w:ascii="仿宋" w:eastAsia="仿宋" w:hAnsi="仿宋" w:cs="仿宋"/>
          <w:b/>
          <w:color w:val="000000"/>
          <w:sz w:val="32"/>
          <w:szCs w:val="32"/>
        </w:rPr>
      </w:pPr>
      <w:r>
        <w:rPr>
          <w:rFonts w:ascii="仿宋" w:eastAsia="仿宋" w:hAnsi="仿宋" w:cs="仿宋" w:hint="eastAsia"/>
          <w:b/>
          <w:color w:val="000000"/>
          <w:sz w:val="32"/>
          <w:szCs w:val="32"/>
        </w:rPr>
        <w:t>一、报</w:t>
      </w:r>
      <w:r>
        <w:rPr>
          <w:rFonts w:ascii="仿宋" w:eastAsia="仿宋" w:hAnsi="仿宋" w:cs="仿宋" w:hint="eastAsia"/>
          <w:b/>
          <w:color w:val="000000"/>
          <w:sz w:val="32"/>
          <w:szCs w:val="32"/>
        </w:rPr>
        <w:t>单</w:t>
      </w:r>
      <w:r>
        <w:rPr>
          <w:rFonts w:ascii="仿宋" w:eastAsia="仿宋" w:hAnsi="仿宋" w:cs="仿宋" w:hint="eastAsia"/>
          <w:b/>
          <w:color w:val="000000"/>
          <w:sz w:val="32"/>
          <w:szCs w:val="32"/>
        </w:rPr>
        <w:t>价</w:t>
      </w:r>
      <w:r>
        <w:rPr>
          <w:rFonts w:ascii="仿宋" w:eastAsia="仿宋" w:hAnsi="仿宋" w:cs="仿宋" w:hint="eastAsia"/>
          <w:b/>
          <w:color w:val="000000"/>
          <w:sz w:val="32"/>
          <w:szCs w:val="32"/>
        </w:rPr>
        <w:t>清单</w:t>
      </w:r>
    </w:p>
    <w:tbl>
      <w:tblPr>
        <w:tblStyle w:val="ab"/>
        <w:tblW w:w="7332" w:type="dxa"/>
        <w:jc w:val="center"/>
        <w:tblLayout w:type="fixed"/>
        <w:tblLook w:val="04A0"/>
      </w:tblPr>
      <w:tblGrid>
        <w:gridCol w:w="1649"/>
        <w:gridCol w:w="889"/>
        <w:gridCol w:w="1254"/>
        <w:gridCol w:w="1730"/>
        <w:gridCol w:w="1810"/>
      </w:tblGrid>
      <w:tr w:rsidR="00F71653">
        <w:trPr>
          <w:trHeight w:val="1358"/>
          <w:jc w:val="center"/>
        </w:trPr>
        <w:tc>
          <w:tcPr>
            <w:tcW w:w="1649" w:type="dxa"/>
            <w:vAlign w:val="center"/>
          </w:tcPr>
          <w:p w:rsidR="00F71653" w:rsidRDefault="00AB3662">
            <w:pPr>
              <w:jc w:val="left"/>
              <w:rPr>
                <w:rFonts w:ascii="仿宋" w:eastAsia="仿宋" w:hAnsi="仿宋" w:cs="仿宋"/>
                <w:sz w:val="24"/>
                <w:szCs w:val="24"/>
              </w:rPr>
            </w:pPr>
            <w:r>
              <w:rPr>
                <w:rFonts w:ascii="仿宋" w:eastAsia="仿宋" w:hAnsi="仿宋" w:cs="仿宋" w:hint="eastAsia"/>
                <w:sz w:val="24"/>
                <w:szCs w:val="24"/>
              </w:rPr>
              <w:lastRenderedPageBreak/>
              <w:t>货物</w:t>
            </w:r>
          </w:p>
          <w:p w:rsidR="00F71653" w:rsidRDefault="00AB3662">
            <w:pPr>
              <w:jc w:val="left"/>
              <w:rPr>
                <w:rFonts w:ascii="仿宋" w:eastAsia="仿宋" w:hAnsi="仿宋" w:cs="仿宋"/>
                <w:sz w:val="24"/>
                <w:szCs w:val="24"/>
              </w:rPr>
            </w:pPr>
            <w:r>
              <w:rPr>
                <w:rFonts w:ascii="仿宋" w:eastAsia="仿宋" w:hAnsi="仿宋" w:cs="仿宋" w:hint="eastAsia"/>
                <w:sz w:val="24"/>
                <w:szCs w:val="24"/>
              </w:rPr>
              <w:t>名称</w:t>
            </w:r>
          </w:p>
        </w:tc>
        <w:tc>
          <w:tcPr>
            <w:tcW w:w="889" w:type="dxa"/>
            <w:vAlign w:val="center"/>
          </w:tcPr>
          <w:p w:rsidR="00F71653" w:rsidRDefault="00AB3662">
            <w:pPr>
              <w:jc w:val="center"/>
              <w:rPr>
                <w:rFonts w:ascii="仿宋" w:eastAsia="仿宋" w:hAnsi="仿宋" w:cs="仿宋"/>
                <w:sz w:val="24"/>
                <w:szCs w:val="24"/>
              </w:rPr>
            </w:pPr>
            <w:r>
              <w:rPr>
                <w:rFonts w:ascii="仿宋" w:eastAsia="仿宋" w:hAnsi="仿宋" w:cs="仿宋" w:hint="eastAsia"/>
                <w:sz w:val="24"/>
                <w:szCs w:val="24"/>
              </w:rPr>
              <w:t>品牌</w:t>
            </w:r>
          </w:p>
        </w:tc>
        <w:tc>
          <w:tcPr>
            <w:tcW w:w="1254" w:type="dxa"/>
            <w:vAlign w:val="center"/>
          </w:tcPr>
          <w:p w:rsidR="00F71653" w:rsidRDefault="00AB3662">
            <w:pPr>
              <w:jc w:val="center"/>
              <w:rPr>
                <w:rFonts w:ascii="仿宋" w:eastAsia="仿宋" w:hAnsi="仿宋" w:cs="仿宋"/>
                <w:sz w:val="24"/>
                <w:szCs w:val="24"/>
              </w:rPr>
            </w:pPr>
            <w:r>
              <w:rPr>
                <w:rFonts w:ascii="仿宋" w:eastAsia="仿宋" w:hAnsi="仿宋" w:cs="仿宋" w:hint="eastAsia"/>
                <w:sz w:val="24"/>
                <w:szCs w:val="24"/>
              </w:rPr>
              <w:t>型号</w:t>
            </w:r>
          </w:p>
        </w:tc>
        <w:tc>
          <w:tcPr>
            <w:tcW w:w="1730" w:type="dxa"/>
            <w:vAlign w:val="center"/>
          </w:tcPr>
          <w:p w:rsidR="00F71653" w:rsidRDefault="00AB3662">
            <w:pPr>
              <w:jc w:val="center"/>
              <w:rPr>
                <w:rFonts w:ascii="仿宋" w:eastAsia="仿宋" w:hAnsi="仿宋" w:cs="仿宋"/>
                <w:sz w:val="24"/>
                <w:szCs w:val="24"/>
              </w:rPr>
            </w:pPr>
            <w:r>
              <w:rPr>
                <w:rFonts w:ascii="仿宋" w:eastAsia="仿宋" w:hAnsi="仿宋" w:cs="仿宋" w:hint="eastAsia"/>
                <w:sz w:val="24"/>
                <w:szCs w:val="24"/>
              </w:rPr>
              <w:t>单价</w:t>
            </w:r>
          </w:p>
        </w:tc>
        <w:tc>
          <w:tcPr>
            <w:tcW w:w="1810" w:type="dxa"/>
            <w:vMerge w:val="restart"/>
          </w:tcPr>
          <w:p w:rsidR="00F71653" w:rsidRDefault="00AB3662">
            <w:pPr>
              <w:rPr>
                <w:rFonts w:ascii="仿宋" w:eastAsia="仿宋" w:hAnsi="仿宋" w:cs="仿宋"/>
                <w:sz w:val="24"/>
                <w:szCs w:val="24"/>
              </w:rPr>
            </w:pPr>
            <w:r>
              <w:rPr>
                <w:rFonts w:ascii="仿宋" w:eastAsia="仿宋" w:hAnsi="仿宋" w:cs="仿宋" w:hint="eastAsia"/>
                <w:sz w:val="24"/>
                <w:szCs w:val="24"/>
              </w:rPr>
              <w:t>备注：</w:t>
            </w:r>
          </w:p>
          <w:p w:rsidR="00F71653" w:rsidRDefault="00F71653">
            <w:pPr>
              <w:rPr>
                <w:rFonts w:ascii="仿宋" w:eastAsia="仿宋" w:hAnsi="仿宋" w:cs="仿宋"/>
                <w:sz w:val="20"/>
                <w:szCs w:val="21"/>
              </w:rPr>
            </w:pPr>
          </w:p>
        </w:tc>
      </w:tr>
      <w:tr w:rsidR="00F71653">
        <w:trPr>
          <w:trHeight w:val="2328"/>
          <w:jc w:val="center"/>
        </w:trPr>
        <w:tc>
          <w:tcPr>
            <w:tcW w:w="1649" w:type="dxa"/>
            <w:vAlign w:val="center"/>
          </w:tcPr>
          <w:p w:rsidR="00F71653" w:rsidRDefault="00AB3662">
            <w:pPr>
              <w:jc w:val="left"/>
              <w:rPr>
                <w:rFonts w:ascii="仿宋" w:eastAsia="仿宋" w:hAnsi="仿宋" w:cs="仿宋"/>
                <w:sz w:val="24"/>
                <w:szCs w:val="24"/>
              </w:rPr>
            </w:pPr>
            <w:r>
              <w:rPr>
                <w:rFonts w:ascii="仿宋" w:eastAsia="仿宋" w:hAnsi="仿宋" w:cs="仿宋" w:hint="eastAsia"/>
                <w:sz w:val="24"/>
                <w:szCs w:val="24"/>
              </w:rPr>
              <w:t>执法记录仪</w:t>
            </w:r>
          </w:p>
        </w:tc>
        <w:tc>
          <w:tcPr>
            <w:tcW w:w="889" w:type="dxa"/>
            <w:vAlign w:val="center"/>
          </w:tcPr>
          <w:p w:rsidR="00F71653" w:rsidRDefault="00F71653">
            <w:pPr>
              <w:jc w:val="center"/>
              <w:rPr>
                <w:rFonts w:ascii="仿宋" w:eastAsia="仿宋" w:hAnsi="仿宋" w:cs="仿宋"/>
                <w:sz w:val="24"/>
                <w:szCs w:val="24"/>
              </w:rPr>
            </w:pPr>
          </w:p>
        </w:tc>
        <w:tc>
          <w:tcPr>
            <w:tcW w:w="1254" w:type="dxa"/>
            <w:vAlign w:val="center"/>
          </w:tcPr>
          <w:p w:rsidR="00F71653" w:rsidRDefault="00F71653">
            <w:pPr>
              <w:jc w:val="center"/>
              <w:rPr>
                <w:rFonts w:ascii="仿宋" w:eastAsia="仿宋" w:hAnsi="仿宋" w:cs="仿宋"/>
                <w:sz w:val="24"/>
                <w:szCs w:val="24"/>
              </w:rPr>
            </w:pPr>
          </w:p>
        </w:tc>
        <w:tc>
          <w:tcPr>
            <w:tcW w:w="1730" w:type="dxa"/>
            <w:vAlign w:val="center"/>
          </w:tcPr>
          <w:p w:rsidR="00F71653" w:rsidRDefault="00F71653">
            <w:pPr>
              <w:jc w:val="center"/>
              <w:rPr>
                <w:rFonts w:ascii="仿宋" w:eastAsia="仿宋" w:hAnsi="仿宋" w:cs="仿宋"/>
                <w:sz w:val="24"/>
                <w:szCs w:val="24"/>
              </w:rPr>
            </w:pPr>
          </w:p>
        </w:tc>
        <w:tc>
          <w:tcPr>
            <w:tcW w:w="1810" w:type="dxa"/>
            <w:vMerge/>
          </w:tcPr>
          <w:p w:rsidR="00F71653" w:rsidRDefault="00F71653">
            <w:pPr>
              <w:rPr>
                <w:rFonts w:ascii="仿宋" w:eastAsia="仿宋" w:hAnsi="仿宋" w:cs="仿宋"/>
              </w:rPr>
            </w:pPr>
          </w:p>
        </w:tc>
      </w:tr>
    </w:tbl>
    <w:p w:rsidR="00F71653" w:rsidRDefault="00F71653">
      <w:pPr>
        <w:pStyle w:val="a5"/>
        <w:ind w:firstLineChars="0" w:firstLine="0"/>
        <w:rPr>
          <w:rFonts w:ascii="仿宋" w:eastAsia="仿宋" w:hAnsi="仿宋" w:cs="仿宋"/>
          <w:color w:val="000000"/>
          <w:sz w:val="24"/>
          <w:szCs w:val="24"/>
        </w:rPr>
      </w:pPr>
    </w:p>
    <w:p w:rsidR="00F71653" w:rsidRDefault="00AB3662">
      <w:pPr>
        <w:adjustRightInd w:val="0"/>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供应商名称：（盖单位公章）</w:t>
      </w:r>
    </w:p>
    <w:p w:rsidR="00F71653" w:rsidRDefault="00AB3662">
      <w:pPr>
        <w:ind w:firstLineChars="196" w:firstLine="470"/>
        <w:rPr>
          <w:rFonts w:ascii="仿宋" w:eastAsia="仿宋" w:hAnsi="仿宋" w:cs="仿宋"/>
          <w:color w:val="000000"/>
          <w:sz w:val="24"/>
          <w:szCs w:val="24"/>
          <w:u w:val="single"/>
        </w:rPr>
      </w:pPr>
      <w:r>
        <w:rPr>
          <w:rFonts w:ascii="仿宋" w:eastAsia="仿宋" w:hAnsi="仿宋" w:cs="仿宋" w:hint="eastAsia"/>
          <w:color w:val="000000"/>
          <w:sz w:val="24"/>
          <w:szCs w:val="24"/>
        </w:rPr>
        <w:t>法定代表人或授权代表（签字或盖章）：</w:t>
      </w:r>
    </w:p>
    <w:p w:rsidR="00F71653" w:rsidRDefault="00AB3662">
      <w:pPr>
        <w:ind w:firstLineChars="196" w:firstLine="470"/>
        <w:rPr>
          <w:rFonts w:ascii="仿宋" w:eastAsia="仿宋" w:hAnsi="仿宋" w:cs="仿宋"/>
          <w:color w:val="000000"/>
          <w:sz w:val="24"/>
          <w:szCs w:val="24"/>
        </w:rPr>
      </w:pPr>
      <w:r>
        <w:rPr>
          <w:rFonts w:ascii="仿宋" w:eastAsia="仿宋" w:hAnsi="仿宋" w:cs="仿宋" w:hint="eastAsia"/>
          <w:color w:val="000000"/>
          <w:sz w:val="24"/>
          <w:szCs w:val="24"/>
        </w:rPr>
        <w:t>通讯地址：</w:t>
      </w:r>
      <w:r>
        <w:rPr>
          <w:rFonts w:ascii="仿宋" w:eastAsia="仿宋" w:hAnsi="仿宋" w:cs="仿宋" w:hint="eastAsia"/>
          <w:color w:val="000000"/>
          <w:sz w:val="24"/>
          <w:szCs w:val="24"/>
        </w:rPr>
        <w:t xml:space="preserve">                          </w:t>
      </w:r>
    </w:p>
    <w:p w:rsidR="00F71653" w:rsidRDefault="00AB3662">
      <w:pPr>
        <w:ind w:firstLineChars="196" w:firstLine="470"/>
        <w:rPr>
          <w:rFonts w:ascii="仿宋" w:eastAsia="仿宋" w:hAnsi="仿宋" w:cs="仿宋"/>
          <w:color w:val="000000"/>
          <w:sz w:val="24"/>
          <w:szCs w:val="24"/>
        </w:rPr>
      </w:pPr>
      <w:r>
        <w:rPr>
          <w:rFonts w:ascii="仿宋" w:eastAsia="仿宋" w:hAnsi="仿宋" w:cs="仿宋" w:hint="eastAsia"/>
          <w:color w:val="000000"/>
          <w:sz w:val="24"/>
          <w:szCs w:val="24"/>
        </w:rPr>
        <w:t>邮政编码：</w:t>
      </w:r>
      <w:r>
        <w:rPr>
          <w:rFonts w:ascii="仿宋" w:eastAsia="仿宋" w:hAnsi="仿宋" w:cs="仿宋" w:hint="eastAsia"/>
          <w:color w:val="000000"/>
          <w:sz w:val="24"/>
          <w:szCs w:val="24"/>
        </w:rPr>
        <w:t xml:space="preserve">                  </w:t>
      </w:r>
    </w:p>
    <w:p w:rsidR="00F71653" w:rsidRDefault="00AB3662">
      <w:pPr>
        <w:ind w:firstLineChars="196" w:firstLine="470"/>
        <w:rPr>
          <w:rFonts w:ascii="仿宋" w:eastAsia="仿宋" w:hAnsi="仿宋" w:cs="仿宋"/>
          <w:color w:val="000000"/>
          <w:sz w:val="24"/>
          <w:szCs w:val="24"/>
          <w:u w:val="single"/>
        </w:rPr>
      </w:pPr>
      <w:r>
        <w:rPr>
          <w:rFonts w:ascii="仿宋" w:eastAsia="仿宋" w:hAnsi="仿宋" w:cs="仿宋" w:hint="eastAsia"/>
          <w:color w:val="000000"/>
          <w:sz w:val="24"/>
          <w:szCs w:val="24"/>
        </w:rPr>
        <w:t>联系电话：</w:t>
      </w:r>
    </w:p>
    <w:p w:rsidR="00F71653" w:rsidRDefault="00AB3662">
      <w:pPr>
        <w:ind w:firstLineChars="196" w:firstLine="470"/>
        <w:rPr>
          <w:rFonts w:ascii="仿宋" w:eastAsia="仿宋" w:hAnsi="仿宋" w:cs="仿宋"/>
          <w:color w:val="000000"/>
          <w:sz w:val="24"/>
          <w:szCs w:val="24"/>
          <w:u w:val="single"/>
        </w:rPr>
      </w:pPr>
      <w:r>
        <w:rPr>
          <w:rFonts w:ascii="仿宋" w:eastAsia="仿宋" w:hAnsi="仿宋" w:cs="仿宋" w:hint="eastAsia"/>
          <w:color w:val="000000"/>
          <w:sz w:val="24"/>
          <w:szCs w:val="24"/>
        </w:rPr>
        <w:t>传</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真：</w:t>
      </w:r>
    </w:p>
    <w:p w:rsidR="00F71653" w:rsidRDefault="00AB3662">
      <w:pPr>
        <w:ind w:firstLineChars="196" w:firstLine="470"/>
        <w:rPr>
          <w:rFonts w:ascii="仿宋" w:eastAsia="仿宋" w:hAnsi="仿宋" w:cs="仿宋"/>
          <w:b/>
          <w:color w:val="000000"/>
          <w:sz w:val="28"/>
        </w:rPr>
      </w:pPr>
      <w:r>
        <w:rPr>
          <w:rFonts w:ascii="仿宋" w:eastAsia="仿宋" w:hAnsi="仿宋" w:cs="仿宋" w:hint="eastAsia"/>
          <w:color w:val="000000"/>
          <w:sz w:val="24"/>
          <w:szCs w:val="24"/>
        </w:rPr>
        <w:t>日</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期：</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日</w:t>
      </w:r>
    </w:p>
    <w:p w:rsidR="00F71653" w:rsidRDefault="00F71653">
      <w:pPr>
        <w:rPr>
          <w:rFonts w:ascii="仿宋" w:eastAsia="仿宋" w:hAnsi="仿宋" w:cs="仿宋"/>
        </w:rPr>
      </w:pPr>
    </w:p>
    <w:p w:rsidR="00F71653" w:rsidRDefault="00F71653">
      <w:pPr>
        <w:rPr>
          <w:rFonts w:ascii="仿宋" w:eastAsia="仿宋" w:hAnsi="仿宋" w:cs="仿宋"/>
        </w:rPr>
      </w:pPr>
    </w:p>
    <w:p w:rsidR="00F71653" w:rsidRDefault="00AB3662">
      <w:pPr>
        <w:pStyle w:val="ac"/>
        <w:tabs>
          <w:tab w:val="left" w:pos="581"/>
        </w:tabs>
        <w:autoSpaceDE w:val="0"/>
        <w:autoSpaceDN w:val="0"/>
        <w:spacing w:before="92"/>
        <w:ind w:right="116"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报价保留小数点后两位。</w:t>
      </w:r>
    </w:p>
    <w:p w:rsidR="00F71653" w:rsidRDefault="00AB3662">
      <w:pPr>
        <w:ind w:firstLineChars="200" w:firstLine="480"/>
        <w:rPr>
          <w:rFonts w:ascii="宋体" w:hAnsi="宋体"/>
          <w:color w:val="000000"/>
          <w:szCs w:val="21"/>
        </w:rPr>
      </w:pPr>
      <w:r>
        <w:rPr>
          <w:rFonts w:ascii="仿宋" w:eastAsia="仿宋" w:hAnsi="仿宋" w:cs="仿宋" w:hint="eastAsia"/>
          <w:sz w:val="24"/>
          <w:szCs w:val="28"/>
        </w:rPr>
        <w:t>2.</w:t>
      </w:r>
      <w:r>
        <w:rPr>
          <w:rFonts w:ascii="仿宋" w:eastAsia="仿宋" w:hAnsi="仿宋" w:cs="仿宋" w:hint="eastAsia"/>
          <w:sz w:val="24"/>
          <w:szCs w:val="24"/>
        </w:rPr>
        <w:t>综合单价是指完成该项目所需的所有费用，（含配送、税金、售后服务等费用）</w:t>
      </w:r>
      <w:r>
        <w:rPr>
          <w:rFonts w:ascii="仿宋" w:eastAsia="仿宋" w:hAnsi="仿宋" w:cs="仿宋" w:hint="eastAsia"/>
          <w:sz w:val="24"/>
          <w:szCs w:val="24"/>
        </w:rPr>
        <w:t>。</w:t>
      </w:r>
    </w:p>
    <w:sectPr w:rsidR="00F71653" w:rsidSect="00F71653">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662" w:rsidRDefault="00AB3662" w:rsidP="00F71653">
      <w:r>
        <w:separator/>
      </w:r>
    </w:p>
  </w:endnote>
  <w:endnote w:type="continuationSeparator" w:id="1">
    <w:p w:rsidR="00AB3662" w:rsidRDefault="00AB3662" w:rsidP="00F71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ESI仿宋-GB2312">
    <w:altName w:val="仿宋"/>
    <w:charset w:val="86"/>
    <w:family w:val="auto"/>
    <w:pitch w:val="default"/>
    <w:sig w:usb0="00000000" w:usb1="00000000" w:usb2="00000010" w:usb3="00000000" w:csb0="0004000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653" w:rsidRDefault="00F71653">
    <w:pPr>
      <w:pStyle w:val="a7"/>
      <w:jc w:val="center"/>
    </w:pPr>
    <w:r>
      <w:fldChar w:fldCharType="begin"/>
    </w:r>
    <w:r w:rsidR="00AB3662">
      <w:instrText xml:space="preserve"> PAGE   \* MERGEFORMAT </w:instrText>
    </w:r>
    <w:r>
      <w:fldChar w:fldCharType="separate"/>
    </w:r>
    <w:r w:rsidR="00216B90" w:rsidRPr="00216B90">
      <w:rPr>
        <w:noProof/>
        <w:lang w:val="zh-CN"/>
      </w:rPr>
      <w:t>5</w:t>
    </w:r>
    <w:r>
      <w:fldChar w:fldCharType="end"/>
    </w:r>
  </w:p>
  <w:p w:rsidR="00F71653" w:rsidRDefault="00F716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662" w:rsidRDefault="00AB3662" w:rsidP="00F71653">
      <w:r>
        <w:separator/>
      </w:r>
    </w:p>
  </w:footnote>
  <w:footnote w:type="continuationSeparator" w:id="1">
    <w:p w:rsidR="00AB3662" w:rsidRDefault="00AB3662" w:rsidP="00F71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2A212D"/>
    <w:multiLevelType w:val="singleLevel"/>
    <w:tmpl w:val="CB2A212D"/>
    <w:lvl w:ilvl="0">
      <w:start w:val="2"/>
      <w:numFmt w:val="chineseCounting"/>
      <w:suff w:val="space"/>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10B25"/>
    <w:rsid w:val="00010C90"/>
    <w:rsid w:val="00050E23"/>
    <w:rsid w:val="00057EFB"/>
    <w:rsid w:val="000727A2"/>
    <w:rsid w:val="00072DB1"/>
    <w:rsid w:val="00080B55"/>
    <w:rsid w:val="000975BF"/>
    <w:rsid w:val="000979C6"/>
    <w:rsid w:val="000A33DE"/>
    <w:rsid w:val="000A6945"/>
    <w:rsid w:val="000B10EC"/>
    <w:rsid w:val="000B424A"/>
    <w:rsid w:val="000D327A"/>
    <w:rsid w:val="000D3464"/>
    <w:rsid w:val="000E4544"/>
    <w:rsid w:val="00110738"/>
    <w:rsid w:val="001113BE"/>
    <w:rsid w:val="00125BE4"/>
    <w:rsid w:val="00130094"/>
    <w:rsid w:val="001427B0"/>
    <w:rsid w:val="00146107"/>
    <w:rsid w:val="0015011F"/>
    <w:rsid w:val="001575CA"/>
    <w:rsid w:val="00172A27"/>
    <w:rsid w:val="0017379E"/>
    <w:rsid w:val="0017479C"/>
    <w:rsid w:val="00187115"/>
    <w:rsid w:val="001A6492"/>
    <w:rsid w:val="001B7233"/>
    <w:rsid w:val="001C3E39"/>
    <w:rsid w:val="001C56EC"/>
    <w:rsid w:val="001C62C7"/>
    <w:rsid w:val="001D5E8A"/>
    <w:rsid w:val="00216B90"/>
    <w:rsid w:val="002330E2"/>
    <w:rsid w:val="002412D3"/>
    <w:rsid w:val="002519C1"/>
    <w:rsid w:val="0025296F"/>
    <w:rsid w:val="002655C2"/>
    <w:rsid w:val="00280808"/>
    <w:rsid w:val="00295D37"/>
    <w:rsid w:val="002A2693"/>
    <w:rsid w:val="002A714D"/>
    <w:rsid w:val="002B6357"/>
    <w:rsid w:val="002E2299"/>
    <w:rsid w:val="002F1690"/>
    <w:rsid w:val="00302F68"/>
    <w:rsid w:val="003175A1"/>
    <w:rsid w:val="00344627"/>
    <w:rsid w:val="00362052"/>
    <w:rsid w:val="00393685"/>
    <w:rsid w:val="003A1E69"/>
    <w:rsid w:val="003A5F2D"/>
    <w:rsid w:val="003B4B52"/>
    <w:rsid w:val="003D4B75"/>
    <w:rsid w:val="003D777D"/>
    <w:rsid w:val="003E46C8"/>
    <w:rsid w:val="003F3D53"/>
    <w:rsid w:val="00435262"/>
    <w:rsid w:val="0043635B"/>
    <w:rsid w:val="00462076"/>
    <w:rsid w:val="004636F7"/>
    <w:rsid w:val="00494CB5"/>
    <w:rsid w:val="0049567B"/>
    <w:rsid w:val="004B3C55"/>
    <w:rsid w:val="004C4DDB"/>
    <w:rsid w:val="004D4579"/>
    <w:rsid w:val="004E02A8"/>
    <w:rsid w:val="004E1368"/>
    <w:rsid w:val="004E216C"/>
    <w:rsid w:val="00522F8C"/>
    <w:rsid w:val="005353B5"/>
    <w:rsid w:val="00535C9E"/>
    <w:rsid w:val="005543E4"/>
    <w:rsid w:val="0057735A"/>
    <w:rsid w:val="00585767"/>
    <w:rsid w:val="005A5A07"/>
    <w:rsid w:val="005A5F1B"/>
    <w:rsid w:val="005A7BAF"/>
    <w:rsid w:val="005F026E"/>
    <w:rsid w:val="0060004C"/>
    <w:rsid w:val="00617B2E"/>
    <w:rsid w:val="006461A6"/>
    <w:rsid w:val="00646FE8"/>
    <w:rsid w:val="0066139E"/>
    <w:rsid w:val="0067776D"/>
    <w:rsid w:val="00693A3B"/>
    <w:rsid w:val="006C01F2"/>
    <w:rsid w:val="007066F3"/>
    <w:rsid w:val="00715A32"/>
    <w:rsid w:val="00717F66"/>
    <w:rsid w:val="0074304A"/>
    <w:rsid w:val="00743A2E"/>
    <w:rsid w:val="007519D3"/>
    <w:rsid w:val="0075253B"/>
    <w:rsid w:val="00764DC7"/>
    <w:rsid w:val="00772CD4"/>
    <w:rsid w:val="00784363"/>
    <w:rsid w:val="007A07FE"/>
    <w:rsid w:val="007D3225"/>
    <w:rsid w:val="007D7BDF"/>
    <w:rsid w:val="007E274A"/>
    <w:rsid w:val="007F1087"/>
    <w:rsid w:val="007F353E"/>
    <w:rsid w:val="00800230"/>
    <w:rsid w:val="00823407"/>
    <w:rsid w:val="00826DC7"/>
    <w:rsid w:val="008330CE"/>
    <w:rsid w:val="00846ECC"/>
    <w:rsid w:val="00857585"/>
    <w:rsid w:val="00861329"/>
    <w:rsid w:val="00874712"/>
    <w:rsid w:val="0089749A"/>
    <w:rsid w:val="008A26BB"/>
    <w:rsid w:val="008A2EDF"/>
    <w:rsid w:val="008B175A"/>
    <w:rsid w:val="008B2909"/>
    <w:rsid w:val="008C1872"/>
    <w:rsid w:val="008D4108"/>
    <w:rsid w:val="008F1773"/>
    <w:rsid w:val="008F1F1C"/>
    <w:rsid w:val="009067F4"/>
    <w:rsid w:val="00907778"/>
    <w:rsid w:val="00915087"/>
    <w:rsid w:val="00917320"/>
    <w:rsid w:val="00933B35"/>
    <w:rsid w:val="009351E9"/>
    <w:rsid w:val="00944175"/>
    <w:rsid w:val="00944F22"/>
    <w:rsid w:val="00953847"/>
    <w:rsid w:val="00956CE3"/>
    <w:rsid w:val="009665EB"/>
    <w:rsid w:val="00976E65"/>
    <w:rsid w:val="009841BC"/>
    <w:rsid w:val="00985941"/>
    <w:rsid w:val="0099053B"/>
    <w:rsid w:val="009A1999"/>
    <w:rsid w:val="009B0D72"/>
    <w:rsid w:val="009B508A"/>
    <w:rsid w:val="009C23AE"/>
    <w:rsid w:val="009D319E"/>
    <w:rsid w:val="009D56C8"/>
    <w:rsid w:val="00A01306"/>
    <w:rsid w:val="00A054C6"/>
    <w:rsid w:val="00A22C02"/>
    <w:rsid w:val="00A25F54"/>
    <w:rsid w:val="00A263DC"/>
    <w:rsid w:val="00A358A6"/>
    <w:rsid w:val="00A37B8C"/>
    <w:rsid w:val="00A51B50"/>
    <w:rsid w:val="00A81BEC"/>
    <w:rsid w:val="00A87460"/>
    <w:rsid w:val="00A87B98"/>
    <w:rsid w:val="00AB3662"/>
    <w:rsid w:val="00AC334E"/>
    <w:rsid w:val="00AD17FA"/>
    <w:rsid w:val="00AF04AB"/>
    <w:rsid w:val="00AF56A4"/>
    <w:rsid w:val="00AF7A16"/>
    <w:rsid w:val="00B02CBE"/>
    <w:rsid w:val="00B20CE0"/>
    <w:rsid w:val="00B34DAF"/>
    <w:rsid w:val="00B550D4"/>
    <w:rsid w:val="00B5570D"/>
    <w:rsid w:val="00B563AF"/>
    <w:rsid w:val="00B70C30"/>
    <w:rsid w:val="00B81AA7"/>
    <w:rsid w:val="00BB6D83"/>
    <w:rsid w:val="00BD27C0"/>
    <w:rsid w:val="00BE0C84"/>
    <w:rsid w:val="00BE74E2"/>
    <w:rsid w:val="00C060F7"/>
    <w:rsid w:val="00C2665B"/>
    <w:rsid w:val="00C2670D"/>
    <w:rsid w:val="00C342C1"/>
    <w:rsid w:val="00C36185"/>
    <w:rsid w:val="00C43512"/>
    <w:rsid w:val="00C51B97"/>
    <w:rsid w:val="00C72ED1"/>
    <w:rsid w:val="00C95FB9"/>
    <w:rsid w:val="00CA1963"/>
    <w:rsid w:val="00CA54DF"/>
    <w:rsid w:val="00CD2BC5"/>
    <w:rsid w:val="00CE4E79"/>
    <w:rsid w:val="00CF3D58"/>
    <w:rsid w:val="00CF5C53"/>
    <w:rsid w:val="00CF7400"/>
    <w:rsid w:val="00D27F90"/>
    <w:rsid w:val="00D305D9"/>
    <w:rsid w:val="00D41B36"/>
    <w:rsid w:val="00D46ACD"/>
    <w:rsid w:val="00D55226"/>
    <w:rsid w:val="00D561F7"/>
    <w:rsid w:val="00D66B4F"/>
    <w:rsid w:val="00D77523"/>
    <w:rsid w:val="00D86F48"/>
    <w:rsid w:val="00D873E9"/>
    <w:rsid w:val="00D87FA0"/>
    <w:rsid w:val="00DB0444"/>
    <w:rsid w:val="00DF0678"/>
    <w:rsid w:val="00E21589"/>
    <w:rsid w:val="00E34BA5"/>
    <w:rsid w:val="00E40223"/>
    <w:rsid w:val="00E600C2"/>
    <w:rsid w:val="00E66B6A"/>
    <w:rsid w:val="00E67487"/>
    <w:rsid w:val="00E73217"/>
    <w:rsid w:val="00E77926"/>
    <w:rsid w:val="00E80107"/>
    <w:rsid w:val="00E90F43"/>
    <w:rsid w:val="00EB30AF"/>
    <w:rsid w:val="00EB33FD"/>
    <w:rsid w:val="00ED3C17"/>
    <w:rsid w:val="00EE4E41"/>
    <w:rsid w:val="00F024D9"/>
    <w:rsid w:val="00F106F1"/>
    <w:rsid w:val="00F11AA8"/>
    <w:rsid w:val="00F3663F"/>
    <w:rsid w:val="00F372F0"/>
    <w:rsid w:val="00F54B18"/>
    <w:rsid w:val="00F651F7"/>
    <w:rsid w:val="00F70D17"/>
    <w:rsid w:val="00F71653"/>
    <w:rsid w:val="00F73BC2"/>
    <w:rsid w:val="00F9742A"/>
    <w:rsid w:val="00FA7177"/>
    <w:rsid w:val="00FB45EC"/>
    <w:rsid w:val="00FC3658"/>
    <w:rsid w:val="00FD0B95"/>
    <w:rsid w:val="00FD40CA"/>
    <w:rsid w:val="00FD5A2D"/>
    <w:rsid w:val="00FF484B"/>
    <w:rsid w:val="02C70ECD"/>
    <w:rsid w:val="03970668"/>
    <w:rsid w:val="04530754"/>
    <w:rsid w:val="04A81026"/>
    <w:rsid w:val="05AB29CB"/>
    <w:rsid w:val="06BB5C85"/>
    <w:rsid w:val="075C69ED"/>
    <w:rsid w:val="09886296"/>
    <w:rsid w:val="09961737"/>
    <w:rsid w:val="09AC0A5C"/>
    <w:rsid w:val="09EA0594"/>
    <w:rsid w:val="09F7716F"/>
    <w:rsid w:val="0A0466A2"/>
    <w:rsid w:val="0A136DF7"/>
    <w:rsid w:val="0A4F24C0"/>
    <w:rsid w:val="0B023F8B"/>
    <w:rsid w:val="0B1034CE"/>
    <w:rsid w:val="0C2B686C"/>
    <w:rsid w:val="0C4242D1"/>
    <w:rsid w:val="0CE90C4C"/>
    <w:rsid w:val="0CFA5500"/>
    <w:rsid w:val="0D0A3357"/>
    <w:rsid w:val="0DE64FA5"/>
    <w:rsid w:val="0E87393A"/>
    <w:rsid w:val="0EA92EFE"/>
    <w:rsid w:val="0F6E513D"/>
    <w:rsid w:val="102B7527"/>
    <w:rsid w:val="11504EBE"/>
    <w:rsid w:val="13F76002"/>
    <w:rsid w:val="145C25ED"/>
    <w:rsid w:val="14B85B9D"/>
    <w:rsid w:val="14EE1389"/>
    <w:rsid w:val="15F563BE"/>
    <w:rsid w:val="1644092F"/>
    <w:rsid w:val="16982DB5"/>
    <w:rsid w:val="16AC2CA8"/>
    <w:rsid w:val="175C33B2"/>
    <w:rsid w:val="17B807E0"/>
    <w:rsid w:val="18B4664A"/>
    <w:rsid w:val="18C80D77"/>
    <w:rsid w:val="19184F3A"/>
    <w:rsid w:val="193030AB"/>
    <w:rsid w:val="1972137B"/>
    <w:rsid w:val="1A08456E"/>
    <w:rsid w:val="1A0F347F"/>
    <w:rsid w:val="1C5F45AB"/>
    <w:rsid w:val="1C735E2D"/>
    <w:rsid w:val="1D093EB9"/>
    <w:rsid w:val="1DF50916"/>
    <w:rsid w:val="1F750598"/>
    <w:rsid w:val="1F82605E"/>
    <w:rsid w:val="20234FB7"/>
    <w:rsid w:val="203B3473"/>
    <w:rsid w:val="2088355F"/>
    <w:rsid w:val="209858B2"/>
    <w:rsid w:val="21B25CF2"/>
    <w:rsid w:val="239E48BF"/>
    <w:rsid w:val="25FE7ACC"/>
    <w:rsid w:val="295B0465"/>
    <w:rsid w:val="29A5056B"/>
    <w:rsid w:val="29DE764F"/>
    <w:rsid w:val="29E72BEE"/>
    <w:rsid w:val="2B2D1D99"/>
    <w:rsid w:val="2CDE0F19"/>
    <w:rsid w:val="2DC056BF"/>
    <w:rsid w:val="2DF359A6"/>
    <w:rsid w:val="2E622E7D"/>
    <w:rsid w:val="2EB8410B"/>
    <w:rsid w:val="2F133D28"/>
    <w:rsid w:val="2F5245B6"/>
    <w:rsid w:val="2F9301C8"/>
    <w:rsid w:val="2FB3345A"/>
    <w:rsid w:val="30815C69"/>
    <w:rsid w:val="30930B9A"/>
    <w:rsid w:val="31486296"/>
    <w:rsid w:val="32BD19D4"/>
    <w:rsid w:val="32D15D79"/>
    <w:rsid w:val="333443C7"/>
    <w:rsid w:val="33567F5E"/>
    <w:rsid w:val="33E44963"/>
    <w:rsid w:val="34925884"/>
    <w:rsid w:val="35222369"/>
    <w:rsid w:val="354105BF"/>
    <w:rsid w:val="375421B0"/>
    <w:rsid w:val="38697563"/>
    <w:rsid w:val="39A255AB"/>
    <w:rsid w:val="39CF2CD7"/>
    <w:rsid w:val="39EF30E9"/>
    <w:rsid w:val="3A870C88"/>
    <w:rsid w:val="3BB82C0F"/>
    <w:rsid w:val="3CE21B85"/>
    <w:rsid w:val="3D1D3085"/>
    <w:rsid w:val="3D630F51"/>
    <w:rsid w:val="3D8B130B"/>
    <w:rsid w:val="3DBFCE22"/>
    <w:rsid w:val="3E533743"/>
    <w:rsid w:val="3E7C0B0A"/>
    <w:rsid w:val="40005CC6"/>
    <w:rsid w:val="42C216AB"/>
    <w:rsid w:val="43006F9A"/>
    <w:rsid w:val="461C578E"/>
    <w:rsid w:val="46565A45"/>
    <w:rsid w:val="46633EF7"/>
    <w:rsid w:val="468206F3"/>
    <w:rsid w:val="47B740C7"/>
    <w:rsid w:val="486C126E"/>
    <w:rsid w:val="489467CE"/>
    <w:rsid w:val="4A2665FF"/>
    <w:rsid w:val="4A685AEF"/>
    <w:rsid w:val="4CE50991"/>
    <w:rsid w:val="4D461B55"/>
    <w:rsid w:val="4F060D7E"/>
    <w:rsid w:val="501569E6"/>
    <w:rsid w:val="52B104C4"/>
    <w:rsid w:val="5594057C"/>
    <w:rsid w:val="564038FB"/>
    <w:rsid w:val="56435FA6"/>
    <w:rsid w:val="56611E13"/>
    <w:rsid w:val="58433252"/>
    <w:rsid w:val="58FD5012"/>
    <w:rsid w:val="5ACA5AFA"/>
    <w:rsid w:val="5B0F733D"/>
    <w:rsid w:val="5BA103F7"/>
    <w:rsid w:val="5C5745E1"/>
    <w:rsid w:val="5CDF55D9"/>
    <w:rsid w:val="5CE25F15"/>
    <w:rsid w:val="5DEE6B8D"/>
    <w:rsid w:val="5DF3370D"/>
    <w:rsid w:val="5EA77FCC"/>
    <w:rsid w:val="5EF413FC"/>
    <w:rsid w:val="5F563FE7"/>
    <w:rsid w:val="603D536A"/>
    <w:rsid w:val="60B75CC1"/>
    <w:rsid w:val="61317D2F"/>
    <w:rsid w:val="62012A10"/>
    <w:rsid w:val="63836531"/>
    <w:rsid w:val="64453ACE"/>
    <w:rsid w:val="654B017F"/>
    <w:rsid w:val="654B49BB"/>
    <w:rsid w:val="67065D0B"/>
    <w:rsid w:val="68C317FC"/>
    <w:rsid w:val="6A110E73"/>
    <w:rsid w:val="6C6E2064"/>
    <w:rsid w:val="6CC965A6"/>
    <w:rsid w:val="6CE1779C"/>
    <w:rsid w:val="6D313FFB"/>
    <w:rsid w:val="6F24002D"/>
    <w:rsid w:val="6F386B71"/>
    <w:rsid w:val="6F6940CD"/>
    <w:rsid w:val="6FEE62FF"/>
    <w:rsid w:val="70D42A01"/>
    <w:rsid w:val="710E50F3"/>
    <w:rsid w:val="7161257B"/>
    <w:rsid w:val="71F12C4F"/>
    <w:rsid w:val="72077674"/>
    <w:rsid w:val="72B17308"/>
    <w:rsid w:val="72BC6CF5"/>
    <w:rsid w:val="73051689"/>
    <w:rsid w:val="73BA3AC2"/>
    <w:rsid w:val="74020C57"/>
    <w:rsid w:val="750F0C15"/>
    <w:rsid w:val="759F3E44"/>
    <w:rsid w:val="75B61D7B"/>
    <w:rsid w:val="765F06F2"/>
    <w:rsid w:val="766250BA"/>
    <w:rsid w:val="77D95B37"/>
    <w:rsid w:val="77FD12A0"/>
    <w:rsid w:val="78D448A7"/>
    <w:rsid w:val="798C669C"/>
    <w:rsid w:val="7AC5550E"/>
    <w:rsid w:val="7C0B1568"/>
    <w:rsid w:val="7E1E754E"/>
    <w:rsid w:val="7EC33609"/>
    <w:rsid w:val="7F175BBD"/>
    <w:rsid w:val="7FA64739"/>
    <w:rsid w:val="7FBC12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1653"/>
    <w:pPr>
      <w:widowControl w:val="0"/>
      <w:jc w:val="both"/>
    </w:pPr>
    <w:rPr>
      <w:rFonts w:ascii="Calibri" w:hAnsi="Calibri"/>
      <w:kern w:val="2"/>
      <w:sz w:val="21"/>
      <w:szCs w:val="22"/>
    </w:rPr>
  </w:style>
  <w:style w:type="paragraph" w:styleId="1">
    <w:name w:val="heading 1"/>
    <w:basedOn w:val="a"/>
    <w:next w:val="a"/>
    <w:qFormat/>
    <w:rsid w:val="00F71653"/>
    <w:pPr>
      <w:keepNext/>
      <w:keepLines/>
      <w:spacing w:line="576" w:lineRule="auto"/>
      <w:outlineLvl w:val="0"/>
    </w:pPr>
    <w:rPr>
      <w:b/>
      <w:kern w:val="44"/>
      <w:sz w:val="44"/>
    </w:rPr>
  </w:style>
  <w:style w:type="paragraph" w:styleId="2">
    <w:name w:val="heading 2"/>
    <w:basedOn w:val="a"/>
    <w:next w:val="a"/>
    <w:link w:val="2Char"/>
    <w:qFormat/>
    <w:rsid w:val="00F71653"/>
    <w:pPr>
      <w:keepNext/>
      <w:keepLines/>
      <w:spacing w:before="260" w:after="260" w:line="416" w:lineRule="auto"/>
      <w:outlineLvl w:val="1"/>
    </w:pPr>
    <w:rPr>
      <w:rFonts w:ascii="Arial" w:eastAsia="黑体" w:hAnsi="Arial"/>
      <w:b/>
      <w:bCs/>
      <w:sz w:val="32"/>
      <w:szCs w:val="32"/>
    </w:rPr>
  </w:style>
  <w:style w:type="paragraph" w:styleId="3">
    <w:name w:val="heading 3"/>
    <w:basedOn w:val="a"/>
    <w:next w:val="a1"/>
    <w:semiHidden/>
    <w:unhideWhenUsed/>
    <w:qFormat/>
    <w:rsid w:val="00F71653"/>
    <w:pPr>
      <w:spacing w:beforeAutospacing="1" w:afterAutospacing="1"/>
      <w:jc w:val="left"/>
      <w:outlineLvl w:val="2"/>
    </w:pPr>
    <w:rPr>
      <w:rFonts w:ascii="宋体" w:hAnsi="宋体" w:hint="eastAsia"/>
      <w:b/>
      <w:bCs/>
      <w:kern w:val="0"/>
      <w:sz w:val="27"/>
      <w:szCs w:val="27"/>
    </w:rPr>
  </w:style>
  <w:style w:type="paragraph" w:styleId="4">
    <w:name w:val="heading 4"/>
    <w:basedOn w:val="a"/>
    <w:next w:val="a"/>
    <w:link w:val="4Char"/>
    <w:unhideWhenUsed/>
    <w:qFormat/>
    <w:rsid w:val="00F71653"/>
    <w:pPr>
      <w:keepNext/>
      <w:keepLines/>
      <w:spacing w:line="372" w:lineRule="auto"/>
      <w:outlineLvl w:val="3"/>
    </w:pPr>
    <w:rPr>
      <w:rFonts w:ascii="Arial" w:eastAsia="黑体" w:hAnsi="Arial"/>
      <w:b/>
      <w:sz w:val="28"/>
    </w:rPr>
  </w:style>
  <w:style w:type="paragraph" w:styleId="5">
    <w:name w:val="heading 5"/>
    <w:basedOn w:val="a"/>
    <w:next w:val="a"/>
    <w:link w:val="5Char"/>
    <w:unhideWhenUsed/>
    <w:qFormat/>
    <w:rsid w:val="00F71653"/>
    <w:pPr>
      <w:keepNext/>
      <w:keepLines/>
      <w:spacing w:line="372" w:lineRule="auto"/>
      <w:outlineLvl w:val="4"/>
    </w:pPr>
    <w:rPr>
      <w:b/>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sid w:val="00F71653"/>
    <w:pPr>
      <w:spacing w:after="120"/>
    </w:pPr>
  </w:style>
  <w:style w:type="paragraph" w:styleId="a1">
    <w:name w:val="Normal Indent"/>
    <w:basedOn w:val="a"/>
    <w:qFormat/>
    <w:rsid w:val="00F71653"/>
    <w:pPr>
      <w:ind w:firstLineChars="200" w:firstLine="420"/>
    </w:pPr>
    <w:rPr>
      <w:rFonts w:ascii="Times New Roman" w:hAnsi="Times New Roman"/>
      <w:szCs w:val="24"/>
    </w:rPr>
  </w:style>
  <w:style w:type="paragraph" w:styleId="a5">
    <w:name w:val="Body Text First Indent"/>
    <w:basedOn w:val="a0"/>
    <w:link w:val="Char0"/>
    <w:qFormat/>
    <w:rsid w:val="00F71653"/>
    <w:pPr>
      <w:ind w:firstLineChars="100" w:firstLine="420"/>
    </w:pPr>
  </w:style>
  <w:style w:type="paragraph" w:styleId="a6">
    <w:name w:val="Balloon Text"/>
    <w:basedOn w:val="a"/>
    <w:link w:val="Char1"/>
    <w:qFormat/>
    <w:rsid w:val="00F71653"/>
    <w:rPr>
      <w:sz w:val="18"/>
      <w:szCs w:val="18"/>
    </w:rPr>
  </w:style>
  <w:style w:type="paragraph" w:styleId="a7">
    <w:name w:val="footer"/>
    <w:basedOn w:val="a"/>
    <w:link w:val="Char2"/>
    <w:uiPriority w:val="99"/>
    <w:qFormat/>
    <w:rsid w:val="00F71653"/>
    <w:pPr>
      <w:tabs>
        <w:tab w:val="center" w:pos="4153"/>
        <w:tab w:val="right" w:pos="8306"/>
      </w:tabs>
      <w:snapToGrid w:val="0"/>
      <w:jc w:val="left"/>
    </w:pPr>
    <w:rPr>
      <w:sz w:val="18"/>
      <w:szCs w:val="18"/>
    </w:rPr>
  </w:style>
  <w:style w:type="paragraph" w:styleId="a8">
    <w:name w:val="header"/>
    <w:basedOn w:val="a"/>
    <w:link w:val="Char3"/>
    <w:qFormat/>
    <w:rsid w:val="00F7165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F71653"/>
    <w:pPr>
      <w:spacing w:beforeAutospacing="1" w:afterAutospacing="1"/>
      <w:jc w:val="left"/>
    </w:pPr>
    <w:rPr>
      <w:kern w:val="0"/>
      <w:sz w:val="24"/>
    </w:rPr>
  </w:style>
  <w:style w:type="character" w:styleId="aa">
    <w:name w:val="Strong"/>
    <w:basedOn w:val="a2"/>
    <w:qFormat/>
    <w:rsid w:val="00F71653"/>
    <w:rPr>
      <w:b/>
    </w:rPr>
  </w:style>
  <w:style w:type="table" w:styleId="ab">
    <w:name w:val="Table Grid"/>
    <w:basedOn w:val="a3"/>
    <w:qFormat/>
    <w:rsid w:val="00F716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2"/>
    <w:link w:val="a8"/>
    <w:qFormat/>
    <w:rsid w:val="00F71653"/>
    <w:rPr>
      <w:kern w:val="2"/>
      <w:sz w:val="18"/>
      <w:szCs w:val="18"/>
    </w:rPr>
  </w:style>
  <w:style w:type="character" w:customStyle="1" w:styleId="Char2">
    <w:name w:val="页脚 Char"/>
    <w:basedOn w:val="a2"/>
    <w:link w:val="a7"/>
    <w:uiPriority w:val="99"/>
    <w:qFormat/>
    <w:rsid w:val="00F71653"/>
    <w:rPr>
      <w:kern w:val="2"/>
      <w:sz w:val="18"/>
      <w:szCs w:val="18"/>
    </w:rPr>
  </w:style>
  <w:style w:type="character" w:customStyle="1" w:styleId="Char1">
    <w:name w:val="批注框文本 Char"/>
    <w:basedOn w:val="a2"/>
    <w:link w:val="a6"/>
    <w:qFormat/>
    <w:rsid w:val="00F71653"/>
    <w:rPr>
      <w:kern w:val="2"/>
      <w:sz w:val="18"/>
      <w:szCs w:val="18"/>
    </w:rPr>
  </w:style>
  <w:style w:type="paragraph" w:styleId="ac">
    <w:name w:val="List Paragraph"/>
    <w:basedOn w:val="a"/>
    <w:uiPriority w:val="99"/>
    <w:qFormat/>
    <w:rsid w:val="00F71653"/>
    <w:pPr>
      <w:ind w:firstLineChars="200" w:firstLine="420"/>
    </w:pPr>
  </w:style>
  <w:style w:type="character" w:customStyle="1" w:styleId="2Char">
    <w:name w:val="标题 2 Char"/>
    <w:basedOn w:val="a2"/>
    <w:link w:val="2"/>
    <w:qFormat/>
    <w:rsid w:val="00F71653"/>
    <w:rPr>
      <w:rFonts w:ascii="Arial" w:eastAsia="黑体" w:hAnsi="Arial"/>
      <w:b/>
      <w:bCs/>
      <w:kern w:val="2"/>
      <w:sz w:val="32"/>
      <w:szCs w:val="32"/>
    </w:rPr>
  </w:style>
  <w:style w:type="character" w:customStyle="1" w:styleId="Char">
    <w:name w:val="正文文本 Char"/>
    <w:basedOn w:val="a2"/>
    <w:link w:val="a0"/>
    <w:qFormat/>
    <w:rsid w:val="00F71653"/>
    <w:rPr>
      <w:kern w:val="2"/>
      <w:sz w:val="21"/>
      <w:szCs w:val="22"/>
    </w:rPr>
  </w:style>
  <w:style w:type="character" w:customStyle="1" w:styleId="Char0">
    <w:name w:val="正文首行缩进 Char"/>
    <w:basedOn w:val="Char"/>
    <w:link w:val="a5"/>
    <w:qFormat/>
    <w:rsid w:val="00F71653"/>
    <w:rPr>
      <w:kern w:val="2"/>
      <w:sz w:val="21"/>
      <w:szCs w:val="22"/>
    </w:rPr>
  </w:style>
  <w:style w:type="paragraph" w:customStyle="1" w:styleId="reader-word-layer">
    <w:name w:val="reader-word-layer"/>
    <w:basedOn w:val="a"/>
    <w:qFormat/>
    <w:rsid w:val="00F71653"/>
    <w:pPr>
      <w:widowControl/>
      <w:spacing w:before="100" w:beforeAutospacing="1" w:after="100" w:afterAutospacing="1"/>
      <w:jc w:val="left"/>
    </w:pPr>
    <w:rPr>
      <w:rFonts w:ascii="宋体" w:hAnsi="Times New Roman" w:cs="宋体"/>
      <w:kern w:val="0"/>
      <w:sz w:val="24"/>
      <w:szCs w:val="24"/>
    </w:rPr>
  </w:style>
  <w:style w:type="character" w:customStyle="1" w:styleId="font21">
    <w:name w:val="font21"/>
    <w:basedOn w:val="a2"/>
    <w:qFormat/>
    <w:rsid w:val="00F71653"/>
    <w:rPr>
      <w:rFonts w:ascii="宋体" w:eastAsia="宋体" w:hAnsi="宋体" w:cs="宋体" w:hint="eastAsia"/>
      <w:color w:val="000000"/>
      <w:sz w:val="20"/>
      <w:szCs w:val="20"/>
      <w:u w:val="none"/>
    </w:rPr>
  </w:style>
  <w:style w:type="character" w:customStyle="1" w:styleId="4Char">
    <w:name w:val="标题 4 Char"/>
    <w:link w:val="4"/>
    <w:qFormat/>
    <w:rsid w:val="00F71653"/>
    <w:rPr>
      <w:rFonts w:ascii="Arial" w:eastAsia="黑体" w:hAnsi="Arial"/>
      <w:b/>
      <w:sz w:val="28"/>
    </w:rPr>
  </w:style>
  <w:style w:type="character" w:customStyle="1" w:styleId="5Char">
    <w:name w:val="标题 5 Char"/>
    <w:link w:val="5"/>
    <w:qFormat/>
    <w:rsid w:val="00F71653"/>
    <w:rPr>
      <w:b/>
      <w:sz w:val="28"/>
    </w:rPr>
  </w:style>
  <w:style w:type="paragraph" w:customStyle="1" w:styleId="CD">
    <w:name w:val="CD正文"/>
    <w:basedOn w:val="a"/>
    <w:qFormat/>
    <w:rsid w:val="00F71653"/>
    <w:pPr>
      <w:spacing w:line="360" w:lineRule="auto"/>
      <w:ind w:firstLine="493"/>
    </w:pPr>
    <w:rPr>
      <w:sz w:val="30"/>
      <w:szCs w:val="28"/>
    </w:rPr>
  </w:style>
  <w:style w:type="paragraph" w:customStyle="1" w:styleId="BodyText21">
    <w:name w:val="Body Text 21"/>
    <w:basedOn w:val="a"/>
    <w:qFormat/>
    <w:rsid w:val="00F71653"/>
    <w:pPr>
      <w:adjustRightInd w:val="0"/>
      <w:spacing w:line="300" w:lineRule="auto"/>
      <w:jc w:val="center"/>
      <w:textAlignment w:val="baseline"/>
    </w:pPr>
    <w:rPr>
      <w:rFonts w:ascii="宋体" w:hAnsi="宋体"/>
      <w:szCs w:val="20"/>
    </w:rPr>
  </w:style>
  <w:style w:type="paragraph" w:customStyle="1" w:styleId="ad">
    <w:name w:val="正文首行缩进两字符"/>
    <w:basedOn w:val="a"/>
    <w:qFormat/>
    <w:rsid w:val="00F71653"/>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3541</Words>
  <Characters>4003</Characters>
  <Application>Microsoft Office Word</Application>
  <DocSecurity>0</DocSecurity>
  <Lines>250</Lines>
  <Paragraphs>279</Paragraphs>
  <ScaleCrop>false</ScaleCrop>
  <Company>Sky123.Org</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2024-09-21T00:49:00Z</cp:lastPrinted>
  <dcterms:created xsi:type="dcterms:W3CDTF">2025-04-30T01:44:00Z</dcterms:created>
  <dcterms:modified xsi:type="dcterms:W3CDTF">2025-04-30T01:44:00Z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