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napToGrid w:val="0"/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询价</w:t>
      </w:r>
      <w:r>
        <w:rPr>
          <w:rFonts w:hint="eastAsia" w:ascii="黑体" w:hAnsi="黑体" w:eastAsia="黑体" w:cs="黑体"/>
          <w:b/>
          <w:sz w:val="44"/>
          <w:szCs w:val="44"/>
        </w:rPr>
        <w:t>公告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按照公开、公平、公正的原则，参照相关规定，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我单位更换室内消火栓箱体采购安装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诚邀具备相关资质条件的潜在供应商参与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/>
          <w:sz w:val="32"/>
          <w:szCs w:val="32"/>
          <w:lang w:eastAsia="zh-CN"/>
        </w:rPr>
        <w:t>项目询价</w:t>
      </w:r>
      <w:r>
        <w:rPr>
          <w:rFonts w:hint="eastAsia" w:ascii="仿宋" w:hAnsi="仿宋" w:eastAsia="仿宋"/>
          <w:sz w:val="32"/>
          <w:szCs w:val="32"/>
        </w:rPr>
        <w:t>工作，具体事项公告如下：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>一、采购项目基本情况：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（一）项目编号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SCMX-20250410。</w:t>
      </w:r>
    </w:p>
    <w:p>
      <w:pPr>
        <w:spacing w:after="0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项目名称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四川省苗溪有限责任公司更换室内消火栓箱体采购安装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（三）采购人：四川省苗溪有限责任公司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二、最高限价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控制价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43100.00</w:t>
      </w:r>
      <w:r>
        <w:rPr>
          <w:rFonts w:hint="eastAsia" w:ascii="仿宋" w:hAnsi="仿宋" w:eastAsia="仿宋"/>
          <w:sz w:val="32"/>
          <w:szCs w:val="32"/>
          <w:lang w:eastAsia="zh-CN"/>
        </w:rPr>
        <w:t>元。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三、采购项目简介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为保障消防安全，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采购一个专业公司，</w:t>
      </w:r>
      <w:r>
        <w:rPr>
          <w:rFonts w:hint="eastAsia" w:ascii="仿宋" w:hAnsi="仿宋" w:eastAsia="仿宋" w:cs="仿宋"/>
          <w:sz w:val="32"/>
          <w:szCs w:val="32"/>
        </w:rPr>
        <w:t>对于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需要更换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90个</w:t>
      </w:r>
      <w:r>
        <w:rPr>
          <w:rFonts w:hint="eastAsia" w:ascii="仿宋" w:hAnsi="仿宋" w:eastAsia="仿宋" w:cs="仿宋"/>
          <w:sz w:val="32"/>
          <w:szCs w:val="32"/>
        </w:rPr>
        <w:t>室内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消火栓</w:t>
      </w:r>
      <w:r>
        <w:rPr>
          <w:rFonts w:hint="eastAsia" w:ascii="仿宋" w:hAnsi="仿宋" w:eastAsia="仿宋" w:cs="仿宋"/>
          <w:sz w:val="32"/>
          <w:szCs w:val="32"/>
        </w:rPr>
        <w:t>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采购、安装</w:t>
      </w:r>
      <w:r>
        <w:rPr>
          <w:rFonts w:hint="eastAsia" w:ascii="仿宋" w:hAnsi="仿宋" w:eastAsia="仿宋" w:cs="仿宋"/>
          <w:sz w:val="32"/>
          <w:szCs w:val="32"/>
        </w:rPr>
        <w:t>，重新张贴标识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2"/>
        <w:ind w:firstLine="643" w:firstLineChars="200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询价通知书发出及获取方式：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2025年4月21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四川省川西监狱门户网站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上以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询价邀请函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形式发布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，报名后自行在四川省川西监狱门户网站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下载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五、采购方式：</w:t>
      </w:r>
      <w:r>
        <w:rPr>
          <w:rFonts w:hint="eastAsia" w:ascii="仿宋" w:hAnsi="仿宋" w:eastAsia="仿宋"/>
          <w:sz w:val="32"/>
          <w:szCs w:val="32"/>
          <w:lang w:eastAsia="zh-CN"/>
        </w:rPr>
        <w:t>询价</w:t>
      </w:r>
      <w:r>
        <w:rPr>
          <w:rFonts w:hint="eastAsia" w:ascii="仿宋" w:hAnsi="仿宋" w:eastAsia="仿宋"/>
          <w:sz w:val="32"/>
          <w:szCs w:val="32"/>
        </w:rPr>
        <w:t>采购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b/>
          <w:bCs/>
          <w:sz w:val="32"/>
          <w:szCs w:val="32"/>
        </w:rPr>
        <w:t>商务要求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（一）服务要求：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 xml:space="preserve">采购费用：采购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个新的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消火栓</w:t>
      </w:r>
      <w:r>
        <w:rPr>
          <w:rFonts w:hint="eastAsia" w:ascii="仿宋" w:hAnsi="仿宋" w:eastAsia="仿宋" w:cs="仿宋"/>
          <w:sz w:val="32"/>
          <w:szCs w:val="32"/>
        </w:rPr>
        <w:t>管理箱。​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更换安装</w:t>
      </w:r>
      <w:r>
        <w:rPr>
          <w:rFonts w:hint="eastAsia" w:ascii="仿宋" w:hAnsi="仿宋" w:eastAsia="仿宋" w:cs="仿宋"/>
          <w:sz w:val="32"/>
          <w:szCs w:val="32"/>
        </w:rPr>
        <w:t>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拆掉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旧的箱体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90个新的消火栓箱体，</w:t>
      </w:r>
      <w:r>
        <w:rPr>
          <w:rFonts w:hint="eastAsia" w:ascii="仿宋" w:hAnsi="仿宋" w:eastAsia="仿宋" w:cs="仿宋"/>
          <w:sz w:val="32"/>
          <w:szCs w:val="32"/>
        </w:rPr>
        <w:t>重新张贴标识。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采购标准：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更换的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消火栓</w:t>
      </w:r>
      <w:r>
        <w:rPr>
          <w:rFonts w:hint="eastAsia" w:ascii="仿宋" w:hAnsi="仿宋" w:eastAsia="仿宋" w:cs="仿宋"/>
          <w:sz w:val="32"/>
          <w:szCs w:val="32"/>
        </w:rPr>
        <w:t>管理箱将严格按照国家标准和消防部门要求进行采购，选用质量可靠、防火性能好、标识清晰的产品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（提供产品合格证）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结算方式：</w:t>
      </w:r>
      <w:r>
        <w:rPr>
          <w:rFonts w:hint="eastAsia" w:ascii="仿宋" w:hAnsi="仿宋" w:eastAsia="仿宋"/>
          <w:sz w:val="32"/>
          <w:szCs w:val="32"/>
          <w:lang w:eastAsia="zh-CN"/>
        </w:rPr>
        <w:t>更换安装验收合格后，供应商提供真实有效的增值税专用发票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15个工作日内</w:t>
      </w:r>
      <w:r>
        <w:rPr>
          <w:rFonts w:hint="eastAsia" w:ascii="仿宋" w:hAnsi="仿宋" w:eastAsia="仿宋"/>
          <w:sz w:val="32"/>
          <w:szCs w:val="32"/>
        </w:rPr>
        <w:t>一次</w:t>
      </w:r>
      <w:r>
        <w:rPr>
          <w:rFonts w:hint="eastAsia" w:ascii="仿宋" w:hAnsi="仿宋" w:eastAsia="仿宋"/>
          <w:sz w:val="32"/>
          <w:szCs w:val="32"/>
          <w:lang w:eastAsia="zh-CN"/>
        </w:rPr>
        <w:t>性对公转账</w:t>
      </w: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spacing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（三）采购供应商</w:t>
      </w:r>
      <w:r>
        <w:rPr>
          <w:rFonts w:hint="eastAsia" w:ascii="仿宋" w:hAnsi="仿宋" w:eastAsia="仿宋"/>
          <w:sz w:val="32"/>
          <w:szCs w:val="32"/>
        </w:rPr>
        <w:t>的数量：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spacing w:after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</w:rPr>
        <w:t>报价：</w:t>
      </w:r>
      <w:r>
        <w:rPr>
          <w:rFonts w:hint="eastAsia" w:ascii="仿宋" w:hAnsi="仿宋" w:eastAsia="仿宋"/>
          <w:sz w:val="32"/>
          <w:szCs w:val="32"/>
          <w:lang w:eastAsia="zh-CN"/>
        </w:rPr>
        <w:t>投标人</w:t>
      </w: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满足商务需求所有工程量清单的总价</w:t>
      </w:r>
      <w:r>
        <w:rPr>
          <w:rFonts w:hint="eastAsia" w:ascii="仿宋" w:hAnsi="仿宋" w:eastAsia="仿宋"/>
          <w:sz w:val="36"/>
          <w:szCs w:val="36"/>
          <w:lang w:eastAsia="zh-CN"/>
        </w:rPr>
        <w:t>（含</w:t>
      </w:r>
      <w:r>
        <w:rPr>
          <w:rFonts w:hint="eastAsia" w:ascii="仿宋" w:hAnsi="仿宋" w:eastAsia="仿宋"/>
          <w:sz w:val="32"/>
          <w:szCs w:val="32"/>
          <w:vertAlign w:val="baseline"/>
          <w:lang w:eastAsia="zh-CN"/>
        </w:rPr>
        <w:t>采购新消火栓箱体、拆除和安装人工、机具、安全文明施工、税金、场地清扫等费用</w:t>
      </w:r>
      <w:r>
        <w:rPr>
          <w:rFonts w:hint="eastAsia" w:ascii="仿宋" w:hAnsi="仿宋" w:eastAsia="仿宋"/>
          <w:sz w:val="36"/>
          <w:szCs w:val="36"/>
          <w:lang w:eastAsia="zh-CN"/>
        </w:rPr>
        <w:t>）</w:t>
      </w:r>
      <w:r>
        <w:rPr>
          <w:rFonts w:ascii="仿宋" w:hAnsi="仿宋" w:eastAsia="仿宋"/>
          <w:sz w:val="36"/>
          <w:szCs w:val="36"/>
        </w:rPr>
        <w:t>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（五）工期要求：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合同签订后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30个工作日完成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供应商提供的相应证明材料复印件，并加盖公司公章。</w:t>
      </w:r>
    </w:p>
    <w:p>
      <w:pPr>
        <w:pStyle w:val="2"/>
        <w:numPr>
          <w:ilvl w:val="0"/>
          <w:numId w:val="3"/>
        </w:numPr>
        <w:spacing w:after="0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投标人资格要求</w:t>
      </w:r>
    </w:p>
    <w:p>
      <w:pPr>
        <w:pStyle w:val="33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法人资格，且持有有效营业执照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，未列入失信企业名单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.法律、行政法规规定的其他条件。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（二）其他资质要求：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pStyle w:val="6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供应商提供的相应证明材料复印件均应内容完整、清晰，并加盖公司公章。</w:t>
      </w:r>
    </w:p>
    <w:p>
      <w:pPr>
        <w:pStyle w:val="2"/>
        <w:spacing w:after="0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b/>
          <w:bCs/>
          <w:sz w:val="32"/>
          <w:szCs w:val="32"/>
        </w:rPr>
        <w:t>、报名方式</w:t>
      </w:r>
      <w:r>
        <w:rPr>
          <w:rFonts w:hint="eastAsia" w:ascii="仿宋" w:hAnsi="仿宋" w:eastAsia="仿宋"/>
          <w:sz w:val="32"/>
          <w:szCs w:val="32"/>
        </w:rPr>
        <w:t>：电话报名，电话028-84885650</w:t>
      </w:r>
      <w:r>
        <w:rPr>
          <w:rFonts w:hint="eastAsia" w:ascii="仿宋" w:hAnsi="仿宋" w:eastAsia="仿宋"/>
          <w:sz w:val="32"/>
          <w:szCs w:val="32"/>
          <w:lang w:eastAsia="zh-CN"/>
        </w:rPr>
        <w:t>（咨询电话）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b/>
          <w:bCs/>
          <w:sz w:val="32"/>
          <w:szCs w:val="32"/>
        </w:rPr>
        <w:t>、报名时间：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日至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日上午09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:0</w:t>
      </w:r>
      <w:r>
        <w:rPr>
          <w:rFonts w:hint="eastAsia" w:ascii="仿宋" w:hAnsi="仿宋" w:eastAsia="仿宋"/>
          <w:sz w:val="32"/>
          <w:szCs w:val="32"/>
        </w:rPr>
        <w:t>0至1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0，下午13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30至16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  <w:lang w:eastAsia="zh-CN"/>
        </w:rPr>
        <w:t>（北京时间，法定节假日除外）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b/>
          <w:bCs/>
          <w:sz w:val="32"/>
          <w:szCs w:val="32"/>
        </w:rPr>
        <w:t>、报价文件的获取：</w:t>
      </w:r>
      <w:r>
        <w:rPr>
          <w:rFonts w:hint="eastAsia" w:ascii="仿宋" w:hAnsi="仿宋" w:eastAsia="仿宋"/>
          <w:sz w:val="32"/>
          <w:szCs w:val="32"/>
        </w:rPr>
        <w:t>报名后投标人自行在四川省川西监狱门户网站上下载。</w:t>
      </w:r>
    </w:p>
    <w:p>
      <w:p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b/>
          <w:bCs/>
          <w:sz w:val="32"/>
          <w:szCs w:val="32"/>
        </w:rPr>
        <w:t>、报价文件要求及递交时间:</w:t>
      </w:r>
      <w:r>
        <w:rPr>
          <w:rFonts w:hint="eastAsia" w:ascii="仿宋" w:hAnsi="仿宋" w:eastAsia="仿宋"/>
          <w:sz w:val="32"/>
          <w:szCs w:val="32"/>
          <w:lang w:eastAsia="zh-CN"/>
        </w:rPr>
        <w:t>询价</w:t>
      </w:r>
      <w:r>
        <w:rPr>
          <w:rFonts w:hint="eastAsia" w:ascii="仿宋" w:hAnsi="仿宋" w:eastAsia="仿宋"/>
          <w:sz w:val="32"/>
          <w:szCs w:val="32"/>
        </w:rPr>
        <w:t>文件符合公告规范要求。202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日上午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0分前将报价文件</w:t>
      </w:r>
      <w:r>
        <w:rPr>
          <w:rFonts w:hint="eastAsia" w:ascii="仿宋" w:hAnsi="仿宋" w:eastAsia="仿宋"/>
          <w:sz w:val="32"/>
          <w:szCs w:val="32"/>
          <w:lang w:eastAsia="zh-CN"/>
        </w:rPr>
        <w:t>（正本）一份</w:t>
      </w:r>
      <w:r>
        <w:rPr>
          <w:rFonts w:hint="eastAsia" w:ascii="仿宋" w:hAnsi="仿宋" w:eastAsia="仿宋" w:cs="仿宋"/>
          <w:sz w:val="32"/>
          <w:szCs w:val="32"/>
        </w:rPr>
        <w:t>胶装密封采用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直接送达</w:t>
      </w:r>
      <w:r>
        <w:rPr>
          <w:rFonts w:hint="eastAsia" w:ascii="仿宋" w:hAnsi="仿宋" w:eastAsia="仿宋" w:cs="仿宋"/>
          <w:sz w:val="32"/>
          <w:szCs w:val="32"/>
        </w:rPr>
        <w:t>至成都市龙泉驿区洪安镇红光村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组2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号办公楼21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室何女士收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（封面注：“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消火栓采购安装报价</w:t>
      </w:r>
      <w:r>
        <w:rPr>
          <w:rFonts w:hint="eastAsia" w:ascii="仿宋" w:hAnsi="仿宋" w:eastAsia="仿宋" w:cs="仿宋"/>
          <w:sz w:val="32"/>
          <w:szCs w:val="32"/>
        </w:rPr>
        <w:t>”）电话：028-84885083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（监督电话）。逾期送达文件将被拒绝。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评审方式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以满足询价文件罗列的工程量清单及要求，从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投标文件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响应本“询价公告”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第六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询价商务要求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项作为实质性要求的供应商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最低评标价法进行评审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</w:rPr>
        <w:t>、联系方式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联系人：罗先生      联系电话：028-84885650</w:t>
      </w:r>
    </w:p>
    <w:p>
      <w:pPr>
        <w:pStyle w:val="2"/>
        <w:spacing w:after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  址 ：成都市龙泉驿区洪安镇红光村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具体地点可在百度或高德地图导航搜索“苗溪公司”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附件：1.询价文件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四川省苗溪有限责任公司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2025年4月21日</w:t>
      </w: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2"/>
        <w:ind w:firstLine="2641" w:firstLineChars="60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询价文件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 w:cs="宋体"/>
          <w:color w:val="000000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供应商名称：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（盖单位公章）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法定代表人或授权代表（签字或盖章）：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日 期：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日</w:t>
      </w:r>
    </w:p>
    <w:p>
      <w:pPr>
        <w:pStyle w:val="2"/>
        <w:rPr>
          <w:rFonts w:hint="eastAsia" w:ascii="宋体" w:hAnsi="宋体" w:cs="宋体"/>
          <w:color w:val="000000"/>
        </w:rPr>
      </w:pPr>
    </w:p>
    <w:p>
      <w:pPr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jc w:val="left"/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第一部分：资格性响应文件（格式）</w:t>
      </w:r>
    </w:p>
    <w:p/>
    <w:p>
      <w:pPr>
        <w:pStyle w:val="26"/>
        <w:numPr>
          <w:ilvl w:val="0"/>
          <w:numId w:val="4"/>
        </w:numPr>
        <w:spacing w:before="120" w:after="120"/>
        <w:ind w:firstLine="0"/>
        <w:rPr>
          <w:rFonts w:ascii="仿宋" w:hAnsi="仿宋" w:eastAsia="仿宋" w:cs="仿宋"/>
        </w:rPr>
      </w:pPr>
      <w:bookmarkStart w:id="0" w:name="_Toc28792"/>
      <w:r>
        <w:rPr>
          <w:rFonts w:hint="eastAsia" w:ascii="仿宋" w:hAnsi="仿宋" w:eastAsia="仿宋" w:cs="仿宋"/>
        </w:rPr>
        <w:t>法定代表人/单位负责人授权书</w:t>
      </w:r>
      <w:bookmarkEnd w:id="0"/>
    </w:p>
    <w:p>
      <w:pPr>
        <w:pStyle w:val="27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      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>：</w:t>
      </w:r>
    </w:p>
    <w:p>
      <w:pPr>
        <w:pStyle w:val="28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本授权声明：</w:t>
      </w:r>
      <w:r>
        <w:rPr>
          <w:rFonts w:hint="eastAsia" w:ascii="仿宋" w:hAnsi="仿宋" w:eastAsia="仿宋" w:cs="仿宋"/>
          <w:u w:val="single"/>
        </w:rPr>
        <w:t xml:space="preserve">                     （</w:t>
      </w:r>
      <w:r>
        <w:rPr>
          <w:rFonts w:hint="eastAsia" w:ascii="仿宋" w:hAnsi="仿宋" w:eastAsia="仿宋" w:cs="仿宋"/>
        </w:rPr>
        <w:t>供应商名称）</w:t>
      </w:r>
      <w:r>
        <w:rPr>
          <w:rFonts w:hint="eastAsia" w:ascii="仿宋" w:hAnsi="仿宋" w:eastAsia="仿宋" w:cs="仿宋"/>
          <w:u w:val="single"/>
        </w:rPr>
        <w:t xml:space="preserve">          （</w:t>
      </w:r>
      <w:r>
        <w:rPr>
          <w:rFonts w:hint="eastAsia" w:ascii="仿宋" w:hAnsi="仿宋" w:eastAsia="仿宋" w:cs="仿宋"/>
        </w:rPr>
        <w:t>法定代表人/单位负责人姓名、职务）授权</w:t>
      </w:r>
      <w:r>
        <w:rPr>
          <w:rFonts w:hint="eastAsia" w:ascii="仿宋" w:hAnsi="仿宋" w:eastAsia="仿宋" w:cs="仿宋"/>
          <w:u w:val="single"/>
        </w:rPr>
        <w:t xml:space="preserve">                        （</w:t>
      </w:r>
      <w:r>
        <w:rPr>
          <w:rFonts w:hint="eastAsia" w:ascii="仿宋" w:hAnsi="仿宋" w:eastAsia="仿宋" w:cs="仿宋"/>
        </w:rPr>
        <w:t>被授权人姓名、职务、身份证号码）为我方参加“</w:t>
      </w:r>
      <w:r>
        <w:rPr>
          <w:rFonts w:hint="eastAsia" w:ascii="仿宋" w:hAnsi="仿宋" w:eastAsia="仿宋" w:cs="仿宋"/>
          <w:u w:val="single"/>
        </w:rPr>
        <w:t xml:space="preserve">                     （</w:t>
      </w:r>
      <w:r>
        <w:rPr>
          <w:rFonts w:hint="eastAsia" w:ascii="仿宋" w:hAnsi="仿宋" w:eastAsia="仿宋" w:cs="仿宋"/>
        </w:rPr>
        <w:t>项目名称）（项目编号：</w:t>
      </w:r>
      <w:r>
        <w:rPr>
          <w:rFonts w:hint="eastAsia" w:ascii="仿宋" w:hAnsi="仿宋" w:eastAsia="仿宋" w:cs="仿宋"/>
          <w:u w:val="single"/>
        </w:rPr>
        <w:t xml:space="preserve">           ）</w:t>
      </w:r>
      <w:r>
        <w:rPr>
          <w:rFonts w:hint="eastAsia" w:ascii="仿宋" w:hAnsi="仿宋" w:eastAsia="仿宋" w:cs="仿宋"/>
        </w:rPr>
        <w:t>”采购活动的合法代表，以我方名义全权处理参与该项目采购活动、合同签订以及合同履约中的一切事宜，我方均予承认，所产生的法律后果均由我方承担。</w:t>
      </w:r>
    </w:p>
    <w:p>
      <w:pPr>
        <w:pStyle w:val="2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特此声明。</w:t>
      </w:r>
    </w:p>
    <w:p>
      <w:pPr>
        <w:pStyle w:val="28"/>
        <w:rPr>
          <w:rFonts w:hint="eastAsia" w:ascii="仿宋" w:hAnsi="仿宋" w:eastAsia="仿宋" w:cs="仿宋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1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43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3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身份证（背面）</w:t>
            </w:r>
          </w:p>
        </w:tc>
      </w:tr>
    </w:tbl>
    <w:p>
      <w:pPr>
        <w:pStyle w:val="27"/>
        <w:rPr>
          <w:rFonts w:ascii="仿宋" w:hAnsi="仿宋" w:eastAsia="仿宋" w:cs="仿宋"/>
        </w:rPr>
      </w:pPr>
    </w:p>
    <w:p>
      <w:pPr>
        <w:pStyle w:val="28"/>
        <w:rPr>
          <w:rFonts w:hint="eastAsia" w:ascii="仿宋" w:hAnsi="仿宋" w:eastAsia="仿宋" w:cs="仿宋"/>
        </w:rPr>
      </w:pPr>
    </w:p>
    <w:p>
      <w:pPr>
        <w:pStyle w:val="28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法定代表人/单位负责人：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签字或盖章）</w:t>
      </w:r>
    </w:p>
    <w:p>
      <w:pPr>
        <w:pStyle w:val="28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授权代表：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签字或盖章）</w:t>
      </w:r>
    </w:p>
    <w:p>
      <w:pPr>
        <w:pStyle w:val="28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供应商名称：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盖章）</w:t>
      </w:r>
    </w:p>
    <w:p>
      <w:pPr>
        <w:pStyle w:val="28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谈判日期：</w:t>
      </w:r>
      <w:r>
        <w:rPr>
          <w:rFonts w:hint="eastAsia" w:ascii="仿宋" w:hAnsi="仿宋" w:eastAsia="仿宋" w:cs="仿宋"/>
          <w:u w:val="single"/>
        </w:rPr>
        <w:t xml:space="preserve">             </w:t>
      </w:r>
      <w:r>
        <w:rPr>
          <w:rFonts w:hint="eastAsia" w:ascii="仿宋" w:hAnsi="仿宋" w:eastAsia="仿宋" w:cs="仿宋"/>
        </w:rPr>
        <w:t xml:space="preserve">     </w:t>
      </w:r>
    </w:p>
    <w:p>
      <w:pPr>
        <w:pStyle w:val="27"/>
        <w:rPr>
          <w:rFonts w:ascii="仿宋" w:hAnsi="仿宋" w:eastAsia="仿宋" w:cs="仿宋"/>
        </w:rPr>
      </w:pPr>
    </w:p>
    <w:p>
      <w:pPr>
        <w:jc w:val="left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2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5"/>
        </w:num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承诺函</w:t>
      </w:r>
    </w:p>
    <w:p>
      <w:pPr>
        <w:pStyle w:val="2"/>
        <w:spacing w:before="218"/>
        <w:ind w:left="340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2"/>
        <w:spacing w:before="218"/>
        <w:ind w:left="34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：</w:t>
      </w:r>
    </w:p>
    <w:p>
      <w:pPr>
        <w:pStyle w:val="2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我公司作为本次采购项目的供应商，根据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z w:val="24"/>
          <w:szCs w:val="24"/>
        </w:rPr>
        <w:t>文件</w:t>
      </w:r>
      <w:r>
        <w:rPr>
          <w:rFonts w:ascii="宋体" w:hAnsi="宋体"/>
          <w:color w:val="000000"/>
          <w:sz w:val="24"/>
          <w:szCs w:val="24"/>
        </w:rPr>
        <w:t>要求，现郑重承诺如下：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一、具备本项目规定的条件：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（一）具有独立承担民事责任的能力；</w:t>
      </w:r>
    </w:p>
    <w:p>
      <w:pPr>
        <w:pStyle w:val="2"/>
        <w:spacing w:before="18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（二）具有良好的商业信誉和健全的财务会计制度；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（三）具有履行合同所必需的设备和专业技术能力；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（四）有依法缴纳税收和社会保障资金的良好记录；</w:t>
      </w:r>
    </w:p>
    <w:p>
      <w:pPr>
        <w:pStyle w:val="2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（五）参加采购活动前三年内，在经营活动中没有重大违法记录；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（六）法律、行政法规规定的其他条件；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（七）根据采购项目提出的特殊条件。</w:t>
      </w:r>
    </w:p>
    <w:p>
      <w:pPr>
        <w:pStyle w:val="2"/>
        <w:spacing w:before="18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1"/>
          <w:sz w:val="24"/>
          <w:szCs w:val="24"/>
        </w:rPr>
        <w:t>二、完全接受和满足本项目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中规定的实质性要求，如对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有异议，已经在投标截止时间届满前依法进行维权救济，不存在对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有异议的同时又参加投标以求</w:t>
      </w:r>
      <w:r>
        <w:rPr>
          <w:rFonts w:ascii="宋体" w:hAnsi="宋体"/>
          <w:color w:val="000000"/>
          <w:sz w:val="24"/>
          <w:szCs w:val="24"/>
        </w:rPr>
        <w:t>侥幸中标或者为实现其他非法目的的行为。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三、参加本次招标采购活动，不存在与单位负责人为同一人或者存在直接控股、管理关系的其他供应商参与同一合同项下的采购活动的行为。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四、供应商未对本次采购项目提供过整体设计、规范编制或者项目管理、监理、检测等服务。</w:t>
      </w:r>
    </w:p>
    <w:p>
      <w:pPr>
        <w:pStyle w:val="2"/>
        <w:spacing w:before="1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五、参加本次招标采购活动，不存在和其他供应商在同一合同项下的采购项目中，同时委托同一个自然人、同一家庭的人员、同一单位的人员作为代理人的行为。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t>六、</w:t>
      </w:r>
      <w:r>
        <w:rPr>
          <w:rFonts w:hint="eastAsia" w:ascii="宋体" w:hAnsi="宋体"/>
          <w:color w:val="000000"/>
          <w:sz w:val="24"/>
          <w:szCs w:val="24"/>
        </w:rPr>
        <w:t>截至响应文件递交截止日未被列入失信被执行人、重大税收违法案件当事人名单、采购严重违法失信行为记录名单。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七、响应文件中提供的能够给予我公司带来优惠、好处的任何材料资料和技术、服务、商务等响应承诺情况都是真实的、有效的、合法的。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pStyle w:val="2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（盖单位公章）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法定代表人或授权代表（签字或盖章）：</w:t>
      </w:r>
    </w:p>
    <w:p>
      <w:pPr>
        <w:rPr>
          <w:rFonts w:hint="eastAsia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日 期：  年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日</w:t>
      </w:r>
      <w:bookmarkStart w:id="1" w:name="五、残疾人福利性单位声明函（若涉及）"/>
      <w:bookmarkEnd w:id="1"/>
      <w:bookmarkStart w:id="2" w:name="_Toc35371686"/>
      <w:bookmarkStart w:id="3" w:name="_Toc35371361"/>
      <w:bookmarkStart w:id="4" w:name="_Toc35371467"/>
    </w:p>
    <w:p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三、商业信誉承诺函</w:t>
      </w:r>
      <w:bookmarkEnd w:id="2"/>
      <w:bookmarkEnd w:id="3"/>
      <w:bookmarkEnd w:id="4"/>
    </w:p>
    <w:p>
      <w:pPr>
        <w:ind w:firstLine="420" w:firstLineChars="200"/>
        <w:jc w:val="left"/>
        <w:rPr>
          <w:rFonts w:ascii="宋体" w:hAnsi="宋体" w:cs="宋体"/>
          <w:color w:val="000000"/>
          <w:kern w:val="21"/>
        </w:rPr>
      </w:pPr>
    </w:p>
    <w:p>
      <w:pPr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我单位作为本次采购项目的供应商，现郑重承诺：我单位参加本次采购活动具有良好的商业信誉。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</w:rPr>
      </w:pPr>
    </w:p>
    <w:p>
      <w:pPr>
        <w:pStyle w:val="24"/>
        <w:widowControl w:val="0"/>
        <w:spacing w:before="0" w:beforeAutospacing="0" w:after="0" w:afterAutospacing="0"/>
        <w:rPr>
          <w:rFonts w:hAnsi="宋体"/>
          <w:bCs/>
          <w:color w:val="000000"/>
          <w:spacing w:val="6"/>
        </w:rPr>
      </w:pPr>
      <w:r>
        <w:rPr>
          <w:rFonts w:hint="eastAsia" w:hAnsi="宋体"/>
          <w:bCs/>
          <w:color w:val="000000"/>
          <w:spacing w:val="6"/>
        </w:rPr>
        <w:t>供应商名称:</w:t>
      </w:r>
      <w:r>
        <w:rPr>
          <w:rFonts w:hint="eastAsia" w:hAnsi="宋体"/>
          <w:bCs/>
          <w:color w:val="000000"/>
          <w:spacing w:val="6"/>
          <w:u w:val="single"/>
        </w:rPr>
        <w:t xml:space="preserve">                  </w:t>
      </w:r>
      <w:r>
        <w:rPr>
          <w:rFonts w:hint="eastAsia" w:hAnsi="宋体"/>
          <w:bCs/>
          <w:color w:val="000000"/>
          <w:spacing w:val="6"/>
        </w:rPr>
        <w:t xml:space="preserve">(盖单位公章) </w:t>
      </w:r>
    </w:p>
    <w:p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Cs/>
          <w:color w:val="000000"/>
          <w:spacing w:val="6"/>
          <w:sz w:val="24"/>
          <w:szCs w:val="24"/>
        </w:rPr>
        <w:t xml:space="preserve"> 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</w:p>
    <w:p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  <w:bookmarkStart w:id="5" w:name="_Toc35371468"/>
      <w:bookmarkStart w:id="6" w:name="_Toc35371362"/>
      <w:bookmarkStart w:id="7" w:name="_Toc35371687"/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四、</w:t>
      </w:r>
      <w:bookmarkEnd w:id="5"/>
      <w:bookmarkEnd w:id="6"/>
      <w:bookmarkEnd w:id="7"/>
      <w:bookmarkStart w:id="8" w:name="_Toc35371469"/>
      <w:bookmarkStart w:id="9" w:name="_Toc35371688"/>
      <w:bookmarkStart w:id="10" w:name="_Toc35371363"/>
      <w:r>
        <w:rPr>
          <w:rFonts w:hint="eastAsia" w:ascii="宋体" w:hAnsi="宋体" w:cs="宋体"/>
          <w:b/>
          <w:color w:val="000000"/>
          <w:sz w:val="28"/>
          <w:szCs w:val="32"/>
        </w:rPr>
        <w:t>具有依法缴纳税收和社会保障资金良好</w:t>
      </w:r>
      <w:bookmarkEnd w:id="8"/>
      <w:bookmarkEnd w:id="9"/>
      <w:bookmarkEnd w:id="10"/>
      <w:r>
        <w:rPr>
          <w:rFonts w:hint="eastAsia" w:ascii="宋体" w:hAnsi="宋体" w:cs="宋体"/>
          <w:b/>
          <w:color w:val="000000"/>
          <w:sz w:val="28"/>
          <w:szCs w:val="32"/>
        </w:rPr>
        <w:t>记录的承诺函</w:t>
      </w:r>
    </w:p>
    <w:p>
      <w:pPr>
        <w:rPr>
          <w:rFonts w:ascii="宋体" w:hAnsi="宋体" w:cs="宋体"/>
          <w:color w:val="000000"/>
          <w:sz w:val="24"/>
          <w:szCs w:val="24"/>
        </w:rPr>
      </w:pP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我单位作为本次采购项目的供应商，现郑重承诺：我单位参加本次采购活动，具有依法缴纳税收和社会保障资金的良好记录。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日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both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28"/>
        </w:rPr>
      </w:pPr>
      <w:bookmarkStart w:id="11" w:name="_Toc35371364"/>
      <w:bookmarkStart w:id="12" w:name="_Toc35371689"/>
      <w:bookmarkStart w:id="13" w:name="_Toc35371470"/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color w:val="000000"/>
          <w:sz w:val="28"/>
          <w:szCs w:val="28"/>
        </w:rPr>
        <w:t>、近三年没有重大违法记录的</w:t>
      </w:r>
      <w:bookmarkEnd w:id="11"/>
      <w:bookmarkEnd w:id="12"/>
      <w:bookmarkEnd w:id="13"/>
      <w:r>
        <w:rPr>
          <w:rFonts w:hint="eastAsia" w:ascii="宋体" w:hAnsi="宋体" w:cs="宋体"/>
          <w:b/>
          <w:color w:val="000000"/>
          <w:sz w:val="28"/>
          <w:szCs w:val="28"/>
        </w:rPr>
        <w:t>承诺函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我单位作为本次采购项目的供应商，现郑重承诺：我单位在参加本次采购活动近3年内在经营活动中没有重大违法记录（即因违法经营受到刑事处罚或者责令停产停业、吊销许可证或者执照、较大数额罚款等行政处罚的行为）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本单位对上述声明内容事项真实性负责，如有虚假，由我单位承担相关法律责任。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日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kern w:val="21"/>
          <w:sz w:val="24"/>
          <w:szCs w:val="24"/>
          <w:lang w:bidi="ar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ind w:firstLine="1687" w:firstLineChars="600"/>
        <w:jc w:val="left"/>
        <w:rPr>
          <w:rFonts w:hint="eastAsia" w:ascii="宋体" w:hAnsi="宋体"/>
          <w:b/>
          <w:color w:val="000000"/>
          <w:sz w:val="28"/>
        </w:rPr>
      </w:pPr>
      <w:bookmarkStart w:id="14" w:name="七、其他资格性证明文件（详见竞争性磋商文件第四章）"/>
      <w:bookmarkEnd w:id="14"/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六</w:t>
      </w:r>
      <w:r>
        <w:rPr>
          <w:rFonts w:hint="eastAsia" w:ascii="宋体" w:hAnsi="宋体"/>
          <w:b/>
          <w:color w:val="000000"/>
          <w:sz w:val="28"/>
        </w:rPr>
        <w:t xml:space="preserve">、 </w:t>
      </w:r>
      <w:r>
        <w:rPr>
          <w:rFonts w:ascii="宋体" w:hAnsi="宋体"/>
          <w:b/>
          <w:color w:val="000000"/>
          <w:sz w:val="28"/>
        </w:rPr>
        <w:t>其他资格性证明</w:t>
      </w:r>
      <w:r>
        <w:rPr>
          <w:rFonts w:hint="eastAsia" w:ascii="宋体" w:hAnsi="宋体"/>
          <w:b/>
          <w:color w:val="000000"/>
          <w:sz w:val="28"/>
        </w:rPr>
        <w:t>材料</w:t>
      </w:r>
    </w:p>
    <w:p>
      <w:pPr>
        <w:spacing w:before="1"/>
        <w:ind w:firstLine="2249" w:firstLineChars="800"/>
        <w:rPr>
          <w:rFonts w:hint="eastAsia" w:ascii="宋体" w:hAnsi="宋体"/>
          <w:b/>
          <w:color w:val="000000"/>
          <w:sz w:val="28"/>
        </w:rPr>
      </w:pPr>
    </w:p>
    <w:p>
      <w:pPr>
        <w:pStyle w:val="20"/>
        <w:tabs>
          <w:tab w:val="left" w:pos="580"/>
        </w:tabs>
        <w:autoSpaceDE w:val="0"/>
        <w:autoSpaceDN w:val="0"/>
        <w:ind w:firstLine="3540" w:firstLineChars="1475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（格式自拟</w:t>
      </w:r>
      <w:r>
        <w:rPr>
          <w:rFonts w:ascii="宋体" w:hAnsi="宋体"/>
          <w:color w:val="000000"/>
          <w:spacing w:val="-19"/>
          <w:sz w:val="24"/>
        </w:rPr>
        <w:t xml:space="preserve">） </w:t>
      </w:r>
    </w:p>
    <w:p>
      <w:pPr>
        <w:pStyle w:val="20"/>
        <w:tabs>
          <w:tab w:val="left" w:pos="580"/>
        </w:tabs>
        <w:autoSpaceDE w:val="0"/>
        <w:autoSpaceDN w:val="0"/>
        <w:ind w:firstLineChars="0"/>
        <w:rPr>
          <w:rFonts w:hint="eastAsia" w:ascii="宋体" w:hAnsi="宋体"/>
          <w:color w:val="000000"/>
          <w:sz w:val="24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第二部分：其他响应文件（格式）</w:t>
      </w: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bookmarkStart w:id="15" w:name="_Toc15176"/>
      <w:bookmarkStart w:id="16" w:name="_Toc22086"/>
      <w:bookmarkStart w:id="17" w:name="_Toc3509"/>
      <w:bookmarkStart w:id="18" w:name="_Toc5912"/>
      <w:bookmarkStart w:id="19" w:name="_Toc3690"/>
      <w:bookmarkStart w:id="20" w:name="_Toc302997926"/>
      <w:bookmarkStart w:id="21" w:name="_Toc10493"/>
      <w:bookmarkStart w:id="22" w:name="_Toc439161752"/>
      <w:bookmarkStart w:id="23" w:name="_Toc6982"/>
      <w:r>
        <w:rPr>
          <w:rFonts w:hint="eastAsia" w:ascii="宋体" w:hAnsi="宋体" w:cs="宋体"/>
          <w:b/>
          <w:color w:val="000000"/>
          <w:sz w:val="32"/>
          <w:szCs w:val="32"/>
        </w:rPr>
        <w:t>一、报价函</w:t>
      </w:r>
    </w:p>
    <w:p>
      <w:pPr>
        <w:ind w:firstLine="120" w:firstLineChars="5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1.我方全面研究了“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（项目名称）</w:t>
      </w:r>
      <w:r>
        <w:rPr>
          <w:rFonts w:hint="eastAsia" w:ascii="宋体" w:hAnsi="宋体" w:cs="宋体"/>
          <w:color w:val="000000"/>
          <w:sz w:val="24"/>
          <w:szCs w:val="24"/>
        </w:rPr>
        <w:t>”项目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文件，决定参加贵单位组织的本项目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采购。我方愿意以人民币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eastAsia="zh-CN"/>
        </w:rPr>
        <w:t>元</w:t>
      </w:r>
      <w:r>
        <w:rPr>
          <w:rFonts w:hint="eastAsia" w:ascii="宋体" w:hAnsi="宋体" w:cs="宋体"/>
          <w:color w:val="000000"/>
          <w:sz w:val="24"/>
          <w:szCs w:val="24"/>
        </w:rPr>
        <w:t>（大写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）的投标报价。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2.我方自愿按照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文件规定的各项要求向采购人提供所需服务。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3.一旦我方成交，我方将严格履行采购合同规定的责任和义务。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4.我方同意本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文件参照《四川省政府采购当事人诚信管理办法》（川财采〔2015〕33号文件）对我方可能存在的失信行为进行惩戒。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5.我方愿意提供贵单位可能另外要求的，与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报价有关的文件资料，并保证我方已提供和将要提供的文件资料是真实、准确的。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>.本次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，我方递交的响应文件有效期为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文件规定起算之日起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</w:rPr>
        <w:t>天。</w:t>
      </w:r>
    </w:p>
    <w:p>
      <w:pPr>
        <w:pStyle w:val="6"/>
        <w:ind w:left="0" w:leftChars="0" w:firstLine="0" w:firstLineChars="0"/>
        <w:rPr>
          <w:rFonts w:ascii="宋体" w:hAnsi="宋体" w:cs="宋体"/>
          <w:color w:val="000000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（盖单位公章）</w:t>
      </w:r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法定代表人或授权代表（签字或盖章）：</w:t>
      </w:r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通讯地址：                          </w:t>
      </w:r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邮政编码：                  </w:t>
      </w:r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联系电话：</w:t>
      </w:r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传    真：</w:t>
      </w:r>
    </w:p>
    <w:p>
      <w:pPr>
        <w:ind w:firstLine="470" w:firstLineChars="196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 w:cs="宋体"/>
          <w:color w:val="000000"/>
          <w:sz w:val="24"/>
          <w:szCs w:val="24"/>
        </w:rPr>
        <w:t>日    期： 年 月 日</w:t>
      </w:r>
    </w:p>
    <w:p/>
    <w:p/>
    <w:p/>
    <w:p>
      <w:pPr>
        <w:pStyle w:val="20"/>
        <w:numPr>
          <w:ilvl w:val="0"/>
          <w:numId w:val="0"/>
        </w:numPr>
        <w:tabs>
          <w:tab w:val="left" w:pos="581"/>
        </w:tabs>
        <w:autoSpaceDE w:val="0"/>
        <w:autoSpaceDN w:val="0"/>
        <w:spacing w:before="92"/>
        <w:ind w:right="116" w:rightChars="0"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</w:rPr>
        <w:t>报价保留小数点后两位。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报价包含</w:t>
      </w:r>
      <w:r>
        <w:rPr>
          <w:rFonts w:hint="eastAsia" w:ascii="仿宋" w:hAnsi="仿宋" w:eastAsia="仿宋"/>
          <w:sz w:val="24"/>
          <w:szCs w:val="24"/>
          <w:lang w:eastAsia="zh-CN"/>
        </w:rPr>
        <w:t>含</w:t>
      </w:r>
      <w:r>
        <w:rPr>
          <w:rFonts w:hint="eastAsia" w:ascii="仿宋" w:hAnsi="仿宋" w:eastAsia="仿宋"/>
          <w:sz w:val="24"/>
          <w:szCs w:val="24"/>
          <w:vertAlign w:val="baseline"/>
          <w:lang w:eastAsia="zh-CN"/>
        </w:rPr>
        <w:t>采购新消火栓箱体、拆除和安装</w:t>
      </w:r>
      <w:bookmarkStart w:id="24" w:name="_GoBack"/>
      <w:bookmarkEnd w:id="24"/>
      <w:r>
        <w:rPr>
          <w:rFonts w:hint="eastAsia" w:ascii="仿宋" w:hAnsi="仿宋" w:eastAsia="仿宋"/>
          <w:sz w:val="24"/>
          <w:szCs w:val="24"/>
          <w:vertAlign w:val="baseline"/>
          <w:lang w:eastAsia="zh-CN"/>
        </w:rPr>
        <w:t>人工、机具、安全文明施工、税金、场地清扫等费用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。</w:t>
      </w:r>
    </w:p>
    <w:p>
      <w:pPr>
        <w:pStyle w:val="20"/>
        <w:widowControl/>
        <w:numPr>
          <w:ilvl w:val="0"/>
          <w:numId w:val="0"/>
        </w:numPr>
        <w:jc w:val="both"/>
        <w:outlineLvl w:val="1"/>
        <w:rPr>
          <w:rFonts w:hint="eastAsia" w:ascii="宋体" w:hAnsi="宋体" w:eastAsia="宋体" w:cs="宋体"/>
          <w:color w:val="000000"/>
          <w:sz w:val="24"/>
          <w:szCs w:val="24"/>
        </w:rPr>
      </w:pP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>
      <w:pPr>
        <w:pStyle w:val="28"/>
        <w:bidi w:val="0"/>
        <w:rPr>
          <w:rFonts w:hint="eastAsia" w:eastAsia="仿宋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240A61"/>
    <w:multiLevelType w:val="singleLevel"/>
    <w:tmpl w:val="CA240A61"/>
    <w:lvl w:ilvl="0" w:tentative="0">
      <w:start w:val="1"/>
      <w:numFmt w:val="chineseCounting"/>
      <w:pStyle w:val="26"/>
      <w:suff w:val="nothing"/>
      <w:lvlText w:val="(%1)"/>
      <w:lvlJc w:val="left"/>
      <w:pPr>
        <w:ind w:left="0" w:firstLine="0"/>
      </w:pPr>
      <w:rPr>
        <w:rFonts w:hint="eastAsia"/>
      </w:rPr>
    </w:lvl>
  </w:abstractNum>
  <w:abstractNum w:abstractNumId="1">
    <w:nsid w:val="CB2A212D"/>
    <w:multiLevelType w:val="singleLevel"/>
    <w:tmpl w:val="CB2A212D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E1C6327C"/>
    <w:multiLevelType w:val="multilevel"/>
    <w:tmpl w:val="E1C6327C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(%2)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30"/>
      <w:suff w:val="nothing"/>
      <w:lvlText w:val="%3.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3.%4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3481F6A0"/>
    <w:multiLevelType w:val="singleLevel"/>
    <w:tmpl w:val="3481F6A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4E2D0C13"/>
    <w:multiLevelType w:val="singleLevel"/>
    <w:tmpl w:val="4E2D0C1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B25"/>
    <w:rsid w:val="00010C90"/>
    <w:rsid w:val="00050E23"/>
    <w:rsid w:val="00057EFB"/>
    <w:rsid w:val="000727A2"/>
    <w:rsid w:val="00072DB1"/>
    <w:rsid w:val="00080B55"/>
    <w:rsid w:val="000975BF"/>
    <w:rsid w:val="000979C6"/>
    <w:rsid w:val="000A33DE"/>
    <w:rsid w:val="000A6945"/>
    <w:rsid w:val="000B10EC"/>
    <w:rsid w:val="000B424A"/>
    <w:rsid w:val="000D327A"/>
    <w:rsid w:val="000D3464"/>
    <w:rsid w:val="000E4544"/>
    <w:rsid w:val="00110738"/>
    <w:rsid w:val="001113BE"/>
    <w:rsid w:val="00125BE4"/>
    <w:rsid w:val="00130094"/>
    <w:rsid w:val="001427B0"/>
    <w:rsid w:val="00146107"/>
    <w:rsid w:val="0015011F"/>
    <w:rsid w:val="001575CA"/>
    <w:rsid w:val="0017379E"/>
    <w:rsid w:val="0017479C"/>
    <w:rsid w:val="00187115"/>
    <w:rsid w:val="001A6492"/>
    <w:rsid w:val="001B7233"/>
    <w:rsid w:val="001C3E39"/>
    <w:rsid w:val="001C56EC"/>
    <w:rsid w:val="001C62C7"/>
    <w:rsid w:val="001D5E8A"/>
    <w:rsid w:val="002330E2"/>
    <w:rsid w:val="002412D3"/>
    <w:rsid w:val="002519C1"/>
    <w:rsid w:val="0025296F"/>
    <w:rsid w:val="002655C2"/>
    <w:rsid w:val="00280808"/>
    <w:rsid w:val="00295D37"/>
    <w:rsid w:val="002A2693"/>
    <w:rsid w:val="002A714D"/>
    <w:rsid w:val="002B6357"/>
    <w:rsid w:val="002E2299"/>
    <w:rsid w:val="002F1690"/>
    <w:rsid w:val="00302F68"/>
    <w:rsid w:val="003175A1"/>
    <w:rsid w:val="00344627"/>
    <w:rsid w:val="00362052"/>
    <w:rsid w:val="00393685"/>
    <w:rsid w:val="003A1E69"/>
    <w:rsid w:val="003A5F2D"/>
    <w:rsid w:val="003B4B52"/>
    <w:rsid w:val="003D4B75"/>
    <w:rsid w:val="003D777D"/>
    <w:rsid w:val="003E46C8"/>
    <w:rsid w:val="003F3D53"/>
    <w:rsid w:val="00435262"/>
    <w:rsid w:val="0043635B"/>
    <w:rsid w:val="00462076"/>
    <w:rsid w:val="004636F7"/>
    <w:rsid w:val="00494CB5"/>
    <w:rsid w:val="0049567B"/>
    <w:rsid w:val="004B3C55"/>
    <w:rsid w:val="004C4DDB"/>
    <w:rsid w:val="004D4579"/>
    <w:rsid w:val="004E02A8"/>
    <w:rsid w:val="004E1368"/>
    <w:rsid w:val="004E216C"/>
    <w:rsid w:val="00522F8C"/>
    <w:rsid w:val="005353B5"/>
    <w:rsid w:val="00535C9E"/>
    <w:rsid w:val="005543E4"/>
    <w:rsid w:val="0057735A"/>
    <w:rsid w:val="00585767"/>
    <w:rsid w:val="005A5A07"/>
    <w:rsid w:val="005A5F1B"/>
    <w:rsid w:val="005A7BAF"/>
    <w:rsid w:val="005F026E"/>
    <w:rsid w:val="0060004C"/>
    <w:rsid w:val="00617B2E"/>
    <w:rsid w:val="006461A6"/>
    <w:rsid w:val="00646FE8"/>
    <w:rsid w:val="0066139E"/>
    <w:rsid w:val="0067776D"/>
    <w:rsid w:val="00693A3B"/>
    <w:rsid w:val="006C01F2"/>
    <w:rsid w:val="007066F3"/>
    <w:rsid w:val="00715A32"/>
    <w:rsid w:val="00717F66"/>
    <w:rsid w:val="0074304A"/>
    <w:rsid w:val="00743A2E"/>
    <w:rsid w:val="007519D3"/>
    <w:rsid w:val="0075253B"/>
    <w:rsid w:val="00764DC7"/>
    <w:rsid w:val="00772CD4"/>
    <w:rsid w:val="00784363"/>
    <w:rsid w:val="007A07FE"/>
    <w:rsid w:val="007D3225"/>
    <w:rsid w:val="007D7BDF"/>
    <w:rsid w:val="007E274A"/>
    <w:rsid w:val="007F1087"/>
    <w:rsid w:val="007F353E"/>
    <w:rsid w:val="00800230"/>
    <w:rsid w:val="00823407"/>
    <w:rsid w:val="00826DC7"/>
    <w:rsid w:val="008330CE"/>
    <w:rsid w:val="00846ECC"/>
    <w:rsid w:val="00857585"/>
    <w:rsid w:val="00861329"/>
    <w:rsid w:val="00874712"/>
    <w:rsid w:val="0089749A"/>
    <w:rsid w:val="008A26BB"/>
    <w:rsid w:val="008A2EDF"/>
    <w:rsid w:val="008B175A"/>
    <w:rsid w:val="008B2909"/>
    <w:rsid w:val="008C1872"/>
    <w:rsid w:val="008D4108"/>
    <w:rsid w:val="008F1773"/>
    <w:rsid w:val="008F1F1C"/>
    <w:rsid w:val="009067F4"/>
    <w:rsid w:val="00907778"/>
    <w:rsid w:val="00915087"/>
    <w:rsid w:val="00917320"/>
    <w:rsid w:val="00933B35"/>
    <w:rsid w:val="009351E9"/>
    <w:rsid w:val="00944175"/>
    <w:rsid w:val="00944F22"/>
    <w:rsid w:val="00953847"/>
    <w:rsid w:val="00956CE3"/>
    <w:rsid w:val="009665EB"/>
    <w:rsid w:val="00976E65"/>
    <w:rsid w:val="009841BC"/>
    <w:rsid w:val="00985941"/>
    <w:rsid w:val="0099053B"/>
    <w:rsid w:val="009A1999"/>
    <w:rsid w:val="009B0D72"/>
    <w:rsid w:val="009B508A"/>
    <w:rsid w:val="009C23AE"/>
    <w:rsid w:val="009D319E"/>
    <w:rsid w:val="009D56C8"/>
    <w:rsid w:val="00A01306"/>
    <w:rsid w:val="00A054C6"/>
    <w:rsid w:val="00A22C02"/>
    <w:rsid w:val="00A25F54"/>
    <w:rsid w:val="00A263DC"/>
    <w:rsid w:val="00A358A6"/>
    <w:rsid w:val="00A37B8C"/>
    <w:rsid w:val="00A51B50"/>
    <w:rsid w:val="00A81BEC"/>
    <w:rsid w:val="00A87460"/>
    <w:rsid w:val="00A87B98"/>
    <w:rsid w:val="00AC334E"/>
    <w:rsid w:val="00AD17FA"/>
    <w:rsid w:val="00AF04AB"/>
    <w:rsid w:val="00AF56A4"/>
    <w:rsid w:val="00AF7A16"/>
    <w:rsid w:val="00B02CBE"/>
    <w:rsid w:val="00B20CE0"/>
    <w:rsid w:val="00B34DAF"/>
    <w:rsid w:val="00B550D4"/>
    <w:rsid w:val="00B5570D"/>
    <w:rsid w:val="00B563AF"/>
    <w:rsid w:val="00B70C30"/>
    <w:rsid w:val="00B81AA7"/>
    <w:rsid w:val="00BB6D83"/>
    <w:rsid w:val="00BD27C0"/>
    <w:rsid w:val="00BE0C84"/>
    <w:rsid w:val="00BE74E2"/>
    <w:rsid w:val="00C060F7"/>
    <w:rsid w:val="00C2665B"/>
    <w:rsid w:val="00C2670D"/>
    <w:rsid w:val="00C342C1"/>
    <w:rsid w:val="00C36185"/>
    <w:rsid w:val="00C43512"/>
    <w:rsid w:val="00C51B97"/>
    <w:rsid w:val="00C72ED1"/>
    <w:rsid w:val="00C95FB9"/>
    <w:rsid w:val="00CA1963"/>
    <w:rsid w:val="00CA54DF"/>
    <w:rsid w:val="00CD2BC5"/>
    <w:rsid w:val="00CE4E79"/>
    <w:rsid w:val="00CF3D58"/>
    <w:rsid w:val="00CF5C53"/>
    <w:rsid w:val="00CF7400"/>
    <w:rsid w:val="00D27F90"/>
    <w:rsid w:val="00D305D9"/>
    <w:rsid w:val="00D41B36"/>
    <w:rsid w:val="00D46ACD"/>
    <w:rsid w:val="00D55226"/>
    <w:rsid w:val="00D561F7"/>
    <w:rsid w:val="00D66B4F"/>
    <w:rsid w:val="00D77523"/>
    <w:rsid w:val="00D86F48"/>
    <w:rsid w:val="00D873E9"/>
    <w:rsid w:val="00D87FA0"/>
    <w:rsid w:val="00DB0444"/>
    <w:rsid w:val="00DF0678"/>
    <w:rsid w:val="00E21589"/>
    <w:rsid w:val="00E34BA5"/>
    <w:rsid w:val="00E40223"/>
    <w:rsid w:val="00E600C2"/>
    <w:rsid w:val="00E66B6A"/>
    <w:rsid w:val="00E67487"/>
    <w:rsid w:val="00E73217"/>
    <w:rsid w:val="00E77926"/>
    <w:rsid w:val="00E80107"/>
    <w:rsid w:val="00E90F43"/>
    <w:rsid w:val="00EB30AF"/>
    <w:rsid w:val="00EB33FD"/>
    <w:rsid w:val="00ED3C17"/>
    <w:rsid w:val="00EE4E41"/>
    <w:rsid w:val="00F024D9"/>
    <w:rsid w:val="00F106F1"/>
    <w:rsid w:val="00F11AA8"/>
    <w:rsid w:val="00F3663F"/>
    <w:rsid w:val="00F372F0"/>
    <w:rsid w:val="00F54B18"/>
    <w:rsid w:val="00F651F7"/>
    <w:rsid w:val="00F70D17"/>
    <w:rsid w:val="00F73BC2"/>
    <w:rsid w:val="00F9742A"/>
    <w:rsid w:val="00FA7177"/>
    <w:rsid w:val="00FB45EC"/>
    <w:rsid w:val="00FC3658"/>
    <w:rsid w:val="00FD0B95"/>
    <w:rsid w:val="00FD40CA"/>
    <w:rsid w:val="00FD5A2D"/>
    <w:rsid w:val="00FF484B"/>
    <w:rsid w:val="04530754"/>
    <w:rsid w:val="04A81026"/>
    <w:rsid w:val="0527533F"/>
    <w:rsid w:val="06BB5C85"/>
    <w:rsid w:val="07F0231A"/>
    <w:rsid w:val="08BE1183"/>
    <w:rsid w:val="09886296"/>
    <w:rsid w:val="09961737"/>
    <w:rsid w:val="09EA0594"/>
    <w:rsid w:val="09F7716F"/>
    <w:rsid w:val="0A4F24C0"/>
    <w:rsid w:val="0C4242D1"/>
    <w:rsid w:val="0CFA5500"/>
    <w:rsid w:val="0D0A3357"/>
    <w:rsid w:val="0DC96BCE"/>
    <w:rsid w:val="0DD34010"/>
    <w:rsid w:val="0DE64FA5"/>
    <w:rsid w:val="0E87393A"/>
    <w:rsid w:val="0EA92EFE"/>
    <w:rsid w:val="102B7527"/>
    <w:rsid w:val="13666F3B"/>
    <w:rsid w:val="138918F0"/>
    <w:rsid w:val="13F76002"/>
    <w:rsid w:val="145C25ED"/>
    <w:rsid w:val="146161D0"/>
    <w:rsid w:val="15B75EF8"/>
    <w:rsid w:val="15F563BE"/>
    <w:rsid w:val="167A62D0"/>
    <w:rsid w:val="16982DB5"/>
    <w:rsid w:val="175C33B2"/>
    <w:rsid w:val="18B4664A"/>
    <w:rsid w:val="18C80D77"/>
    <w:rsid w:val="19247226"/>
    <w:rsid w:val="193030AB"/>
    <w:rsid w:val="195F6575"/>
    <w:rsid w:val="1A08456E"/>
    <w:rsid w:val="1B365959"/>
    <w:rsid w:val="1B37752B"/>
    <w:rsid w:val="1C5F45AB"/>
    <w:rsid w:val="1C735E2D"/>
    <w:rsid w:val="1D2724A3"/>
    <w:rsid w:val="1DF50916"/>
    <w:rsid w:val="1ECD5193"/>
    <w:rsid w:val="1F750598"/>
    <w:rsid w:val="1F82605E"/>
    <w:rsid w:val="1FF7741C"/>
    <w:rsid w:val="20234FB7"/>
    <w:rsid w:val="203B3473"/>
    <w:rsid w:val="2088355F"/>
    <w:rsid w:val="209858B2"/>
    <w:rsid w:val="21B25CF2"/>
    <w:rsid w:val="21BC5797"/>
    <w:rsid w:val="239E48BF"/>
    <w:rsid w:val="249575EB"/>
    <w:rsid w:val="25FE7ACC"/>
    <w:rsid w:val="266253AF"/>
    <w:rsid w:val="28CE1301"/>
    <w:rsid w:val="295B0465"/>
    <w:rsid w:val="29A5056B"/>
    <w:rsid w:val="2A466A6E"/>
    <w:rsid w:val="2AC9656A"/>
    <w:rsid w:val="2B2D1D99"/>
    <w:rsid w:val="2B8E4FD5"/>
    <w:rsid w:val="2BC96477"/>
    <w:rsid w:val="2E622E7D"/>
    <w:rsid w:val="2EB8410B"/>
    <w:rsid w:val="2F133D28"/>
    <w:rsid w:val="2F9301C8"/>
    <w:rsid w:val="2FB3345A"/>
    <w:rsid w:val="30795088"/>
    <w:rsid w:val="30930B9A"/>
    <w:rsid w:val="31486296"/>
    <w:rsid w:val="32BD19D4"/>
    <w:rsid w:val="32D15D79"/>
    <w:rsid w:val="32F7746B"/>
    <w:rsid w:val="333443C7"/>
    <w:rsid w:val="33567F5E"/>
    <w:rsid w:val="33E44963"/>
    <w:rsid w:val="375421B0"/>
    <w:rsid w:val="38697563"/>
    <w:rsid w:val="39A255AB"/>
    <w:rsid w:val="39CF2CD7"/>
    <w:rsid w:val="39EF30E9"/>
    <w:rsid w:val="3BB82C0F"/>
    <w:rsid w:val="3D630F51"/>
    <w:rsid w:val="3D8B130B"/>
    <w:rsid w:val="40005CC6"/>
    <w:rsid w:val="405B0480"/>
    <w:rsid w:val="42C216AB"/>
    <w:rsid w:val="461164B8"/>
    <w:rsid w:val="461C578E"/>
    <w:rsid w:val="46565A45"/>
    <w:rsid w:val="468206F3"/>
    <w:rsid w:val="47B740C7"/>
    <w:rsid w:val="484403CC"/>
    <w:rsid w:val="486C126E"/>
    <w:rsid w:val="489467CE"/>
    <w:rsid w:val="4D461B55"/>
    <w:rsid w:val="4F060D7E"/>
    <w:rsid w:val="4FBAF3ED"/>
    <w:rsid w:val="501569E6"/>
    <w:rsid w:val="51421E9E"/>
    <w:rsid w:val="56611E13"/>
    <w:rsid w:val="57D91217"/>
    <w:rsid w:val="58433252"/>
    <w:rsid w:val="5B0F733D"/>
    <w:rsid w:val="5C5745E1"/>
    <w:rsid w:val="5CDF55D9"/>
    <w:rsid w:val="5CE25F15"/>
    <w:rsid w:val="5DEE6B8D"/>
    <w:rsid w:val="5DF3370D"/>
    <w:rsid w:val="5EA77FCC"/>
    <w:rsid w:val="5EF413FC"/>
    <w:rsid w:val="5EFF0F0A"/>
    <w:rsid w:val="5F18252F"/>
    <w:rsid w:val="5F563FE7"/>
    <w:rsid w:val="603D536A"/>
    <w:rsid w:val="622E180A"/>
    <w:rsid w:val="64453ACE"/>
    <w:rsid w:val="644A3BD2"/>
    <w:rsid w:val="654B017F"/>
    <w:rsid w:val="65C42EA3"/>
    <w:rsid w:val="67065D0B"/>
    <w:rsid w:val="68C317FC"/>
    <w:rsid w:val="6A110E73"/>
    <w:rsid w:val="6C6E2064"/>
    <w:rsid w:val="6CC512A6"/>
    <w:rsid w:val="6FEE62FF"/>
    <w:rsid w:val="708A4624"/>
    <w:rsid w:val="70D42A01"/>
    <w:rsid w:val="7161257B"/>
    <w:rsid w:val="71F12C4F"/>
    <w:rsid w:val="724B13A5"/>
    <w:rsid w:val="72B17308"/>
    <w:rsid w:val="72BC6CF5"/>
    <w:rsid w:val="73051689"/>
    <w:rsid w:val="73BA3AC2"/>
    <w:rsid w:val="759F3E44"/>
    <w:rsid w:val="77271641"/>
    <w:rsid w:val="77D95B37"/>
    <w:rsid w:val="77FD12A0"/>
    <w:rsid w:val="78D448A7"/>
    <w:rsid w:val="798C669C"/>
    <w:rsid w:val="7A5D1C32"/>
    <w:rsid w:val="7AC5550E"/>
    <w:rsid w:val="7C0B1568"/>
    <w:rsid w:val="7D181794"/>
    <w:rsid w:val="7E2C342A"/>
    <w:rsid w:val="7EBB7107"/>
    <w:rsid w:val="7F7B0496"/>
    <w:rsid w:val="7FA64739"/>
    <w:rsid w:val="BDFF7FF3"/>
    <w:rsid w:val="DFB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</w:style>
  <w:style w:type="paragraph" w:styleId="6">
    <w:name w:val="Body Text First Indent"/>
    <w:basedOn w:val="2"/>
    <w:link w:val="23"/>
    <w:qFormat/>
    <w:uiPriority w:val="0"/>
    <w:pPr>
      <w:ind w:firstLine="420" w:firstLineChars="10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6"/>
    <w:basedOn w:val="1"/>
    <w:next w:val="1"/>
    <w:qFormat/>
    <w:uiPriority w:val="0"/>
    <w:pPr>
      <w:tabs>
        <w:tab w:val="left" w:pos="0"/>
      </w:tabs>
      <w:ind w:left="21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页眉 Char"/>
    <w:basedOn w:val="13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标题 2 Char"/>
    <w:basedOn w:val="13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2">
    <w:name w:val="正文文本 Char"/>
    <w:basedOn w:val="13"/>
    <w:link w:val="2"/>
    <w:qFormat/>
    <w:uiPriority w:val="0"/>
    <w:rPr>
      <w:kern w:val="2"/>
      <w:sz w:val="21"/>
      <w:szCs w:val="22"/>
    </w:rPr>
  </w:style>
  <w:style w:type="character" w:customStyle="1" w:styleId="23">
    <w:name w:val="正文首行缩进 Char"/>
    <w:basedOn w:val="22"/>
    <w:link w:val="6"/>
    <w:qFormat/>
    <w:uiPriority w:val="0"/>
    <w:rPr>
      <w:kern w:val="2"/>
      <w:sz w:val="21"/>
      <w:szCs w:val="22"/>
    </w:rPr>
  </w:style>
  <w:style w:type="paragraph" w:customStyle="1" w:styleId="2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20、第五章“(一)”三级标题"/>
    <w:basedOn w:val="27"/>
    <w:qFormat/>
    <w:uiPriority w:val="0"/>
    <w:pPr>
      <w:pageBreakBefore/>
      <w:numPr>
        <w:ilvl w:val="0"/>
        <w:numId w:val="1"/>
      </w:numPr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27">
    <w:name w:val="01、普通正文"/>
    <w:basedOn w:val="1"/>
    <w:next w:val="11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28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29">
    <w:name w:val="03、“注：”正文(加粗，首行缩进2字符)"/>
    <w:basedOn w:val="27"/>
    <w:qFormat/>
    <w:uiPriority w:val="0"/>
    <w:pPr>
      <w:ind w:firstLine="480" w:firstLineChars="200"/>
    </w:pPr>
    <w:rPr>
      <w:b/>
    </w:rPr>
  </w:style>
  <w:style w:type="paragraph" w:customStyle="1" w:styleId="30">
    <w:name w:val="06、“1.”正文四级标题"/>
    <w:basedOn w:val="1"/>
    <w:qFormat/>
    <w:uiPriority w:val="0"/>
    <w:pPr>
      <w:numPr>
        <w:ilvl w:val="2"/>
        <w:numId w:val="2"/>
      </w:numPr>
      <w:tabs>
        <w:tab w:val="left" w:pos="0"/>
      </w:tabs>
      <w:wordWrap w:val="0"/>
      <w:topLinePunct/>
      <w:ind w:firstLine="803" w:firstLineChars="200"/>
    </w:pPr>
    <w:rPr>
      <w:snapToGrid w:val="0"/>
    </w:rPr>
  </w:style>
  <w:style w:type="paragraph" w:customStyle="1" w:styleId="31">
    <w:name w:val="13、表格内居中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jc w:val="center"/>
    </w:pPr>
    <w:rPr>
      <w:sz w:val="21"/>
    </w:rPr>
  </w:style>
  <w:style w:type="paragraph" w:customStyle="1" w:styleId="32">
    <w:name w:val="Plain Text1"/>
    <w:basedOn w:val="1"/>
    <w:qFormat/>
    <w:uiPriority w:val="99"/>
    <w:pPr>
      <w:tabs>
        <w:tab w:val="left" w:pos="0"/>
      </w:tabs>
      <w:adjustRightInd w:val="0"/>
      <w:jc w:val="left"/>
      <w:textAlignment w:val="baseline"/>
    </w:pPr>
    <w:rPr>
      <w:rFonts w:ascii="宋体" w:hAnsi="Courier New" w:cs="宋体"/>
      <w:sz w:val="24"/>
      <w:szCs w:val="24"/>
    </w:rPr>
  </w:style>
  <w:style w:type="paragraph" w:customStyle="1" w:styleId="33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816</Characters>
  <Lines>6</Lines>
  <Paragraphs>1</Paragraphs>
  <ScaleCrop>false</ScaleCrop>
  <LinksUpToDate>false</LinksUpToDate>
  <CharactersWithSpaces>958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2023-06-07T21:56:00Z</dcterms:created>
  <dc:creator>Administrator</dc:creator>
  <cp:lastModifiedBy>杨虹桥</cp:lastModifiedBy>
  <cp:lastPrinted>2024-09-20T08:49:00Z</cp:lastPrinted>
  <dcterms:modified xsi:type="dcterms:W3CDTF">2025-04-21T00:54:00Z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