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napToGrid w:val="0"/>
        <w:spacing w:line="360" w:lineRule="auto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华文宋体" w:hAnsi="华文宋体" w:eastAsia="华文宋体" w:cs="华文宋体"/>
          <w:b/>
          <w:sz w:val="36"/>
          <w:szCs w:val="36"/>
        </w:rPr>
        <w:t>询价公告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按照公开、公平、公正的原则，参照《中华人民共和国政府采购法》的相关规定，诚邀具备相关资质条件的潜在</w:t>
      </w:r>
      <w:r>
        <w:rPr>
          <w:rFonts w:hint="eastAsia" w:ascii="仿宋" w:hAnsi="仿宋" w:eastAsia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/>
          <w:sz w:val="32"/>
          <w:szCs w:val="32"/>
        </w:rPr>
        <w:t>商参与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eastAsia="zh-CN"/>
        </w:rPr>
        <w:t>有线电视及宽带网络服务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询价工作，具体事项公告如下：</w:t>
      </w:r>
    </w:p>
    <w:p>
      <w:pPr>
        <w:numPr>
          <w:ilvl w:val="0"/>
          <w:numId w:val="0"/>
        </w:numPr>
        <w:snapToGrid w:val="0"/>
        <w:spacing w:line="600" w:lineRule="exact"/>
        <w:ind w:firstLine="642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none"/>
          <w:lang w:eastAsia="zh-CN"/>
        </w:rPr>
        <w:t>一、采购项目基本情况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eastAsia="zh-CN"/>
        </w:rPr>
        <w:t>：</w:t>
      </w:r>
    </w:p>
    <w:p>
      <w:pPr>
        <w:numPr>
          <w:ilvl w:val="0"/>
          <w:numId w:val="0"/>
        </w:numPr>
        <w:snapToGrid w:val="0"/>
        <w:spacing w:line="600" w:lineRule="exact"/>
        <w:ind w:firstLine="642" w:firstLineChars="200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（一）项目编号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SCCX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noBreakHyphen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20251226。</w:t>
      </w:r>
    </w:p>
    <w:p>
      <w:pPr>
        <w:spacing w:after="0"/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项目名称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</w:rPr>
        <w:t>四川省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eastAsia="zh-CN"/>
        </w:rPr>
        <w:t>川西监狱有线电视及宽带网络服务项目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（三）采购人：四川省川西监狱</w:t>
      </w:r>
    </w:p>
    <w:p>
      <w:pPr>
        <w:pStyle w:val="2"/>
        <w:ind w:firstLine="640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（四）资金来源：财政拨款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二、最高限价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控制价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120000.00元，本项目一采三年，本次采购年控制价40000.00元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2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三、服务期限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3年，合同一年一签。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询价通知书发出及获取方式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2025年12月31日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四川省川西监狱门户网站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上以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询价邀请函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形式发布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，投标人自行下载。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五、商务要求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（一）服务需求：</w:t>
      </w:r>
    </w:p>
    <w:p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正远楼、武警营房、教育中心等区域</w:t>
      </w:r>
      <w:r>
        <w:rPr>
          <w:rFonts w:hint="eastAsia" w:ascii="宋体" w:hAnsi="宋体" w:eastAsia="仿宋_GB2312"/>
          <w:sz w:val="32"/>
          <w:szCs w:val="36"/>
          <w:lang w:val="en-US" w:eastAsia="zh-CN"/>
        </w:rPr>
        <w:t>140个有线电视点位及87个宽带网络点位提供服务（具体分布点位待确定服务商后，由采购人向服务商提供）。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有线数字电视及宽带服务需求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1.频道与信号要求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提供基本电视频道，包括中央、省、市电视台在内的不少于80套电视频道，信号分辨率不低于1080P，确保画面清晰流畅。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2.网络性能要求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提供高速、稳定的宽带接入，单路独立下行带宽不低于100Mbps。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3.安装与设备部署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服务商需自行提供所有设备、线路及安装调试服务，服务期满后可自行拆除。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售后服务与运维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1.维护响应机制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服务商提供7*24小时的故障处理服务，故障报修后24小时内到场处理，并免费更换配件（非人为损坏），维修期间提供备用设备或临时方案。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2.维护承诺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保修期不少于3年，覆盖设备故障、线路老化等问题，日常做好定期巡检工作。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（四）采购服务商</w:t>
      </w:r>
      <w:r>
        <w:rPr>
          <w:rFonts w:hint="eastAsia" w:ascii="楷体" w:hAnsi="楷体" w:eastAsia="楷体" w:cs="楷体"/>
          <w:sz w:val="32"/>
          <w:szCs w:val="32"/>
        </w:rPr>
        <w:t>的数量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投标人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满足商务所有需求，本次报价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只报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1年的服务费（其余2年按此服务费执行），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总价包干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，以上报价包括但不限于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人工费、材料费、设备、管理费、安装调试费、利润、税费等措施费</w:t>
      </w:r>
      <w:r>
        <w:rPr>
          <w:rFonts w:hint="eastAsia" w:ascii="仿宋" w:hAnsi="仿宋" w:eastAsia="仿宋" w:cs="Marigold"/>
          <w:color w:val="000000"/>
          <w:sz w:val="32"/>
          <w:szCs w:val="32"/>
        </w:rPr>
        <w:t>用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（六）</w:t>
      </w:r>
      <w:r>
        <w:rPr>
          <w:rFonts w:hint="eastAsia" w:ascii="楷体" w:hAnsi="楷体" w:eastAsia="楷体" w:cs="楷体"/>
          <w:sz w:val="32"/>
          <w:szCs w:val="32"/>
        </w:rPr>
        <w:t>结算方式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每</w:t>
      </w:r>
      <w:r>
        <w:rPr>
          <w:rFonts w:hint="eastAsia" w:ascii="仿宋_GB2312" w:eastAsia="仿宋_GB2312"/>
          <w:sz w:val="32"/>
          <w:szCs w:val="32"/>
          <w:lang w:eastAsia="zh-CN"/>
        </w:rPr>
        <w:t>年末服务商提供发票，经采购人审核后转账支付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六、投标人资格要求</w:t>
      </w:r>
    </w:p>
    <w:p>
      <w:pPr>
        <w:pStyle w:val="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资格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条件：</w:t>
      </w:r>
    </w:p>
    <w:p>
      <w:pPr>
        <w:pStyle w:val="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（服务商以分公司或分支机构参与的，须取得公司授权委托书并在询价文件中提供）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3.有依法缴纳税收和社会保障资金的良好记录；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4.参加本次采购活动前三年内，在经营活动中没有重大违法记录；</w:t>
      </w:r>
    </w:p>
    <w:p>
      <w:pPr>
        <w:pStyle w:val="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5.法律、行政法规规定的其他条件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6.本项目不接受联合体招标。</w:t>
      </w:r>
    </w:p>
    <w:p>
      <w:pPr>
        <w:ind w:firstLine="642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b/>
          <w:sz w:val="32"/>
          <w:szCs w:val="32"/>
        </w:rPr>
        <w:t>要求：</w:t>
      </w:r>
    </w:p>
    <w:p>
      <w:pPr>
        <w:ind w:firstLine="64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本项目所需的专业资质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：提供由国家广电总局或者省级广电部门审批的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《广播电视节目传送业务经营许可证》、由工信部或者省通信管理局审批的《增值电信业务经营许可证》、由公安部门审批的《信息系统安全等级保护备案证明-IP骨干网络》。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（询价文件里提供并加盖公章</w:t>
      </w:r>
      <w:bookmarkStart w:id="15" w:name="_GoBack"/>
      <w:bookmarkEnd w:id="15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）。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     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七、报名方式</w:t>
      </w:r>
      <w:r>
        <w:rPr>
          <w:rFonts w:hint="eastAsia" w:ascii="仿宋" w:hAnsi="仿宋" w:eastAsia="仿宋"/>
          <w:sz w:val="32"/>
          <w:szCs w:val="32"/>
        </w:rPr>
        <w:t>：电话报名，电话028-84885650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八、报名时间</w:t>
      </w:r>
      <w:r>
        <w:rPr>
          <w:rFonts w:hint="eastAsia" w:ascii="仿宋" w:hAnsi="仿宋" w:eastAsia="仿宋"/>
          <w:sz w:val="32"/>
          <w:szCs w:val="32"/>
        </w:rPr>
        <w:t>：20</w:t>
      </w:r>
      <w:r>
        <w:rPr>
          <w:rFonts w:hint="eastAsia" w:ascii="仿宋" w:hAnsi="仿宋" w:eastAsia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日至 20</w:t>
      </w:r>
      <w:r>
        <w:rPr>
          <w:rFonts w:hint="eastAsia" w:ascii="仿宋" w:hAnsi="仿宋" w:eastAsia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日09时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0分至1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0分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13时30分至16时30分</w:t>
      </w:r>
      <w:r>
        <w:rPr>
          <w:rFonts w:hint="eastAsia" w:ascii="仿宋" w:hAnsi="仿宋" w:eastAsia="仿宋"/>
          <w:sz w:val="32"/>
          <w:szCs w:val="32"/>
          <w:lang w:eastAsia="zh-CN"/>
        </w:rPr>
        <w:t>（北京时间，周末、法定节假日除外）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九、报价文件的获取</w:t>
      </w:r>
      <w:r>
        <w:rPr>
          <w:rFonts w:hint="eastAsia" w:ascii="仿宋" w:hAnsi="仿宋" w:eastAsia="仿宋"/>
          <w:sz w:val="32"/>
          <w:szCs w:val="32"/>
        </w:rPr>
        <w:t>：报名后投标人自行在四川省</w:t>
      </w:r>
      <w:r>
        <w:rPr>
          <w:rFonts w:hint="eastAsia" w:ascii="仿宋" w:hAnsi="仿宋" w:eastAsia="仿宋"/>
          <w:sz w:val="32"/>
          <w:szCs w:val="32"/>
          <w:lang w:eastAsia="zh-CN"/>
        </w:rPr>
        <w:t>川西监狱</w:t>
      </w:r>
      <w:r>
        <w:rPr>
          <w:rFonts w:hint="eastAsia" w:ascii="仿宋" w:hAnsi="仿宋" w:eastAsia="仿宋"/>
          <w:sz w:val="32"/>
          <w:szCs w:val="32"/>
        </w:rPr>
        <w:t>门户网站上下载。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十、报价文件要求及递交时间</w:t>
      </w:r>
      <w:r>
        <w:rPr>
          <w:rFonts w:hint="eastAsia" w:ascii="仿宋" w:hAnsi="仿宋" w:eastAsia="仿宋"/>
          <w:sz w:val="32"/>
          <w:szCs w:val="32"/>
        </w:rPr>
        <w:t>:报价文件符合公告规范要求（报价文件均需加盖单位公章）。202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0分前将报价文件</w:t>
      </w:r>
      <w:r>
        <w:rPr>
          <w:rFonts w:hint="eastAsia" w:ascii="仿宋" w:hAnsi="仿宋" w:eastAsia="仿宋"/>
          <w:sz w:val="32"/>
          <w:szCs w:val="32"/>
          <w:lang w:eastAsia="zh-CN"/>
        </w:rPr>
        <w:t>（正本）一份装订</w:t>
      </w:r>
      <w:r>
        <w:rPr>
          <w:rFonts w:hint="eastAsia" w:ascii="仿宋" w:hAnsi="仿宋" w:eastAsia="仿宋" w:cs="仿宋"/>
          <w:sz w:val="32"/>
          <w:szCs w:val="32"/>
        </w:rPr>
        <w:t>密封采用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直接送达或者顺丰快递或者邮政快递</w:t>
      </w:r>
      <w:r>
        <w:rPr>
          <w:rFonts w:hint="eastAsia" w:ascii="仿宋" w:hAnsi="仿宋" w:eastAsia="仿宋" w:cs="仿宋"/>
          <w:sz w:val="32"/>
          <w:szCs w:val="32"/>
        </w:rPr>
        <w:t>至成都市龙泉驿区洪安镇红光村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组2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号办公楼21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室何女士收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（封面注：“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有线电视宽带网络服务项目报价</w:t>
      </w:r>
      <w:r>
        <w:rPr>
          <w:rFonts w:hint="eastAsia" w:ascii="仿宋" w:hAnsi="仿宋" w:eastAsia="仿宋" w:cs="仿宋"/>
          <w:sz w:val="32"/>
          <w:szCs w:val="32"/>
        </w:rPr>
        <w:t>”）电话：028</w:t>
      </w:r>
      <w:r>
        <w:rPr>
          <w:rFonts w:hint="eastAsia" w:ascii="仿宋" w:hAnsi="仿宋" w:eastAsia="仿宋" w:cs="仿宋"/>
          <w:sz w:val="32"/>
          <w:szCs w:val="32"/>
        </w:rPr>
        <w:noBreakHyphen/>
      </w:r>
      <w:r>
        <w:rPr>
          <w:rFonts w:hint="eastAsia" w:ascii="仿宋" w:hAnsi="仿宋" w:eastAsia="仿宋" w:cs="仿宋"/>
          <w:sz w:val="32"/>
          <w:szCs w:val="32"/>
        </w:rPr>
        <w:t>84885083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评审方式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以满足询价文件罗列的服务内容及要求，从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询价文件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响应本“询价公告”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第五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询价的商务要求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项作为实质性要求的服务商中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报价最低评标价法进行评审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</w:t>
      </w: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联系人：罗先生    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联系电话：028-84885650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址 ：成都市龙泉驿区洪安镇红光村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组2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具体地点在百度或高德地图导航搜索“苗溪公司”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</w:p>
    <w:p>
      <w:pPr>
        <w:pStyle w:val="2"/>
        <w:spacing w:after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after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附件：1.询价文件 </w:t>
      </w:r>
    </w:p>
    <w:p>
      <w:pPr>
        <w:pStyle w:val="2"/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四川省川西监狱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2025年12 月31日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询价文件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 w:cs="宋体"/>
          <w:color w:val="000000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lang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商名称：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（盖单位公章）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法定代表人或授权代表（签字或盖章）：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 期：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</w:t>
      </w:r>
    </w:p>
    <w:p>
      <w:pPr>
        <w:pStyle w:val="2"/>
        <w:rPr>
          <w:rFonts w:hint="eastAsia" w:ascii="宋体" w:hAnsi="宋体" w:cs="宋体"/>
          <w:color w:val="000000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jc w:val="left"/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第一部分：资格性响应文件（格式）</w:t>
      </w:r>
    </w:p>
    <w:p/>
    <w:p>
      <w:pPr>
        <w:pStyle w:val="22"/>
        <w:numPr>
          <w:ilvl w:val="0"/>
          <w:numId w:val="2"/>
        </w:numPr>
        <w:spacing w:before="120" w:after="120"/>
        <w:ind w:firstLine="0"/>
        <w:rPr>
          <w:rFonts w:ascii="仿宋" w:hAnsi="仿宋" w:eastAsia="仿宋" w:cs="仿宋"/>
        </w:rPr>
      </w:pPr>
      <w:bookmarkStart w:id="0" w:name="_Toc28792"/>
      <w:r>
        <w:rPr>
          <w:rFonts w:hint="eastAsia" w:ascii="仿宋" w:hAnsi="仿宋" w:eastAsia="仿宋" w:cs="仿宋"/>
        </w:rPr>
        <w:t>法定代表人/单位负责人授权书</w:t>
      </w:r>
      <w:bookmarkEnd w:id="0"/>
    </w:p>
    <w:p>
      <w:pPr>
        <w:pStyle w:val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u w:val="single"/>
        </w:rPr>
        <w:t xml:space="preserve">                 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</w:rPr>
        <w:t>：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本授权声明：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  <w:lang w:eastAsia="zh-CN"/>
        </w:rPr>
        <w:t>服务</w:t>
      </w:r>
      <w:r>
        <w:rPr>
          <w:rFonts w:hint="eastAsia" w:ascii="仿宋" w:hAnsi="仿宋" w:eastAsia="仿宋" w:cs="仿宋"/>
        </w:rPr>
        <w:t>商名称）</w:t>
      </w:r>
      <w:r>
        <w:rPr>
          <w:rFonts w:hint="eastAsia" w:ascii="仿宋" w:hAnsi="仿宋" w:eastAsia="仿宋" w:cs="仿宋"/>
          <w:u w:val="single"/>
        </w:rPr>
        <w:t xml:space="preserve">          （</w:t>
      </w:r>
      <w:r>
        <w:rPr>
          <w:rFonts w:hint="eastAsia" w:ascii="仿宋" w:hAnsi="仿宋" w:eastAsia="仿宋" w:cs="仿宋"/>
        </w:rPr>
        <w:t>法定代表人/单位负责人姓名、职务）授权</w:t>
      </w:r>
      <w:r>
        <w:rPr>
          <w:rFonts w:hint="eastAsia" w:ascii="仿宋" w:hAnsi="仿宋" w:eastAsia="仿宋" w:cs="仿宋"/>
          <w:u w:val="single"/>
        </w:rPr>
        <w:t xml:space="preserve">                        （</w:t>
      </w:r>
      <w:r>
        <w:rPr>
          <w:rFonts w:hint="eastAsia" w:ascii="仿宋" w:hAnsi="仿宋" w:eastAsia="仿宋" w:cs="仿宋"/>
        </w:rPr>
        <w:t>被授权人姓名、职务、身份证号码）为我方参加“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</w:rPr>
        <w:t>项目名称）（项目编号：</w:t>
      </w:r>
      <w:r>
        <w:rPr>
          <w:rFonts w:hint="eastAsia" w:ascii="仿宋" w:hAnsi="仿宋" w:eastAsia="仿宋" w:cs="仿宋"/>
          <w:u w:val="single"/>
        </w:rPr>
        <w:t xml:space="preserve">           ）</w:t>
      </w:r>
      <w:r>
        <w:rPr>
          <w:rFonts w:hint="eastAsia" w:ascii="仿宋" w:hAnsi="仿宋" w:eastAsia="仿宋" w:cs="仿宋"/>
        </w:rPr>
        <w:t>”采购活动的合法代表，以我方名义全权处理参与该项目采购活动、合同签订以及合同履约中的一切事宜，我方均予承认，所产生的法律后果均由我方承担。</w:t>
      </w:r>
    </w:p>
    <w:p>
      <w:pPr>
        <w:pStyle w:val="2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特此声明。</w:t>
      </w:r>
    </w:p>
    <w:p>
      <w:pPr>
        <w:pStyle w:val="24"/>
        <w:rPr>
          <w:rFonts w:hint="eastAsia" w:ascii="仿宋" w:hAnsi="仿宋" w:eastAsia="仿宋" w:cs="仿宋"/>
        </w:rPr>
      </w:pP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1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</w:tbl>
    <w:p>
      <w:pPr>
        <w:pStyle w:val="23"/>
        <w:rPr>
          <w:rFonts w:ascii="仿宋" w:hAnsi="仿宋" w:eastAsia="仿宋" w:cs="仿宋"/>
        </w:rPr>
      </w:pPr>
    </w:p>
    <w:p>
      <w:pPr>
        <w:pStyle w:val="24"/>
        <w:rPr>
          <w:rFonts w:hint="eastAsia" w:ascii="仿宋" w:hAnsi="仿宋" w:eastAsia="仿宋" w:cs="仿宋"/>
        </w:rPr>
      </w:pP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法定代表人/单位负责人：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授权代表：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服务</w:t>
      </w:r>
      <w:r>
        <w:rPr>
          <w:rFonts w:hint="eastAsia" w:ascii="仿宋" w:hAnsi="仿宋" w:eastAsia="仿宋" w:cs="仿宋"/>
        </w:rPr>
        <w:t>商名称：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盖章）</w:t>
      </w:r>
    </w:p>
    <w:p>
      <w:pPr>
        <w:pStyle w:val="2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联系电话：</w:t>
      </w:r>
      <w:r>
        <w:rPr>
          <w:rFonts w:hint="eastAsia" w:ascii="仿宋" w:hAnsi="仿宋" w:eastAsia="仿宋" w:cs="仿宋"/>
          <w:u w:val="single"/>
        </w:rPr>
        <w:t xml:space="preserve">            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期：</w:t>
      </w:r>
      <w:r>
        <w:rPr>
          <w:rFonts w:hint="eastAsia" w:ascii="仿宋" w:hAnsi="仿宋" w:eastAsia="仿宋" w:cs="仿宋"/>
          <w:u w:val="single"/>
        </w:rPr>
        <w:t xml:space="preserve">             </w:t>
      </w:r>
      <w:r>
        <w:rPr>
          <w:rFonts w:hint="eastAsia" w:ascii="仿宋" w:hAnsi="仿宋" w:eastAsia="仿宋" w:cs="仿宋"/>
        </w:rPr>
        <w:t xml:space="preserve">     </w:t>
      </w:r>
    </w:p>
    <w:p>
      <w:pPr>
        <w:pStyle w:val="23"/>
        <w:rPr>
          <w:rFonts w:ascii="仿宋" w:hAnsi="仿宋" w:eastAsia="仿宋" w:cs="仿宋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9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3"/>
        </w:numPr>
        <w:spacing w:before="260" w:after="260"/>
        <w:jc w:val="center"/>
        <w:outlineLvl w:val="1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承诺函</w:t>
      </w:r>
    </w:p>
    <w:p>
      <w:pPr>
        <w:pStyle w:val="2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：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商，根据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z w:val="24"/>
          <w:szCs w:val="24"/>
        </w:rPr>
        <w:t>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>
      <w:pPr>
        <w:pStyle w:val="2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>
      <w:pPr>
        <w:pStyle w:val="2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商参与同一合同项下的采购活动的行为。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商未对本次采购项目提供过整体设计、规范编制或者项目管理、监理、检测等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pStyle w:val="2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商在同一合同项下的采购项目中，同时委托同一个自然人、同一家庭的人员、同一单位的人员作为代理人的行为。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hint="eastAsia" w:ascii="宋体" w:hAnsi="宋体"/>
          <w:color w:val="000000"/>
          <w:sz w:val="24"/>
          <w:szCs w:val="24"/>
        </w:rPr>
        <w:t>截至响应文件递交截止日未被列入失信被执行人、重大税收违法案件当事人名单、采购严重违法失信行为记录名单。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七、响应文件中提供的能够给予我公司带来优惠、好处的任何材料资料和技术、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、商务等响应承诺情况都是真实的、有效的、合法的。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</w:p>
    <w:p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（盖单位公章）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法定代表人或授权代表（签字或盖章）：</w:t>
      </w:r>
    </w:p>
    <w:p>
      <w:pPr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日 期：  年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日</w:t>
      </w:r>
      <w:bookmarkStart w:id="1" w:name="五、残疾人福利性单位声明函（若涉及）"/>
      <w:bookmarkEnd w:id="1"/>
      <w:bookmarkStart w:id="2" w:name="_Toc35371467"/>
      <w:bookmarkStart w:id="3" w:name="_Toc35371361"/>
      <w:bookmarkStart w:id="4" w:name="_Toc35371686"/>
    </w:p>
    <w:p>
      <w:pPr>
        <w:spacing w:before="260" w:after="260"/>
        <w:jc w:val="both"/>
        <w:outlineLvl w:val="1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三、商业信誉承诺函</w:t>
      </w:r>
      <w:bookmarkEnd w:id="2"/>
      <w:bookmarkEnd w:id="3"/>
      <w:bookmarkEnd w:id="4"/>
    </w:p>
    <w:p>
      <w:pPr>
        <w:ind w:firstLine="420" w:firstLineChars="200"/>
        <w:jc w:val="left"/>
        <w:rPr>
          <w:rFonts w:ascii="宋体" w:hAnsi="宋体" w:cs="宋体"/>
          <w:color w:val="000000"/>
          <w:kern w:val="21"/>
        </w:rPr>
      </w:pPr>
    </w:p>
    <w:p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商，现郑重承诺：我单位参加本次采购活动具有良好的商业信誉。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pStyle w:val="25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int="eastAsia" w:hAnsi="宋体"/>
          <w:bCs/>
          <w:color w:val="000000"/>
          <w:spacing w:val="6"/>
          <w:lang w:eastAsia="zh-CN"/>
        </w:rPr>
        <w:t>服务</w:t>
      </w:r>
      <w:r>
        <w:rPr>
          <w:rFonts w:hint="eastAsia" w:hAnsi="宋体"/>
          <w:bCs/>
          <w:color w:val="000000"/>
          <w:spacing w:val="6"/>
        </w:rPr>
        <w:t>商名称:</w:t>
      </w:r>
      <w:r>
        <w:rPr>
          <w:rFonts w:hint="eastAsia" w:hAnsi="宋体"/>
          <w:bCs/>
          <w:color w:val="000000"/>
          <w:spacing w:val="6"/>
          <w:u w:val="single"/>
        </w:rPr>
        <w:t xml:space="preserve">                  </w:t>
      </w:r>
      <w:r>
        <w:rPr>
          <w:rFonts w:hint="eastAsia" w:hAnsi="宋体"/>
          <w:bCs/>
          <w:color w:val="000000"/>
          <w:spacing w:val="6"/>
        </w:rPr>
        <w:t xml:space="preserve">(盖单位公章) </w:t>
      </w:r>
    </w:p>
    <w:p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Cs/>
          <w:color w:val="000000"/>
          <w:spacing w:val="6"/>
          <w:sz w:val="24"/>
          <w:szCs w:val="24"/>
        </w:rPr>
        <w:t xml:space="preserve"> 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  <w:bookmarkStart w:id="5" w:name="_Toc35371468"/>
      <w:bookmarkStart w:id="6" w:name="_Toc35371362"/>
      <w:bookmarkStart w:id="7" w:name="_Toc35371687"/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ind w:firstLine="1405" w:firstLineChars="500"/>
        <w:jc w:val="both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四、具有履行合同所必需的设备和专业技术</w:t>
      </w:r>
      <w:bookmarkEnd w:id="5"/>
      <w:bookmarkEnd w:id="6"/>
      <w:bookmarkEnd w:id="7"/>
    </w:p>
    <w:p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能力的承诺函</w:t>
      </w:r>
    </w:p>
    <w:p>
      <w:pPr>
        <w:rPr>
          <w:rFonts w:ascii="宋体" w:hAnsi="宋体" w:cs="宋体"/>
          <w:color w:val="000000"/>
          <w:sz w:val="32"/>
          <w:szCs w:val="32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商，现郑重承诺：我单位参加本次采购活动，具有履行合同所必需的设备和专业技术能力。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color w:val="000000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8" w:name="_Toc35371688"/>
      <w:bookmarkStart w:id="9" w:name="_Toc35371469"/>
      <w:bookmarkStart w:id="10" w:name="_Toc35371363"/>
      <w:r>
        <w:rPr>
          <w:rFonts w:hint="eastAsia" w:ascii="宋体" w:hAnsi="宋体" w:cs="宋体"/>
          <w:b/>
          <w:color w:val="000000"/>
          <w:sz w:val="28"/>
          <w:szCs w:val="32"/>
        </w:rPr>
        <w:t>五、具有依法缴纳税收和社会保障资金良好</w:t>
      </w:r>
      <w:bookmarkEnd w:id="8"/>
      <w:bookmarkEnd w:id="9"/>
      <w:bookmarkEnd w:id="10"/>
      <w:r>
        <w:rPr>
          <w:rFonts w:hint="eastAsia" w:ascii="宋体" w:hAnsi="宋体" w:cs="宋体"/>
          <w:b/>
          <w:color w:val="000000"/>
          <w:sz w:val="28"/>
          <w:szCs w:val="32"/>
        </w:rPr>
        <w:t>记录的承诺函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商，现郑重承诺：我单位参加本次采购活动，具有依法缴纳税收和社会保障资金的良好记录。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ind w:firstLine="1686" w:firstLineChars="600"/>
        <w:jc w:val="both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1" w:name="_Toc35371689"/>
      <w:bookmarkStart w:id="12" w:name="_Toc35371470"/>
      <w:bookmarkStart w:id="13" w:name="_Toc35371364"/>
      <w:r>
        <w:rPr>
          <w:rFonts w:hint="eastAsia" w:ascii="宋体" w:hAnsi="宋体" w:cs="宋体"/>
          <w:b/>
          <w:color w:val="000000"/>
          <w:sz w:val="28"/>
          <w:szCs w:val="28"/>
        </w:rPr>
        <w:t>六、近三年没有重大违法记录的</w:t>
      </w:r>
      <w:bookmarkEnd w:id="11"/>
      <w:bookmarkEnd w:id="12"/>
      <w:bookmarkEnd w:id="13"/>
      <w:r>
        <w:rPr>
          <w:rFonts w:hint="eastAsia" w:ascii="宋体" w:hAnsi="宋体" w:cs="宋体"/>
          <w:b/>
          <w:color w:val="000000"/>
          <w:sz w:val="28"/>
          <w:szCs w:val="28"/>
        </w:rPr>
        <w:t>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sz w:val="24"/>
          <w:szCs w:val="24"/>
        </w:rPr>
        <w:t>商，现郑重承诺：我单位在参加本次采购活动近3年内在经营活动中没有重大违法记录（即因违法经营受到刑事处罚或者责令停产停业、吊销许可证或者执照、较大数额罚款等行政处罚的行为）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，无重大安全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/质量事故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本单位对上述声明内容事项真实性负责，如有虚假，由我单位承担相关法律责任。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  <w:lang w:bidi="ar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ind w:firstLine="1686" w:firstLineChars="600"/>
        <w:jc w:val="left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七</w:t>
      </w:r>
      <w:bookmarkStart w:id="14" w:name="七、其他资格性证明文件（详见竞争性磋商文件第四章）"/>
      <w:bookmarkEnd w:id="14"/>
      <w:r>
        <w:rPr>
          <w:rFonts w:hint="eastAsia" w:ascii="宋体" w:hAnsi="宋体"/>
          <w:b/>
          <w:color w:val="000000"/>
          <w:sz w:val="28"/>
        </w:rPr>
        <w:t xml:space="preserve">、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hint="eastAsia" w:ascii="宋体" w:hAnsi="宋体"/>
          <w:b/>
          <w:color w:val="000000"/>
          <w:sz w:val="28"/>
        </w:rPr>
        <w:t>材料</w:t>
      </w:r>
    </w:p>
    <w:p>
      <w:pPr>
        <w:spacing w:before="1"/>
        <w:ind w:firstLine="2248" w:firstLineChars="800"/>
        <w:rPr>
          <w:rFonts w:hint="eastAsia" w:ascii="宋体" w:hAnsi="宋体"/>
          <w:b/>
          <w:color w:val="000000"/>
          <w:sz w:val="28"/>
        </w:rPr>
      </w:pPr>
    </w:p>
    <w:p>
      <w:pPr>
        <w:pStyle w:val="17"/>
        <w:tabs>
          <w:tab w:val="left" w:pos="580"/>
        </w:tabs>
        <w:autoSpaceDE w:val="0"/>
        <w:autoSpaceDN w:val="0"/>
        <w:ind w:firstLine="3540" w:firstLineChars="1475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 xml:space="preserve">） </w:t>
      </w:r>
    </w:p>
    <w:p>
      <w:pPr>
        <w:pStyle w:val="17"/>
        <w:tabs>
          <w:tab w:val="left" w:pos="580"/>
        </w:tabs>
        <w:autoSpaceDE w:val="0"/>
        <w:autoSpaceDN w:val="0"/>
        <w:ind w:firstLineChars="0"/>
        <w:rPr>
          <w:rFonts w:hint="eastAsia" w:ascii="宋体" w:hAnsi="宋体"/>
          <w:color w:val="000000"/>
          <w:sz w:val="24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第二部分：其他响应文件（格式）</w:t>
      </w: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color w:val="000000"/>
          <w:sz w:val="32"/>
          <w:szCs w:val="32"/>
        </w:rPr>
        <w:t>一、报价函</w:t>
      </w:r>
    </w:p>
    <w:p>
      <w:pPr>
        <w:ind w:firstLine="120" w:firstLineChars="5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（项目名称）</w:t>
      </w:r>
      <w:r>
        <w:rPr>
          <w:rFonts w:hint="eastAsia" w:ascii="宋体" w:hAnsi="宋体" w:cs="宋体"/>
          <w:color w:val="000000"/>
          <w:sz w:val="24"/>
          <w:szCs w:val="24"/>
        </w:rPr>
        <w:t>”项目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文件，决定参加贵单位组织的本项目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采购。我方愿意以人民币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</w:rPr>
        <w:t>（大写）（￥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）的投标报价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</w:rPr>
        <w:t>保留小数点后两位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2.我方自愿按照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文件规定的各项要求向采购人提供所需服务。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3.一旦我方成交，我方将严格履行采购合同规定的责任和义务。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4.我方同意本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文件参照《四川省政府采购当事人诚信管理办法》（川财采〔2015〕33号文件）对我方可能存在的失信行为进行惩戒。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5.我方愿意提供贵单位可能另外要求的，与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报价有关的文件资料，并保证我方已提供和将要提供的文件资料是真实、准确的。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</w:rPr>
        <w:t>.本次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，我方递交的响应文件有效期为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文件规定起算之日起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</w:rPr>
        <w:t>天。</w:t>
      </w: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说明：本次采购报价只报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1年的服务费作为评审标准。</w:t>
      </w:r>
    </w:p>
    <w:p>
      <w:pPr>
        <w:widowControl/>
        <w:spacing w:line="312" w:lineRule="auto"/>
        <w:ind w:firstLine="480" w:firstLineChars="200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 xml:space="preserve">商名称（签章）：    </w:t>
      </w:r>
    </w:p>
    <w:p>
      <w:pPr>
        <w:widowControl/>
        <w:spacing w:line="312" w:lineRule="auto"/>
        <w:ind w:firstLine="480" w:firstLineChars="200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法定代表人或授权代表（签字并按手印）： </w:t>
      </w:r>
    </w:p>
    <w:p>
      <w:pPr>
        <w:widowControl/>
        <w:spacing w:line="312" w:lineRule="auto"/>
        <w:ind w:firstLine="480" w:firstLineChars="200"/>
        <w:outlineLvl w:val="1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联系电话：</w:t>
      </w:r>
    </w:p>
    <w:p>
      <w:pPr>
        <w:widowControl/>
        <w:spacing w:line="312" w:lineRule="auto"/>
        <w:ind w:firstLine="48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日 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rigold">
    <w:altName w:val="Book Antiqua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CESI仿宋-GB2312">
    <w:altName w:val="方正仿宋_GBK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pStyle w:val="22"/>
      <w:suff w:val="nothing"/>
      <w:lvlText w:val="(%1)"/>
      <w:lvlJc w:val="left"/>
      <w:pPr>
        <w:ind w:left="0" w:firstLine="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C7"/>
    <w:rsid w:val="00010B25"/>
    <w:rsid w:val="00010C90"/>
    <w:rsid w:val="00050E23"/>
    <w:rsid w:val="00057EFB"/>
    <w:rsid w:val="000727A2"/>
    <w:rsid w:val="00072DB1"/>
    <w:rsid w:val="00080B55"/>
    <w:rsid w:val="000975BF"/>
    <w:rsid w:val="000979C6"/>
    <w:rsid w:val="000A33DE"/>
    <w:rsid w:val="000A6945"/>
    <w:rsid w:val="000B10EC"/>
    <w:rsid w:val="000B424A"/>
    <w:rsid w:val="000D327A"/>
    <w:rsid w:val="000D3464"/>
    <w:rsid w:val="000E4544"/>
    <w:rsid w:val="00110738"/>
    <w:rsid w:val="001113BE"/>
    <w:rsid w:val="00125BE4"/>
    <w:rsid w:val="00130094"/>
    <w:rsid w:val="001427B0"/>
    <w:rsid w:val="00146107"/>
    <w:rsid w:val="0015011F"/>
    <w:rsid w:val="001575CA"/>
    <w:rsid w:val="0017379E"/>
    <w:rsid w:val="0017479C"/>
    <w:rsid w:val="00187115"/>
    <w:rsid w:val="001A6492"/>
    <w:rsid w:val="001B7233"/>
    <w:rsid w:val="001C3E39"/>
    <w:rsid w:val="001C56EC"/>
    <w:rsid w:val="001C62C7"/>
    <w:rsid w:val="001D5E8A"/>
    <w:rsid w:val="002330E2"/>
    <w:rsid w:val="002412D3"/>
    <w:rsid w:val="002519C1"/>
    <w:rsid w:val="0025296F"/>
    <w:rsid w:val="002655C2"/>
    <w:rsid w:val="00280808"/>
    <w:rsid w:val="00295D37"/>
    <w:rsid w:val="002A2693"/>
    <w:rsid w:val="002A714D"/>
    <w:rsid w:val="002B6357"/>
    <w:rsid w:val="002E2299"/>
    <w:rsid w:val="002F1690"/>
    <w:rsid w:val="00302F68"/>
    <w:rsid w:val="003175A1"/>
    <w:rsid w:val="00344627"/>
    <w:rsid w:val="00362052"/>
    <w:rsid w:val="00393685"/>
    <w:rsid w:val="003A1E69"/>
    <w:rsid w:val="003A5F2D"/>
    <w:rsid w:val="003B4B52"/>
    <w:rsid w:val="003D4B75"/>
    <w:rsid w:val="003D777D"/>
    <w:rsid w:val="003E46C8"/>
    <w:rsid w:val="003F3D53"/>
    <w:rsid w:val="00435262"/>
    <w:rsid w:val="0043635B"/>
    <w:rsid w:val="00462076"/>
    <w:rsid w:val="004636F7"/>
    <w:rsid w:val="00494CB5"/>
    <w:rsid w:val="0049567B"/>
    <w:rsid w:val="004B3C55"/>
    <w:rsid w:val="004C4DDB"/>
    <w:rsid w:val="004D4579"/>
    <w:rsid w:val="004E02A8"/>
    <w:rsid w:val="004E1368"/>
    <w:rsid w:val="004E216C"/>
    <w:rsid w:val="00522F8C"/>
    <w:rsid w:val="005353B5"/>
    <w:rsid w:val="00535C9E"/>
    <w:rsid w:val="005543E4"/>
    <w:rsid w:val="0057735A"/>
    <w:rsid w:val="00585767"/>
    <w:rsid w:val="005A5A07"/>
    <w:rsid w:val="005A5F1B"/>
    <w:rsid w:val="005A7BAF"/>
    <w:rsid w:val="005F026E"/>
    <w:rsid w:val="0060004C"/>
    <w:rsid w:val="00617B2E"/>
    <w:rsid w:val="006461A6"/>
    <w:rsid w:val="00646FE8"/>
    <w:rsid w:val="0066139E"/>
    <w:rsid w:val="0067776D"/>
    <w:rsid w:val="00693A3B"/>
    <w:rsid w:val="006C01F2"/>
    <w:rsid w:val="007066F3"/>
    <w:rsid w:val="00715A32"/>
    <w:rsid w:val="00717F66"/>
    <w:rsid w:val="0074304A"/>
    <w:rsid w:val="00743A2E"/>
    <w:rsid w:val="007519D3"/>
    <w:rsid w:val="0075253B"/>
    <w:rsid w:val="00764DC7"/>
    <w:rsid w:val="00772CD4"/>
    <w:rsid w:val="00784363"/>
    <w:rsid w:val="007A07FE"/>
    <w:rsid w:val="007D3225"/>
    <w:rsid w:val="007D7BDF"/>
    <w:rsid w:val="007E274A"/>
    <w:rsid w:val="007F1087"/>
    <w:rsid w:val="007F353E"/>
    <w:rsid w:val="00800230"/>
    <w:rsid w:val="00823407"/>
    <w:rsid w:val="00826DC7"/>
    <w:rsid w:val="008330CE"/>
    <w:rsid w:val="00846ECC"/>
    <w:rsid w:val="00857585"/>
    <w:rsid w:val="00861329"/>
    <w:rsid w:val="00874712"/>
    <w:rsid w:val="0089749A"/>
    <w:rsid w:val="008A26BB"/>
    <w:rsid w:val="008A2EDF"/>
    <w:rsid w:val="008B175A"/>
    <w:rsid w:val="008B2909"/>
    <w:rsid w:val="008C1872"/>
    <w:rsid w:val="008D4108"/>
    <w:rsid w:val="008F1773"/>
    <w:rsid w:val="008F1F1C"/>
    <w:rsid w:val="009067F4"/>
    <w:rsid w:val="00907778"/>
    <w:rsid w:val="00915087"/>
    <w:rsid w:val="00917320"/>
    <w:rsid w:val="00933B35"/>
    <w:rsid w:val="009351E9"/>
    <w:rsid w:val="00944175"/>
    <w:rsid w:val="00944F22"/>
    <w:rsid w:val="00953847"/>
    <w:rsid w:val="00956CE3"/>
    <w:rsid w:val="009665EB"/>
    <w:rsid w:val="00976E65"/>
    <w:rsid w:val="009841BC"/>
    <w:rsid w:val="00985941"/>
    <w:rsid w:val="0099053B"/>
    <w:rsid w:val="009A1999"/>
    <w:rsid w:val="009B0D72"/>
    <w:rsid w:val="009B508A"/>
    <w:rsid w:val="009C23AE"/>
    <w:rsid w:val="009D319E"/>
    <w:rsid w:val="009D56C8"/>
    <w:rsid w:val="00A01306"/>
    <w:rsid w:val="00A054C6"/>
    <w:rsid w:val="00A22C02"/>
    <w:rsid w:val="00A25F54"/>
    <w:rsid w:val="00A263DC"/>
    <w:rsid w:val="00A358A6"/>
    <w:rsid w:val="00A37B8C"/>
    <w:rsid w:val="00A51B50"/>
    <w:rsid w:val="00A81BEC"/>
    <w:rsid w:val="00A87460"/>
    <w:rsid w:val="00A87B98"/>
    <w:rsid w:val="00AC334E"/>
    <w:rsid w:val="00AD17FA"/>
    <w:rsid w:val="00AF04AB"/>
    <w:rsid w:val="00AF56A4"/>
    <w:rsid w:val="00AF7A16"/>
    <w:rsid w:val="00B02CBE"/>
    <w:rsid w:val="00B20CE0"/>
    <w:rsid w:val="00B34DAF"/>
    <w:rsid w:val="00B550D4"/>
    <w:rsid w:val="00B5570D"/>
    <w:rsid w:val="00B563AF"/>
    <w:rsid w:val="00B70C30"/>
    <w:rsid w:val="00B81AA7"/>
    <w:rsid w:val="00BB6D83"/>
    <w:rsid w:val="00BD27C0"/>
    <w:rsid w:val="00BE0C84"/>
    <w:rsid w:val="00BE74E2"/>
    <w:rsid w:val="00C060F7"/>
    <w:rsid w:val="00C2665B"/>
    <w:rsid w:val="00C2670D"/>
    <w:rsid w:val="00C342C1"/>
    <w:rsid w:val="00C36185"/>
    <w:rsid w:val="00C43512"/>
    <w:rsid w:val="00C51B97"/>
    <w:rsid w:val="00C72ED1"/>
    <w:rsid w:val="00C907A1"/>
    <w:rsid w:val="00C95FB9"/>
    <w:rsid w:val="00CA1963"/>
    <w:rsid w:val="00CA54DF"/>
    <w:rsid w:val="00CD2BC5"/>
    <w:rsid w:val="00CE4E79"/>
    <w:rsid w:val="00CF3D58"/>
    <w:rsid w:val="00CF5C53"/>
    <w:rsid w:val="00CF7400"/>
    <w:rsid w:val="00D27F90"/>
    <w:rsid w:val="00D305D9"/>
    <w:rsid w:val="00D41B36"/>
    <w:rsid w:val="00D46ACD"/>
    <w:rsid w:val="00D55226"/>
    <w:rsid w:val="00D561F7"/>
    <w:rsid w:val="00D66B4F"/>
    <w:rsid w:val="00D77523"/>
    <w:rsid w:val="00D86F48"/>
    <w:rsid w:val="00D873E9"/>
    <w:rsid w:val="00D87FA0"/>
    <w:rsid w:val="00DB0444"/>
    <w:rsid w:val="00DF0678"/>
    <w:rsid w:val="00E21589"/>
    <w:rsid w:val="00E34BA5"/>
    <w:rsid w:val="00E40223"/>
    <w:rsid w:val="00E600C2"/>
    <w:rsid w:val="00E66B6A"/>
    <w:rsid w:val="00E67487"/>
    <w:rsid w:val="00E73217"/>
    <w:rsid w:val="00E77926"/>
    <w:rsid w:val="00E80107"/>
    <w:rsid w:val="00E90F43"/>
    <w:rsid w:val="00EB30AF"/>
    <w:rsid w:val="00EB33FD"/>
    <w:rsid w:val="00ED3C17"/>
    <w:rsid w:val="00EE4E41"/>
    <w:rsid w:val="00F024D9"/>
    <w:rsid w:val="00F106F1"/>
    <w:rsid w:val="00F11AA8"/>
    <w:rsid w:val="00F3663F"/>
    <w:rsid w:val="00F372F0"/>
    <w:rsid w:val="00F54B18"/>
    <w:rsid w:val="00F651F7"/>
    <w:rsid w:val="00F70D17"/>
    <w:rsid w:val="00F73BC2"/>
    <w:rsid w:val="00F9742A"/>
    <w:rsid w:val="00FA7177"/>
    <w:rsid w:val="00FB45EC"/>
    <w:rsid w:val="00FC3658"/>
    <w:rsid w:val="00FD0B95"/>
    <w:rsid w:val="00FD40CA"/>
    <w:rsid w:val="00FD5A2D"/>
    <w:rsid w:val="00FF484B"/>
    <w:rsid w:val="036E4EAA"/>
    <w:rsid w:val="039F5795"/>
    <w:rsid w:val="04010252"/>
    <w:rsid w:val="056E1528"/>
    <w:rsid w:val="06566262"/>
    <w:rsid w:val="07160FD5"/>
    <w:rsid w:val="07330AEC"/>
    <w:rsid w:val="09F7716F"/>
    <w:rsid w:val="0B5A457D"/>
    <w:rsid w:val="0BFD6B90"/>
    <w:rsid w:val="0D0A3357"/>
    <w:rsid w:val="0D9E1413"/>
    <w:rsid w:val="0DB04F82"/>
    <w:rsid w:val="0DE64FA5"/>
    <w:rsid w:val="0E5B1187"/>
    <w:rsid w:val="0E87393A"/>
    <w:rsid w:val="0EC32F8B"/>
    <w:rsid w:val="10AA65A5"/>
    <w:rsid w:val="117D2F94"/>
    <w:rsid w:val="11DC3232"/>
    <w:rsid w:val="11F44B42"/>
    <w:rsid w:val="12023625"/>
    <w:rsid w:val="13D21C5D"/>
    <w:rsid w:val="13F76002"/>
    <w:rsid w:val="14EF70E3"/>
    <w:rsid w:val="14F0612E"/>
    <w:rsid w:val="150D3909"/>
    <w:rsid w:val="18B4664A"/>
    <w:rsid w:val="18BD3E2F"/>
    <w:rsid w:val="19386396"/>
    <w:rsid w:val="1A2B1D30"/>
    <w:rsid w:val="1A2C1267"/>
    <w:rsid w:val="1A603FAF"/>
    <w:rsid w:val="1C5F45AB"/>
    <w:rsid w:val="1C605655"/>
    <w:rsid w:val="1C735E2D"/>
    <w:rsid w:val="1DF50916"/>
    <w:rsid w:val="1E03252D"/>
    <w:rsid w:val="1E97776B"/>
    <w:rsid w:val="200C70A7"/>
    <w:rsid w:val="20234FB7"/>
    <w:rsid w:val="209858B2"/>
    <w:rsid w:val="20AF599E"/>
    <w:rsid w:val="21966DCD"/>
    <w:rsid w:val="229B2B16"/>
    <w:rsid w:val="23414FE1"/>
    <w:rsid w:val="242B424B"/>
    <w:rsid w:val="246F697A"/>
    <w:rsid w:val="24A01B59"/>
    <w:rsid w:val="24F05547"/>
    <w:rsid w:val="2559678D"/>
    <w:rsid w:val="26D11D44"/>
    <w:rsid w:val="27EE2D05"/>
    <w:rsid w:val="2ABF4520"/>
    <w:rsid w:val="2B1B3875"/>
    <w:rsid w:val="2B40443B"/>
    <w:rsid w:val="2C3232D2"/>
    <w:rsid w:val="2F087634"/>
    <w:rsid w:val="30930B9A"/>
    <w:rsid w:val="31033843"/>
    <w:rsid w:val="32A45EC8"/>
    <w:rsid w:val="33E46001"/>
    <w:rsid w:val="34FE0430"/>
    <w:rsid w:val="3523116E"/>
    <w:rsid w:val="35571701"/>
    <w:rsid w:val="35ED77B9"/>
    <w:rsid w:val="37A315C1"/>
    <w:rsid w:val="37F13E72"/>
    <w:rsid w:val="38A04CC7"/>
    <w:rsid w:val="39EF30E9"/>
    <w:rsid w:val="3CA45243"/>
    <w:rsid w:val="3D323C92"/>
    <w:rsid w:val="3D412ED7"/>
    <w:rsid w:val="3D6F23B0"/>
    <w:rsid w:val="3D716561"/>
    <w:rsid w:val="3D802FBE"/>
    <w:rsid w:val="3E287394"/>
    <w:rsid w:val="3E3152F8"/>
    <w:rsid w:val="3E596AAC"/>
    <w:rsid w:val="3EDC2976"/>
    <w:rsid w:val="405C47E1"/>
    <w:rsid w:val="40F44095"/>
    <w:rsid w:val="42C216AB"/>
    <w:rsid w:val="43235598"/>
    <w:rsid w:val="432A4F48"/>
    <w:rsid w:val="438B38F3"/>
    <w:rsid w:val="45F958E7"/>
    <w:rsid w:val="46FB2D43"/>
    <w:rsid w:val="470C321C"/>
    <w:rsid w:val="47BB46CC"/>
    <w:rsid w:val="47C8641D"/>
    <w:rsid w:val="4B1D66CA"/>
    <w:rsid w:val="4B267F27"/>
    <w:rsid w:val="4C5A5BD4"/>
    <w:rsid w:val="4CDD5E93"/>
    <w:rsid w:val="4F060D7E"/>
    <w:rsid w:val="521C46EC"/>
    <w:rsid w:val="521D53EA"/>
    <w:rsid w:val="522E46CA"/>
    <w:rsid w:val="55807293"/>
    <w:rsid w:val="56611E13"/>
    <w:rsid w:val="59D04ACE"/>
    <w:rsid w:val="5B4568B8"/>
    <w:rsid w:val="5BA334C0"/>
    <w:rsid w:val="5C4D7EE3"/>
    <w:rsid w:val="5C5745E1"/>
    <w:rsid w:val="5EAC1EA7"/>
    <w:rsid w:val="60891995"/>
    <w:rsid w:val="6141568D"/>
    <w:rsid w:val="62106447"/>
    <w:rsid w:val="636662E5"/>
    <w:rsid w:val="668C2EE6"/>
    <w:rsid w:val="67065D0B"/>
    <w:rsid w:val="68C317FC"/>
    <w:rsid w:val="6A2B3AE1"/>
    <w:rsid w:val="6B071E16"/>
    <w:rsid w:val="6D1C5FAC"/>
    <w:rsid w:val="6D486E65"/>
    <w:rsid w:val="6D6173CE"/>
    <w:rsid w:val="6E074445"/>
    <w:rsid w:val="6E082423"/>
    <w:rsid w:val="6F344227"/>
    <w:rsid w:val="6F9844F8"/>
    <w:rsid w:val="6FF7030D"/>
    <w:rsid w:val="70001AD1"/>
    <w:rsid w:val="70F6356C"/>
    <w:rsid w:val="7161257B"/>
    <w:rsid w:val="727817C7"/>
    <w:rsid w:val="73BA3AC2"/>
    <w:rsid w:val="74003D25"/>
    <w:rsid w:val="74FD5392"/>
    <w:rsid w:val="75F75AC8"/>
    <w:rsid w:val="77D95B37"/>
    <w:rsid w:val="78070674"/>
    <w:rsid w:val="78D448A7"/>
    <w:rsid w:val="78E62C32"/>
    <w:rsid w:val="79437F09"/>
    <w:rsid w:val="796F16FC"/>
    <w:rsid w:val="79711F31"/>
    <w:rsid w:val="7A0D4A75"/>
    <w:rsid w:val="7A8F6345"/>
    <w:rsid w:val="7D2E362A"/>
    <w:rsid w:val="7E5941A5"/>
    <w:rsid w:val="F5EF4230"/>
    <w:rsid w:val="FD3BC599"/>
    <w:rsid w:val="FDC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6"/>
    <w:basedOn w:val="1"/>
    <w:next w:val="1"/>
    <w:qFormat/>
    <w:uiPriority w:val="0"/>
    <w:pPr>
      <w:tabs>
        <w:tab w:val="left" w:pos="0"/>
      </w:tabs>
      <w:ind w:left="2100"/>
    </w:pPr>
  </w:style>
  <w:style w:type="paragraph" w:styleId="9">
    <w:name w:val="Body Text First Indent"/>
    <w:basedOn w:val="2"/>
    <w:link w:val="20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2"/>
    <w:basedOn w:val="7"/>
    <w:qFormat/>
    <w:uiPriority w:val="0"/>
    <w:pPr>
      <w:pBdr>
        <w:bottom w:val="thickThinSmallGap" w:color="auto" w:sz="24" w:space="1"/>
      </w:pBdr>
      <w:jc w:val="both"/>
    </w:p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Char"/>
    <w:basedOn w:val="12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">
    <w:name w:val="正文文本 Char"/>
    <w:basedOn w:val="12"/>
    <w:link w:val="2"/>
    <w:qFormat/>
    <w:uiPriority w:val="0"/>
    <w:rPr>
      <w:kern w:val="2"/>
      <w:sz w:val="21"/>
      <w:szCs w:val="22"/>
    </w:rPr>
  </w:style>
  <w:style w:type="character" w:customStyle="1" w:styleId="20">
    <w:name w:val="正文首行缩进 Char"/>
    <w:basedOn w:val="19"/>
    <w:link w:val="9"/>
    <w:qFormat/>
    <w:uiPriority w:val="0"/>
    <w:rPr>
      <w:kern w:val="2"/>
      <w:sz w:val="21"/>
      <w:szCs w:val="22"/>
    </w:rPr>
  </w:style>
  <w:style w:type="paragraph" w:customStyle="1" w:styleId="21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2">
    <w:name w:val="20、第五章“(一)”三级标题"/>
    <w:basedOn w:val="23"/>
    <w:qFormat/>
    <w:uiPriority w:val="0"/>
    <w:pPr>
      <w:pageBreakBefore/>
      <w:numPr>
        <w:ilvl w:val="0"/>
        <w:numId w:val="1"/>
      </w:numPr>
      <w:tabs>
        <w:tab w:val="left" w:pos="0"/>
      </w:tabs>
      <w:spacing w:before="50" w:after="50"/>
      <w:jc w:val="center"/>
      <w:outlineLvl w:val="2"/>
    </w:pPr>
    <w:rPr>
      <w:b/>
      <w:sz w:val="28"/>
    </w:rPr>
  </w:style>
  <w:style w:type="paragraph" w:customStyle="1" w:styleId="23">
    <w:name w:val="01、普通正文"/>
    <w:basedOn w:val="1"/>
    <w:next w:val="8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4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paragraph" w:customStyle="1" w:styleId="26">
    <w:name w:val="Body Text 21"/>
    <w:basedOn w:val="1"/>
    <w:qFormat/>
    <w:uiPriority w:val="0"/>
    <w:pPr>
      <w:widowControl w:val="0"/>
      <w:adjustRightInd w:val="0"/>
      <w:spacing w:line="300" w:lineRule="auto"/>
      <w:jc w:val="center"/>
      <w:textAlignment w:val="baseline"/>
    </w:pPr>
    <w:rPr>
      <w:rFonts w:ascii="宋体" w:hAnsi="宋体"/>
      <w:kern w:val="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816</Characters>
  <Lines>6</Lines>
  <Paragraphs>1</Paragraphs>
  <TotalTime>1</TotalTime>
  <ScaleCrop>false</ScaleCrop>
  <LinksUpToDate>false</LinksUpToDate>
  <CharactersWithSpaces>958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2023-06-08T13:56:00Z</dcterms:created>
  <dc:creator>Administrator</dc:creator>
  <cp:lastModifiedBy>huawei</cp:lastModifiedBy>
  <cp:lastPrinted>2024-09-21T00:49:00Z</cp:lastPrinted>
  <dcterms:modified xsi:type="dcterms:W3CDTF">2025-12-31T10:39:27Z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