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30C" w:rsidRDefault="00F309DB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四川省川东监狱</w:t>
      </w:r>
    </w:p>
    <w:p w:rsidR="000B530C" w:rsidRDefault="00F309DB">
      <w:pPr>
        <w:spacing w:line="480" w:lineRule="exact"/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报请减刑建议书</w:t>
      </w:r>
    </w:p>
    <w:p w:rsidR="000B530C" w:rsidRDefault="00F309DB">
      <w:pPr>
        <w:spacing w:line="480" w:lineRule="exact"/>
        <w:ind w:firstLineChars="1000" w:firstLine="3200"/>
        <w:jc w:val="right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（</w:t>
      </w:r>
      <w:r>
        <w:rPr>
          <w:rFonts w:ascii="华文仿宋" w:eastAsia="华文仿宋" w:hAnsi="华文仿宋" w:cs="华文仿宋" w:hint="eastAsia"/>
          <w:sz w:val="32"/>
          <w:szCs w:val="32"/>
        </w:rPr>
        <w:t>2025</w:t>
      </w:r>
      <w:r>
        <w:rPr>
          <w:rFonts w:ascii="华文仿宋" w:eastAsia="华文仿宋" w:hAnsi="华文仿宋" w:cs="华文仿宋" w:hint="eastAsia"/>
          <w:sz w:val="32"/>
          <w:szCs w:val="32"/>
        </w:rPr>
        <w:t>）川东狱减字第</w:t>
      </w:r>
      <w:r w:rsidR="004A7D0F">
        <w:rPr>
          <w:rFonts w:ascii="华文仿宋" w:eastAsia="华文仿宋" w:hAnsi="华文仿宋" w:cs="华文仿宋" w:hint="eastAsia"/>
          <w:sz w:val="32"/>
          <w:szCs w:val="32"/>
        </w:rPr>
        <w:t>276</w:t>
      </w:r>
      <w:r>
        <w:rPr>
          <w:rFonts w:ascii="华文仿宋" w:eastAsia="华文仿宋" w:hAnsi="华文仿宋" w:cs="华文仿宋" w:hint="eastAsia"/>
          <w:sz w:val="32"/>
          <w:szCs w:val="32"/>
        </w:rPr>
        <w:t>号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罪犯</w:t>
      </w:r>
      <w:r>
        <w:rPr>
          <w:rFonts w:ascii="华文仿宋" w:eastAsia="华文仿宋" w:hAnsi="华文仿宋" w:cs="华文仿宋" w:hint="eastAsia"/>
          <w:sz w:val="32"/>
          <w:szCs w:val="32"/>
        </w:rPr>
        <w:t>刘侃</w:t>
      </w:r>
      <w:r>
        <w:rPr>
          <w:rFonts w:ascii="华文仿宋" w:eastAsia="华文仿宋" w:hAnsi="华文仿宋" w:cs="华文仿宋" w:hint="eastAsia"/>
          <w:sz w:val="32"/>
          <w:szCs w:val="32"/>
        </w:rPr>
        <w:t>，男，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972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3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20</w:t>
      </w:r>
      <w:r>
        <w:rPr>
          <w:rFonts w:ascii="华文仿宋" w:eastAsia="华文仿宋" w:hAnsi="华文仿宋" w:cs="华文仿宋" w:hint="eastAsia"/>
          <w:sz w:val="32"/>
          <w:szCs w:val="32"/>
        </w:rPr>
        <w:t>日出生，</w:t>
      </w:r>
      <w:r>
        <w:rPr>
          <w:rFonts w:ascii="华文仿宋" w:eastAsia="华文仿宋" w:hAnsi="华文仿宋" w:cs="华文仿宋" w:hint="eastAsia"/>
          <w:sz w:val="32"/>
          <w:szCs w:val="32"/>
        </w:rPr>
        <w:t>汉族</w:t>
      </w:r>
      <w:r>
        <w:rPr>
          <w:rFonts w:ascii="华文仿宋" w:eastAsia="华文仿宋" w:hAnsi="华文仿宋" w:cs="华文仿宋" w:hint="eastAsia"/>
          <w:sz w:val="32"/>
          <w:szCs w:val="32"/>
        </w:rPr>
        <w:t>，</w:t>
      </w:r>
      <w:r>
        <w:rPr>
          <w:rFonts w:ascii="华文仿宋" w:eastAsia="华文仿宋" w:hAnsi="华文仿宋" w:cs="华文仿宋" w:hint="eastAsia"/>
          <w:sz w:val="32"/>
          <w:szCs w:val="32"/>
        </w:rPr>
        <w:t>大专文化</w:t>
      </w:r>
      <w:r>
        <w:rPr>
          <w:rFonts w:ascii="华文仿宋" w:eastAsia="华文仿宋" w:hAnsi="华文仿宋" w:cs="华文仿宋" w:hint="eastAsia"/>
          <w:sz w:val="32"/>
          <w:szCs w:val="32"/>
        </w:rPr>
        <w:t>，</w:t>
      </w:r>
      <w:r>
        <w:rPr>
          <w:rFonts w:ascii="华文仿宋" w:eastAsia="华文仿宋" w:hAnsi="华文仿宋" w:cs="华文仿宋" w:hint="eastAsia"/>
          <w:sz w:val="32"/>
          <w:szCs w:val="32"/>
        </w:rPr>
        <w:t>岳池县财政局原政府采购监督管理股、综合股负责人。</w:t>
      </w:r>
      <w:r>
        <w:rPr>
          <w:rFonts w:ascii="华文仿宋" w:eastAsia="华文仿宋" w:hAnsi="华文仿宋" w:cs="华文仿宋" w:hint="eastAsia"/>
          <w:sz w:val="32"/>
          <w:szCs w:val="32"/>
        </w:rPr>
        <w:t>户籍所在地：</w:t>
      </w:r>
      <w:r>
        <w:rPr>
          <w:rFonts w:ascii="华文仿宋" w:eastAsia="华文仿宋" w:hAnsi="华文仿宋" w:cs="华文仿宋" w:hint="eastAsia"/>
          <w:sz w:val="32"/>
          <w:szCs w:val="32"/>
        </w:rPr>
        <w:t>四川省岳池县</w:t>
      </w:r>
      <w:r>
        <w:rPr>
          <w:rFonts w:ascii="华文仿宋" w:eastAsia="华文仿宋" w:hAnsi="华文仿宋" w:cs="华文仿宋" w:hint="eastAsia"/>
          <w:sz w:val="32"/>
          <w:szCs w:val="32"/>
        </w:rPr>
        <w:t>，现在四川省川东监狱一监区服刑。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因犯受贿罪，经四川省岳池县人民法院于</w:t>
      </w:r>
      <w:r>
        <w:rPr>
          <w:rFonts w:ascii="华文仿宋" w:eastAsia="华文仿宋" w:hAnsi="华文仿宋" w:cs="华文仿宋" w:hint="eastAsia"/>
          <w:sz w:val="32"/>
          <w:szCs w:val="32"/>
        </w:rPr>
        <w:t>2022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9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16</w:t>
      </w:r>
      <w:r>
        <w:rPr>
          <w:rFonts w:ascii="华文仿宋" w:eastAsia="华文仿宋" w:hAnsi="华文仿宋" w:cs="华文仿宋" w:hint="eastAsia"/>
          <w:sz w:val="32"/>
          <w:szCs w:val="32"/>
        </w:rPr>
        <w:t>日以（</w:t>
      </w:r>
      <w:r>
        <w:rPr>
          <w:rFonts w:ascii="华文仿宋" w:eastAsia="华文仿宋" w:hAnsi="华文仿宋" w:cs="华文仿宋" w:hint="eastAsia"/>
          <w:sz w:val="32"/>
          <w:szCs w:val="32"/>
        </w:rPr>
        <w:t>2022</w:t>
      </w:r>
      <w:r>
        <w:rPr>
          <w:rFonts w:ascii="华文仿宋" w:eastAsia="华文仿宋" w:hAnsi="华文仿宋" w:cs="华文仿宋" w:hint="eastAsia"/>
          <w:sz w:val="32"/>
          <w:szCs w:val="32"/>
        </w:rPr>
        <w:t>）川</w:t>
      </w:r>
      <w:r>
        <w:rPr>
          <w:rFonts w:ascii="华文仿宋" w:eastAsia="华文仿宋" w:hAnsi="华文仿宋" w:cs="华文仿宋" w:hint="eastAsia"/>
          <w:sz w:val="32"/>
          <w:szCs w:val="32"/>
        </w:rPr>
        <w:t>1621</w:t>
      </w:r>
      <w:r>
        <w:rPr>
          <w:rFonts w:ascii="华文仿宋" w:eastAsia="华文仿宋" w:hAnsi="华文仿宋" w:cs="华文仿宋" w:hint="eastAsia"/>
          <w:sz w:val="32"/>
          <w:szCs w:val="32"/>
        </w:rPr>
        <w:t>刑初</w:t>
      </w:r>
      <w:r>
        <w:rPr>
          <w:rFonts w:ascii="华文仿宋" w:eastAsia="华文仿宋" w:hAnsi="华文仿宋" w:cs="华文仿宋" w:hint="eastAsia"/>
          <w:sz w:val="32"/>
          <w:szCs w:val="32"/>
        </w:rPr>
        <w:t>213</w:t>
      </w:r>
      <w:r>
        <w:rPr>
          <w:rFonts w:ascii="华文仿宋" w:eastAsia="华文仿宋" w:hAnsi="华文仿宋" w:cs="华文仿宋" w:hint="eastAsia"/>
          <w:sz w:val="32"/>
          <w:szCs w:val="32"/>
        </w:rPr>
        <w:t>号刑事判决书，判处有期徒刑四年，并处罚金</w:t>
      </w:r>
      <w:r>
        <w:rPr>
          <w:rFonts w:ascii="华文仿宋" w:eastAsia="华文仿宋" w:hAnsi="华文仿宋" w:cs="华文仿宋" w:hint="eastAsia"/>
          <w:sz w:val="32"/>
          <w:szCs w:val="32"/>
        </w:rPr>
        <w:t>300000</w:t>
      </w:r>
      <w:r>
        <w:rPr>
          <w:rFonts w:ascii="华文仿宋" w:eastAsia="华文仿宋" w:hAnsi="华文仿宋" w:cs="华文仿宋" w:hint="eastAsia"/>
          <w:sz w:val="32"/>
          <w:szCs w:val="32"/>
        </w:rPr>
        <w:t>元。追缴违法所得</w:t>
      </w:r>
      <w:r>
        <w:rPr>
          <w:rFonts w:ascii="华文仿宋" w:eastAsia="华文仿宋" w:hAnsi="华文仿宋" w:cs="华文仿宋" w:hint="eastAsia"/>
          <w:sz w:val="32"/>
          <w:szCs w:val="32"/>
        </w:rPr>
        <w:t>1150000</w:t>
      </w:r>
      <w:r>
        <w:rPr>
          <w:rFonts w:ascii="华文仿宋" w:eastAsia="华文仿宋" w:hAnsi="华文仿宋" w:cs="华文仿宋" w:hint="eastAsia"/>
          <w:sz w:val="32"/>
          <w:szCs w:val="32"/>
        </w:rPr>
        <w:t>元。被告人刘侃未提出上诉。刑期自</w:t>
      </w:r>
      <w:r>
        <w:rPr>
          <w:rFonts w:ascii="华文仿宋" w:eastAsia="华文仿宋" w:hAnsi="华文仿宋" w:cs="华文仿宋" w:hint="eastAsia"/>
          <w:sz w:val="32"/>
          <w:szCs w:val="32"/>
        </w:rPr>
        <w:t>2022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7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6</w:t>
      </w:r>
      <w:r>
        <w:rPr>
          <w:rFonts w:ascii="华文仿宋" w:eastAsia="华文仿宋" w:hAnsi="华文仿宋" w:cs="华文仿宋" w:hint="eastAsia"/>
          <w:sz w:val="32"/>
          <w:szCs w:val="32"/>
        </w:rPr>
        <w:t>日起至</w:t>
      </w:r>
      <w:r>
        <w:rPr>
          <w:rFonts w:ascii="华文仿宋" w:eastAsia="华文仿宋" w:hAnsi="华文仿宋" w:cs="华文仿宋" w:hint="eastAsia"/>
          <w:sz w:val="32"/>
          <w:szCs w:val="32"/>
        </w:rPr>
        <w:t>2026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7</w:t>
      </w:r>
      <w:r>
        <w:rPr>
          <w:rFonts w:ascii="华文仿宋" w:eastAsia="华文仿宋" w:hAnsi="华文仿宋" w:cs="华文仿宋" w:hint="eastAsia"/>
          <w:sz w:val="32"/>
          <w:szCs w:val="32"/>
        </w:rPr>
        <w:t>日止。于</w:t>
      </w:r>
      <w:r>
        <w:rPr>
          <w:rFonts w:ascii="华文仿宋" w:eastAsia="华文仿宋" w:hAnsi="华文仿宋" w:cs="华文仿宋" w:hint="eastAsia"/>
          <w:sz w:val="32"/>
          <w:szCs w:val="32"/>
        </w:rPr>
        <w:t>2022</w:t>
      </w:r>
      <w:r>
        <w:rPr>
          <w:rFonts w:ascii="华文仿宋" w:eastAsia="华文仿宋" w:hAnsi="华文仿宋" w:cs="华文仿宋" w:hint="eastAsia"/>
          <w:sz w:val="32"/>
          <w:szCs w:val="32"/>
        </w:rPr>
        <w:t>年</w:t>
      </w:r>
      <w:r>
        <w:rPr>
          <w:rFonts w:ascii="华文仿宋" w:eastAsia="华文仿宋" w:hAnsi="华文仿宋" w:cs="华文仿宋" w:hint="eastAsia"/>
          <w:sz w:val="32"/>
          <w:szCs w:val="32"/>
        </w:rPr>
        <w:t>11</w:t>
      </w:r>
      <w:r>
        <w:rPr>
          <w:rFonts w:ascii="华文仿宋" w:eastAsia="华文仿宋" w:hAnsi="华文仿宋" w:cs="华文仿宋" w:hint="eastAsia"/>
          <w:sz w:val="32"/>
          <w:szCs w:val="32"/>
        </w:rPr>
        <w:t>月</w:t>
      </w:r>
      <w:r>
        <w:rPr>
          <w:rFonts w:ascii="华文仿宋" w:eastAsia="华文仿宋" w:hAnsi="华文仿宋" w:cs="华文仿宋" w:hint="eastAsia"/>
          <w:sz w:val="32"/>
          <w:szCs w:val="32"/>
        </w:rPr>
        <w:t>1</w:t>
      </w:r>
      <w:r>
        <w:rPr>
          <w:rFonts w:ascii="华文仿宋" w:eastAsia="华文仿宋" w:hAnsi="华文仿宋" w:cs="华文仿宋" w:hint="eastAsia"/>
          <w:sz w:val="32"/>
          <w:szCs w:val="32"/>
        </w:rPr>
        <w:t>日送入我狱执行刑罚。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该犯在服刑期间，能做到认罪悔罪。在监管改造中：接受管理教育，深挖自己犯罪的思想根源，决心踏实改造，无顶撞民警言行，积极靠拢政府。在教育改造方面：积极参加“三课”教育，遵守学习纪律，认真学习，完成学习任务，各项教育考核合格；自觉接受法治、道德、形势、政策等思想教育，承认犯罪事实，认清犯罪危害，矫治恶习。在劳动改造方面</w:t>
      </w:r>
      <w:r>
        <w:rPr>
          <w:rFonts w:ascii="华文仿宋" w:eastAsia="华文仿宋" w:hAnsi="华文仿宋" w:cs="华文仿宋" w:hint="eastAsia"/>
          <w:sz w:val="32"/>
          <w:szCs w:val="32"/>
        </w:rPr>
        <w:t>能够做到</w:t>
      </w:r>
      <w:r>
        <w:rPr>
          <w:rFonts w:ascii="华文仿宋" w:eastAsia="华文仿宋" w:hAnsi="华文仿宋" w:cs="华文仿宋" w:hint="eastAsia"/>
          <w:sz w:val="32"/>
          <w:szCs w:val="32"/>
        </w:rPr>
        <w:t>劳动态度端正，能够服从劳动安排，不断提高劳动技能，认真学习劳动生产安全知识，遵守劳动纪律和安全生产操作规程，无“三违”行为。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财产</w:t>
      </w:r>
      <w:r>
        <w:rPr>
          <w:rFonts w:ascii="华文仿宋" w:eastAsia="华文仿宋" w:hAnsi="华文仿宋" w:cs="华文仿宋" w:hint="eastAsia"/>
          <w:sz w:val="32"/>
          <w:szCs w:val="32"/>
        </w:rPr>
        <w:t>性</w:t>
      </w:r>
      <w:r>
        <w:rPr>
          <w:rFonts w:ascii="华文仿宋" w:eastAsia="华文仿宋" w:hAnsi="华文仿宋" w:cs="华文仿宋" w:hint="eastAsia"/>
          <w:sz w:val="32"/>
          <w:szCs w:val="32"/>
        </w:rPr>
        <w:t>判项：</w:t>
      </w:r>
      <w:r>
        <w:rPr>
          <w:rFonts w:ascii="华文仿宋" w:eastAsia="华文仿宋" w:hAnsi="华文仿宋" w:cs="华文仿宋" w:hint="eastAsia"/>
          <w:sz w:val="32"/>
          <w:szCs w:val="32"/>
        </w:rPr>
        <w:t>罚金</w:t>
      </w:r>
      <w:r>
        <w:rPr>
          <w:rFonts w:ascii="华文仿宋" w:eastAsia="华文仿宋" w:hAnsi="华文仿宋" w:cs="华文仿宋" w:hint="eastAsia"/>
          <w:sz w:val="32"/>
          <w:szCs w:val="32"/>
        </w:rPr>
        <w:t>300000</w:t>
      </w:r>
      <w:r>
        <w:rPr>
          <w:rFonts w:ascii="华文仿宋" w:eastAsia="华文仿宋" w:hAnsi="华文仿宋" w:cs="华文仿宋" w:hint="eastAsia"/>
          <w:sz w:val="32"/>
          <w:szCs w:val="32"/>
        </w:rPr>
        <w:t>元，已履行。违法所得</w:t>
      </w:r>
      <w:r>
        <w:rPr>
          <w:rFonts w:ascii="华文仿宋" w:eastAsia="华文仿宋" w:hAnsi="华文仿宋" w:cs="华文仿宋" w:hint="eastAsia"/>
          <w:sz w:val="32"/>
          <w:szCs w:val="32"/>
        </w:rPr>
        <w:t>115000</w:t>
      </w:r>
      <w:r>
        <w:rPr>
          <w:rFonts w:ascii="华文仿宋" w:eastAsia="华文仿宋" w:hAnsi="华文仿宋" w:cs="华文仿宋" w:hint="eastAsia"/>
          <w:sz w:val="32"/>
          <w:szCs w:val="32"/>
        </w:rPr>
        <w:t>0</w:t>
      </w:r>
      <w:r>
        <w:rPr>
          <w:rFonts w:ascii="华文仿宋" w:eastAsia="华文仿宋" w:hAnsi="华文仿宋" w:cs="华文仿宋" w:hint="eastAsia"/>
          <w:sz w:val="32"/>
          <w:szCs w:val="32"/>
        </w:rPr>
        <w:t>元，已履行，判决注明。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本次考核期内，罪犯</w:t>
      </w:r>
      <w:r>
        <w:rPr>
          <w:rFonts w:ascii="华文仿宋" w:eastAsia="华文仿宋" w:hAnsi="华文仿宋" w:cs="华文仿宋" w:hint="eastAsia"/>
          <w:sz w:val="32"/>
          <w:szCs w:val="32"/>
        </w:rPr>
        <w:t>刘侃</w:t>
      </w:r>
      <w:r>
        <w:rPr>
          <w:rFonts w:ascii="华文仿宋" w:eastAsia="华文仿宋" w:hAnsi="华文仿宋" w:cs="华文仿宋" w:hint="eastAsia"/>
          <w:sz w:val="32"/>
          <w:szCs w:val="32"/>
        </w:rPr>
        <w:t>共计获得表扬</w:t>
      </w:r>
      <w:r>
        <w:rPr>
          <w:rFonts w:ascii="华文仿宋" w:eastAsia="华文仿宋" w:hAnsi="华文仿宋" w:cs="华文仿宋" w:hint="eastAsia"/>
          <w:sz w:val="32"/>
          <w:szCs w:val="32"/>
        </w:rPr>
        <w:t>4</w:t>
      </w:r>
      <w:r>
        <w:rPr>
          <w:rFonts w:ascii="华文仿宋" w:eastAsia="华文仿宋" w:hAnsi="华文仿宋" w:cs="华文仿宋" w:hint="eastAsia"/>
          <w:sz w:val="32"/>
          <w:szCs w:val="32"/>
        </w:rPr>
        <w:t>个，悔改表现评定结论为确有悔改表现。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综上所述，罪犯</w:t>
      </w:r>
      <w:r>
        <w:rPr>
          <w:rFonts w:ascii="华文仿宋" w:eastAsia="华文仿宋" w:hAnsi="华文仿宋" w:cs="华文仿宋" w:hint="eastAsia"/>
          <w:sz w:val="32"/>
          <w:szCs w:val="32"/>
        </w:rPr>
        <w:t>刘侃</w:t>
      </w:r>
      <w:r>
        <w:rPr>
          <w:rFonts w:ascii="华文仿宋" w:eastAsia="华文仿宋" w:hAnsi="华文仿宋" w:cs="华文仿宋" w:hint="eastAsia"/>
          <w:sz w:val="32"/>
          <w:szCs w:val="32"/>
        </w:rPr>
        <w:t>在服刑期间，能认罪服法，遵规守纪，积极改造，确有悔改表现。</w:t>
      </w:r>
      <w:r>
        <w:rPr>
          <w:rFonts w:ascii="华文仿宋" w:eastAsia="华文仿宋" w:hAnsi="华文仿宋" w:cs="华文仿宋" w:hint="eastAsia"/>
          <w:sz w:val="32"/>
          <w:szCs w:val="32"/>
        </w:rPr>
        <w:t>但该犯系职务犯罪，依法应当从严。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为此，根据《中华人民共和国监狱法》第二十九条、《中</w:t>
      </w:r>
      <w:r>
        <w:rPr>
          <w:rFonts w:ascii="华文仿宋" w:eastAsia="华文仿宋" w:hAnsi="华文仿宋" w:cs="华文仿宋" w:hint="eastAsia"/>
          <w:sz w:val="32"/>
          <w:szCs w:val="32"/>
        </w:rPr>
        <w:lastRenderedPageBreak/>
        <w:t>华人民共和国刑法》第七十八条、《中华人民共和国刑事诉讼法》第二百七十三条第二款的规定，建议对罪犯</w:t>
      </w:r>
      <w:r>
        <w:rPr>
          <w:rFonts w:ascii="华文仿宋" w:eastAsia="华文仿宋" w:hAnsi="华文仿宋" w:cs="华文仿宋" w:hint="eastAsia"/>
          <w:sz w:val="32"/>
          <w:szCs w:val="32"/>
        </w:rPr>
        <w:t>刘侃</w:t>
      </w:r>
      <w:r>
        <w:rPr>
          <w:rFonts w:ascii="华文仿宋" w:eastAsia="华文仿宋" w:hAnsi="华文仿宋" w:cs="华文仿宋" w:hint="eastAsia"/>
          <w:sz w:val="32"/>
          <w:szCs w:val="32"/>
        </w:rPr>
        <w:t>减刑</w:t>
      </w:r>
      <w:r>
        <w:rPr>
          <w:rFonts w:ascii="华文仿宋" w:eastAsia="华文仿宋" w:hAnsi="华文仿宋" w:cs="华文仿宋" w:hint="eastAsia"/>
          <w:sz w:val="32"/>
          <w:szCs w:val="32"/>
        </w:rPr>
        <w:t xml:space="preserve">   </w:t>
      </w:r>
      <w:r>
        <w:rPr>
          <w:rFonts w:ascii="华文仿宋" w:eastAsia="华文仿宋" w:hAnsi="华文仿宋" w:cs="华文仿宋" w:hint="eastAsia"/>
          <w:sz w:val="32"/>
          <w:szCs w:val="32"/>
        </w:rPr>
        <w:t>五</w:t>
      </w:r>
      <w:bookmarkStart w:id="0" w:name="_GoBack"/>
      <w:bookmarkEnd w:id="0"/>
      <w:r>
        <w:rPr>
          <w:rFonts w:ascii="华文仿宋" w:eastAsia="华文仿宋" w:hAnsi="华文仿宋" w:cs="华文仿宋" w:hint="eastAsia"/>
          <w:sz w:val="32"/>
          <w:szCs w:val="32"/>
        </w:rPr>
        <w:t>个</w:t>
      </w:r>
      <w:r>
        <w:rPr>
          <w:rFonts w:ascii="华文仿宋" w:eastAsia="华文仿宋" w:hAnsi="华文仿宋" w:cs="华文仿宋" w:hint="eastAsia"/>
          <w:sz w:val="32"/>
          <w:szCs w:val="32"/>
        </w:rPr>
        <w:t>月。特报请裁定。</w:t>
      </w:r>
    </w:p>
    <w:p w:rsidR="000B530C" w:rsidRDefault="00F309DB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此致</w:t>
      </w:r>
    </w:p>
    <w:p w:rsidR="000B530C" w:rsidRDefault="00F309DB">
      <w:pPr>
        <w:spacing w:line="480" w:lineRule="exact"/>
        <w:rPr>
          <w:rFonts w:ascii="华文仿宋" w:eastAsia="华文仿宋" w:hAnsi="华文仿宋" w:cs="华文仿宋"/>
          <w:sz w:val="32"/>
          <w:szCs w:val="32"/>
        </w:rPr>
      </w:pPr>
      <w:r>
        <w:rPr>
          <w:rFonts w:ascii="华文仿宋" w:eastAsia="华文仿宋" w:hAnsi="华文仿宋" w:cs="华文仿宋" w:hint="eastAsia"/>
          <w:sz w:val="32"/>
          <w:szCs w:val="32"/>
        </w:rPr>
        <w:t>四川省达州市中级人民法院</w:t>
      </w:r>
    </w:p>
    <w:p w:rsidR="000B530C" w:rsidRDefault="000B530C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</w:p>
    <w:p w:rsidR="000B530C" w:rsidRDefault="000B530C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</w:p>
    <w:p w:rsidR="000B530C" w:rsidRDefault="000B530C">
      <w:pPr>
        <w:spacing w:line="480" w:lineRule="exact"/>
        <w:ind w:firstLineChars="200" w:firstLine="640"/>
        <w:rPr>
          <w:rFonts w:ascii="华文仿宋" w:eastAsia="华文仿宋" w:hAnsi="华文仿宋" w:cs="华文仿宋"/>
          <w:sz w:val="32"/>
          <w:szCs w:val="32"/>
        </w:rPr>
      </w:pPr>
    </w:p>
    <w:p w:rsidR="004A7D0F" w:rsidRPr="004B1695" w:rsidRDefault="004A7D0F" w:rsidP="004A7D0F">
      <w:pPr>
        <w:spacing w:line="520" w:lineRule="exact"/>
        <w:ind w:firstLineChars="200" w:firstLine="640"/>
        <w:jc w:val="right"/>
        <w:rPr>
          <w:rFonts w:ascii="华文仿宋" w:eastAsia="华文仿宋" w:hAnsi="华文仿宋" w:cs="华文仿宋"/>
          <w:sz w:val="32"/>
          <w:szCs w:val="32"/>
        </w:rPr>
      </w:pPr>
      <w:r w:rsidRPr="004B1695">
        <w:rPr>
          <w:rFonts w:ascii="华文仿宋" w:eastAsia="华文仿宋" w:hAnsi="华文仿宋" w:cs="华文仿宋"/>
          <w:sz w:val="32"/>
          <w:szCs w:val="32"/>
        </w:rPr>
        <w:t>四川省川东监狱</w:t>
      </w:r>
    </w:p>
    <w:p w:rsidR="004A7D0F" w:rsidRPr="004B1695" w:rsidRDefault="004A7D0F" w:rsidP="004A7D0F">
      <w:pPr>
        <w:spacing w:line="520" w:lineRule="exact"/>
        <w:ind w:firstLineChars="200" w:firstLine="640"/>
        <w:jc w:val="right"/>
        <w:rPr>
          <w:rFonts w:ascii="华文仿宋" w:eastAsia="华文仿宋" w:hAnsi="华文仿宋" w:cs="华文仿宋"/>
          <w:sz w:val="32"/>
          <w:szCs w:val="32"/>
        </w:rPr>
      </w:pPr>
      <w:r w:rsidRPr="004B1695">
        <w:rPr>
          <w:rFonts w:ascii="华文仿宋" w:eastAsia="华文仿宋" w:hAnsi="华文仿宋" w:cs="华文仿宋"/>
          <w:sz w:val="32"/>
          <w:szCs w:val="32"/>
        </w:rPr>
        <w:t>2025年5月9日</w:t>
      </w:r>
    </w:p>
    <w:p w:rsidR="000B530C" w:rsidRDefault="000B530C" w:rsidP="004A7D0F">
      <w:pPr>
        <w:spacing w:line="480" w:lineRule="exact"/>
        <w:ind w:firstLineChars="1800" w:firstLine="5760"/>
        <w:rPr>
          <w:rFonts w:ascii="华文仿宋" w:eastAsia="华文仿宋" w:hAnsi="华文仿宋" w:cs="华文仿宋"/>
          <w:sz w:val="32"/>
          <w:szCs w:val="32"/>
        </w:rPr>
      </w:pPr>
    </w:p>
    <w:sectPr w:rsidR="000B530C" w:rsidSect="000B5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9DB" w:rsidRDefault="00F309DB" w:rsidP="004A7D0F">
      <w:r>
        <w:separator/>
      </w:r>
    </w:p>
  </w:endnote>
  <w:endnote w:type="continuationSeparator" w:id="1">
    <w:p w:rsidR="00F309DB" w:rsidRDefault="00F309DB" w:rsidP="004A7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9DB" w:rsidRDefault="00F309DB" w:rsidP="004A7D0F">
      <w:r>
        <w:separator/>
      </w:r>
    </w:p>
  </w:footnote>
  <w:footnote w:type="continuationSeparator" w:id="1">
    <w:p w:rsidR="00F309DB" w:rsidRDefault="00F309DB" w:rsidP="004A7D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GU4ODc0ZTY1NzUzYjJkN2IxYjJlYjcwMmI3M2ExZjkifQ=="/>
  </w:docVars>
  <w:rsids>
    <w:rsidRoot w:val="71D743FD"/>
    <w:rsid w:val="000B530C"/>
    <w:rsid w:val="00144A5C"/>
    <w:rsid w:val="001E1025"/>
    <w:rsid w:val="002A5D3D"/>
    <w:rsid w:val="004A7D0F"/>
    <w:rsid w:val="005D4C17"/>
    <w:rsid w:val="00680184"/>
    <w:rsid w:val="00803BCF"/>
    <w:rsid w:val="00AB03CF"/>
    <w:rsid w:val="00F309DB"/>
    <w:rsid w:val="00F858C6"/>
    <w:rsid w:val="065E0357"/>
    <w:rsid w:val="068258EB"/>
    <w:rsid w:val="081C71E2"/>
    <w:rsid w:val="097906FF"/>
    <w:rsid w:val="0A5D3A76"/>
    <w:rsid w:val="0AE93662"/>
    <w:rsid w:val="0B420FC5"/>
    <w:rsid w:val="0EBF0830"/>
    <w:rsid w:val="0FC356C5"/>
    <w:rsid w:val="11205904"/>
    <w:rsid w:val="141D60EA"/>
    <w:rsid w:val="18501B18"/>
    <w:rsid w:val="185F2A52"/>
    <w:rsid w:val="1BF566E0"/>
    <w:rsid w:val="209A6DA3"/>
    <w:rsid w:val="220A58F3"/>
    <w:rsid w:val="233C074E"/>
    <w:rsid w:val="24DD24CE"/>
    <w:rsid w:val="266D4B0E"/>
    <w:rsid w:val="29DA08EE"/>
    <w:rsid w:val="2D6D1A79"/>
    <w:rsid w:val="2EDE1086"/>
    <w:rsid w:val="3214208D"/>
    <w:rsid w:val="341F68C7"/>
    <w:rsid w:val="380354B4"/>
    <w:rsid w:val="3D000214"/>
    <w:rsid w:val="3E9E7CE5"/>
    <w:rsid w:val="40F76152"/>
    <w:rsid w:val="474B0566"/>
    <w:rsid w:val="4A9D0C04"/>
    <w:rsid w:val="4BFA5DA7"/>
    <w:rsid w:val="4FAB6589"/>
    <w:rsid w:val="517843C5"/>
    <w:rsid w:val="69B144C0"/>
    <w:rsid w:val="6FE9255B"/>
    <w:rsid w:val="71D743FD"/>
    <w:rsid w:val="76D42445"/>
    <w:rsid w:val="76DA1B1C"/>
    <w:rsid w:val="783A55BF"/>
    <w:rsid w:val="796958DF"/>
    <w:rsid w:val="7EA36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530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7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7D0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A7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7D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7</cp:revision>
  <cp:lastPrinted>2025-05-09T07:06:00Z</cp:lastPrinted>
  <dcterms:created xsi:type="dcterms:W3CDTF">2024-10-31T01:20:00Z</dcterms:created>
  <dcterms:modified xsi:type="dcterms:W3CDTF">2025-05-09T07:06:00Z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B68EA5D28B8A4BFFAED89367B33CDDDE_12</vt:lpwstr>
  </property>
</Properties>
</file>