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四川省川东监狱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报请减刑建议书</w:t>
      </w:r>
    </w:p>
    <w:p>
      <w:pPr>
        <w:numPr>
          <w:ilvl w:val="0"/>
          <w:numId w:val="0"/>
        </w:numPr>
        <w:ind w:firstLine="3200" w:firstLineChars="100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（2025）川东狱减字第119号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罪犯沙马日吉，男，1973年1月25日出生，彝族，文盲，户籍所在地：四川省美姑县，现在四川省川东监狱一监区服刑。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犯拐卖儿童罪，经四川省金阳县人民法院于2021年11月4日以（2021）川3430刑初41号刑事判决书判处有期徒刑六年六个月。并处罚金60000元。被告人沙马日吉服从判决未提出上诉。刑期自2021年7月19日至2028年1月18日止，</w:t>
      </w:r>
      <w:r>
        <w:rPr>
          <w:rFonts w:hint="eastAsia" w:ascii="仿宋" w:hAnsi="仿宋" w:eastAsia="仿宋" w:cs="仿宋"/>
          <w:sz w:val="32"/>
          <w:szCs w:val="32"/>
        </w:rPr>
        <w:t>服刑期间刑罚变更情况：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经四川省达州市中级人民法院于2023年12月26日以（2023）川17刑更996号刑事裁定书，减去有期徒刑六个月，刑期至2027年7月18日止。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于2021年12月13日送入我狱执行刑罚。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财产刑判项：罚金60000元未履行，提供困难证明，提供终结本次执行。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本次考核期内，罪犯沙马日吉共计获得表扬2个，悔改表现评定结论为确有悔改表现。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综上所述，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罪犯沙马日吉</w:t>
      </w:r>
      <w:r>
        <w:rPr>
          <w:rFonts w:hint="eastAsia" w:ascii="仿宋" w:hAnsi="仿宋" w:eastAsia="仿宋" w:cs="仿宋"/>
          <w:sz w:val="32"/>
          <w:szCs w:val="32"/>
        </w:rPr>
        <w:t>在服刑改造期间，能认罪服法，遵规守纪，积极改造，确有悔改表现，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但该犯财产刑判项未履行，我狱从严掌握。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为此，根据《中华人民共和国监狱法》第二十九条、《中华人民共和国刑法》第七十八条、《中华人民共和国刑事诉讼法》第二百七十三条第二款的规定，建议对罪犯沙马日吉减刑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个月。特报请裁定。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此致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四川省达州市中级人民法院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四川省川东监狱</w:t>
      </w:r>
    </w:p>
    <w:p>
      <w:pPr>
        <w:numPr>
          <w:ilvl w:val="0"/>
          <w:numId w:val="0"/>
        </w:numPr>
        <w:ind w:firstLine="5760" w:firstLineChars="18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2025年3月14日</w:t>
      </w:r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195E26E5"/>
    <w:rsid w:val="1BEB45DC"/>
    <w:rsid w:val="1BF566E0"/>
    <w:rsid w:val="1C160351"/>
    <w:rsid w:val="233C074E"/>
    <w:rsid w:val="2EDE1086"/>
    <w:rsid w:val="336B7071"/>
    <w:rsid w:val="382B280C"/>
    <w:rsid w:val="465409FE"/>
    <w:rsid w:val="474B0566"/>
    <w:rsid w:val="4DB36D0D"/>
    <w:rsid w:val="643979E4"/>
    <w:rsid w:val="6CDC039D"/>
    <w:rsid w:val="708811A7"/>
    <w:rsid w:val="71D743FD"/>
    <w:rsid w:val="7EA3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cp:lastPrinted>2025-03-13T01:17:10Z</cp:lastPrinted>
  <dcterms:modified xsi:type="dcterms:W3CDTF">2025-03-13T01:17:16Z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8AB72CBD50514DD4B501021001187882_12</vt:lpwstr>
  </property>
</Properties>
</file>