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</w:p>
    <w:p>
      <w:pPr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四川省川北监狱</w:t>
      </w:r>
    </w:p>
    <w:p>
      <w:pPr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报请减刑建议书</w:t>
      </w:r>
    </w:p>
    <w:p>
      <w:pPr>
        <w:spacing w:line="600" w:lineRule="exact"/>
        <w:rPr>
          <w:rFonts w:ascii="方正小标宋简体" w:hAnsi="方正小标宋简体" w:eastAsia="方正小标宋简体" w:cs="方正小标宋简体"/>
          <w:sz w:val="44"/>
          <w:szCs w:val="44"/>
        </w:rPr>
      </w:pPr>
    </w:p>
    <w:p>
      <w:pPr>
        <w:spacing w:line="600" w:lineRule="exac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罪犯林玉田，男，2003年10月4日出生，初中文化，现在四川省川北监狱服刑。</w:t>
      </w:r>
    </w:p>
    <w:p>
      <w:pPr>
        <w:spacing w:line="600" w:lineRule="exac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罪犯林玉田在服刑期间，认真遵守监规，接受教育改造，确有悔改表现。</w:t>
      </w:r>
    </w:p>
    <w:p>
      <w:pPr>
        <w:spacing w:line="60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根据《中华人民共和国监狱法》第二十九条、《中华人民共和国刑法》第七十八条、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《中华人民共和国刑事诉讼法》</w:t>
      </w:r>
      <w:r>
        <w:rPr>
          <w:rFonts w:hint="eastAsia" w:ascii="仿宋_GB2312" w:hAnsi="仿宋_GB2312" w:eastAsia="仿宋_GB2312" w:cs="仿宋_GB2312"/>
          <w:sz w:val="32"/>
          <w:szCs w:val="32"/>
        </w:rPr>
        <w:t>第二百七十三条的规定，建议对罪犯林玉田减刑七个月。特报请裁定。</w:t>
      </w:r>
    </w:p>
    <w:p>
      <w:pPr>
        <w:spacing w:line="60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此致</w:t>
      </w:r>
    </w:p>
    <w:p>
      <w:pPr>
        <w:spacing w:line="600" w:lineRule="exac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四川省绵阳市中级人民法院</w:t>
      </w:r>
    </w:p>
    <w:p>
      <w:pPr>
        <w:spacing w:line="600" w:lineRule="exact"/>
        <w:rPr>
          <w:rFonts w:ascii="仿宋_GB2312" w:hAnsi="仿宋_GB2312" w:eastAsia="仿宋_GB2312" w:cs="仿宋_GB2312"/>
          <w:sz w:val="32"/>
          <w:szCs w:val="32"/>
        </w:rPr>
      </w:pPr>
    </w:p>
    <w:p>
      <w:pPr>
        <w:spacing w:line="600" w:lineRule="exac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                         四川省川北监狱</w:t>
      </w:r>
    </w:p>
    <w:p>
      <w:pPr>
        <w:spacing w:line="600" w:lineRule="exact"/>
        <w:ind w:firstLine="4800" w:firstLineChars="15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2025年6月20日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8E0224"/>
    <w:rsid w:val="00000EB7"/>
    <w:rsid w:val="000C7635"/>
    <w:rsid w:val="0018499B"/>
    <w:rsid w:val="00190C90"/>
    <w:rsid w:val="001E2A93"/>
    <w:rsid w:val="00224C6D"/>
    <w:rsid w:val="00247E89"/>
    <w:rsid w:val="00324671"/>
    <w:rsid w:val="003F35E6"/>
    <w:rsid w:val="004B12D0"/>
    <w:rsid w:val="005471FD"/>
    <w:rsid w:val="005D79BB"/>
    <w:rsid w:val="006E6302"/>
    <w:rsid w:val="007152AC"/>
    <w:rsid w:val="007416E2"/>
    <w:rsid w:val="0080422A"/>
    <w:rsid w:val="008E0224"/>
    <w:rsid w:val="00904F7A"/>
    <w:rsid w:val="009236A5"/>
    <w:rsid w:val="009D47EE"/>
    <w:rsid w:val="00A32520"/>
    <w:rsid w:val="00A327FC"/>
    <w:rsid w:val="00A4189F"/>
    <w:rsid w:val="00A86015"/>
    <w:rsid w:val="00AB24DC"/>
    <w:rsid w:val="00C55CE6"/>
    <w:rsid w:val="00C72DA4"/>
    <w:rsid w:val="00F201DA"/>
    <w:rsid w:val="00F4487B"/>
    <w:rsid w:val="00F45321"/>
    <w:rsid w:val="00FF1762"/>
    <w:rsid w:val="26D91159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99"/>
    <w:rPr>
      <w:sz w:val="18"/>
      <w:szCs w:val="18"/>
    </w:rPr>
  </w:style>
  <w:style w:type="character" w:customStyle="1" w:styleId="7">
    <w:name w:val="页脚 Char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1</Pages>
  <Words>37</Words>
  <Characters>217</Characters>
  <Lines>1</Lines>
  <Paragraphs>1</Paragraphs>
  <TotalTime>10</TotalTime>
  <ScaleCrop>false</ScaleCrop>
  <LinksUpToDate>false</LinksUpToDate>
  <CharactersWithSpaces>253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2025-06-24T05:15:00Z</dcterms:created>
  <dc:creator>l</dc:creator>
  <cp:lastModifiedBy>Lenovo</cp:lastModifiedBy>
  <dcterms:modified xsi:type="dcterms:W3CDTF">2025-07-01T06:54:52Z</dcterms:modified>
  <dc:title>四川省川北监狱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</Properties>
</file>