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ind w:left="105" w:right="105"/>
        <w:jc w:val="center"/>
        <w:rPr>
          <w:rFonts w:ascii="宋体" w:hAnsi="宋体" w:eastAsia="黑体" w:cs="黑体"/>
          <w:b w:val="0"/>
          <w:color w:val="000000"/>
          <w:sz w:val="44"/>
          <w:szCs w:val="44"/>
        </w:rPr>
      </w:pPr>
      <w:r>
        <w:rPr>
          <w:rFonts w:hint="eastAsia" w:ascii="宋体" w:hAnsi="宋体" w:eastAsia="黑体" w:cs="黑体"/>
          <w:b w:val="0"/>
          <w:color w:val="000000"/>
          <w:sz w:val="44"/>
          <w:szCs w:val="44"/>
        </w:rPr>
        <w:t>四川省川北监狱</w:t>
      </w:r>
    </w:p>
    <w:p>
      <w:pPr>
        <w:pStyle w:val="6"/>
        <w:widowControl/>
        <w:ind w:left="105" w:right="105"/>
        <w:jc w:val="center"/>
        <w:rPr>
          <w:rFonts w:ascii="宋体" w:hAnsi="宋体" w:eastAsia="黑体" w:cs="黑体"/>
          <w:b w:val="0"/>
          <w:color w:val="FF0000"/>
          <w:sz w:val="44"/>
          <w:szCs w:val="44"/>
        </w:rPr>
      </w:pPr>
      <w:r>
        <w:rPr>
          <w:rFonts w:hint="eastAsia" w:ascii="宋体" w:hAnsi="宋体" w:eastAsia="黑体" w:cs="黑体"/>
          <w:b w:val="0"/>
          <w:color w:val="000000"/>
          <w:sz w:val="44"/>
          <w:szCs w:val="44"/>
        </w:rPr>
        <w:t>报请减刑建议书</w:t>
      </w:r>
    </w:p>
    <w:p>
      <w:pPr>
        <w:pStyle w:val="6"/>
        <w:widowControl/>
        <w:spacing w:line="660" w:lineRule="atLeast"/>
        <w:ind w:firstLine="640"/>
        <w:jc w:val="right"/>
        <w:rPr>
          <w:rFonts w:ascii="宋体" w:hAnsi="宋体" w:eastAsia="仿宋_GB2312" w:cs="仿宋_GB2312"/>
          <w:b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156" w:firstLineChars="49"/>
        <w:jc w:val="right"/>
        <w:textAlignment w:val="auto"/>
        <w:rPr>
          <w:rFonts w:hint="eastAsia" w:ascii="宋体" w:hAnsi="宋体" w:eastAsia="仿宋_GB2312"/>
          <w:b w:val="0"/>
          <w:color w:val="auto"/>
          <w:sz w:val="32"/>
          <w:szCs w:val="32"/>
        </w:rPr>
      </w:pPr>
      <w:r>
        <w:rPr>
          <w:rFonts w:hint="eastAsia" w:ascii="宋体" w:hAnsi="宋体" w:eastAsia="仿宋_GB2312"/>
          <w:b w:val="0"/>
          <w:color w:val="auto"/>
          <w:sz w:val="32"/>
          <w:szCs w:val="32"/>
        </w:rPr>
        <w:t>（20</w:t>
      </w:r>
      <w:r>
        <w:rPr>
          <w:rFonts w:hint="eastAsia" w:ascii="宋体" w:hAnsi="宋体" w:eastAsia="仿宋_GB2312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宋体" w:hAnsi="宋体" w:eastAsia="仿宋_GB2312"/>
          <w:b w:val="0"/>
          <w:color w:val="auto"/>
          <w:sz w:val="32"/>
          <w:szCs w:val="32"/>
        </w:rPr>
        <w:t>）川北减建字第</w:t>
      </w:r>
      <w:r>
        <w:rPr>
          <w:rFonts w:hint="eastAsia" w:ascii="宋体" w:hAnsi="宋体" w:eastAsia="仿宋_GB2312"/>
          <w:b w:val="0"/>
          <w:color w:val="auto"/>
          <w:sz w:val="32"/>
          <w:szCs w:val="32"/>
          <w:lang w:val="en-US" w:eastAsia="zh-CN"/>
        </w:rPr>
        <w:t>159</w:t>
      </w:r>
      <w:r>
        <w:rPr>
          <w:rFonts w:hint="eastAsia" w:ascii="宋体" w:hAnsi="宋体" w:eastAsia="仿宋_GB2312"/>
          <w:b w:val="0"/>
          <w:color w:val="auto"/>
          <w:sz w:val="3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仿宋_GB2312" w:cs="仿宋"/>
          <w:b w:val="0"/>
          <w:sz w:val="32"/>
          <w:szCs w:val="32"/>
        </w:rPr>
      </w:pPr>
      <w:r>
        <w:rPr>
          <w:rFonts w:hint="eastAsia" w:ascii="宋体" w:hAnsi="宋体" w:eastAsia="仿宋_GB2312" w:cs="仿宋"/>
          <w:b w:val="0"/>
          <w:sz w:val="32"/>
          <w:szCs w:val="32"/>
        </w:rPr>
        <w:t>罪犯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蒋永刚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，男，19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97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年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月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17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日出生，汉族，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初中文化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，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无业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，原户籍所在地：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四川省中江县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。现在四川省川北监狱十一监区服刑。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after="0" w:line="500" w:lineRule="exact"/>
        <w:ind w:right="0" w:firstLine="640" w:firstLineChars="200"/>
        <w:jc w:val="left"/>
        <w:textAlignment w:val="auto"/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因犯故意杀人罪，</w:t>
      </w:r>
      <w:r>
        <w:rPr>
          <w:rFonts w:hint="eastAsia" w:ascii="仿宋_GB2312" w:hAnsi="仿宋_GB2312" w:eastAsia="仿宋_GB2312" w:cs="仿宋_GB2312"/>
          <w:sz w:val="32"/>
          <w:szCs w:val="32"/>
          <w:u w:val="dotted" w:color="FFFFFF"/>
          <w:lang w:val="en-US" w:eastAsia="zh-CN"/>
        </w:rPr>
        <w:t>经四川省德阳市中级人民法院于2016年12月16日以（2016）川06刑初43号刑事判决书判处有期徒刑十三年。被告人蒋永刚未提出上诉。刑期自2016年5月15日起至2029年5月14日止，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于2017年3月22日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送我狱执行刑罚。服刑期间刑罚变更执行情况：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2020年9月25日，四川省绵阳市中级人民法院以（2020）川07刑更1080号刑事裁定书对罪犯蒋永刚减去有期徒刑六个月的刑罚执行；2023年2月27日，四川省绵阳市中级人民法院以（2023）川07刑更173号刑事裁定书对罪犯蒋永刚减去有期徒刑六个月的刑罚执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，应于2028年5月14日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dotted" w:color="FFFFFF"/>
        </w:rPr>
        <w:t>满刑。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仿宋_GB2312" w:cs="仿宋"/>
          <w:b w:val="0"/>
          <w:sz w:val="32"/>
          <w:szCs w:val="32"/>
        </w:rPr>
      </w:pPr>
      <w:r>
        <w:rPr>
          <w:rFonts w:hint="eastAsia" w:ascii="宋体" w:hAnsi="宋体" w:eastAsia="仿宋_GB2312" w:cs="仿宋"/>
          <w:b w:val="0"/>
          <w:sz w:val="32"/>
          <w:szCs w:val="32"/>
        </w:rPr>
        <w:t>该犯在服刑期间，认罪悔罪；遵守法律法规及监规，接受教育改造；积极参加思想、文化、职业技术教育；积极参加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力所能及的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劳动，努力完成劳动任务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。经四川华西法医学鉴定中心鉴定：该犯患有精神分裂症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。本次考核期内，罪犯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蒋永刚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共计获得表扬</w:t>
      </w:r>
      <w:r>
        <w:rPr>
          <w:rFonts w:hint="eastAsia" w:ascii="宋体" w:hAnsi="宋体" w:eastAsia="仿宋_GB2312" w:cs="仿宋"/>
          <w:b w:val="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个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，悔改表现评定结论为：确有悔改表现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</w:pPr>
      <w:r>
        <w:rPr>
          <w:rFonts w:hint="eastAsia" w:ascii="宋体" w:hAnsi="宋体" w:eastAsia="仿宋_GB2312" w:cs="仿宋"/>
          <w:b w:val="0"/>
          <w:sz w:val="32"/>
          <w:szCs w:val="32"/>
        </w:rPr>
        <w:t>综上所述，罪犯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蒋永刚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在服刑期间，认罪悔罪，遵规守纪，积极改造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，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确有悔改表现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。该犯系犯故意杀人罪，被判处十年以上有期徒刑的罪犯，依法应当从严。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宋体" w:hAnsi="宋体" w:eastAsia="仿宋_GB2312" w:cs="仿宋"/>
          <w:b w:val="0"/>
          <w:color w:val="000000"/>
          <w:sz w:val="32"/>
          <w:szCs w:val="32"/>
        </w:rPr>
      </w:pPr>
      <w:r>
        <w:rPr>
          <w:rFonts w:hint="eastAsia" w:ascii="宋体" w:hAnsi="宋体" w:eastAsia="仿宋_GB2312" w:cs="仿宋"/>
          <w:b w:val="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宋体" w:hAnsi="宋体" w:eastAsia="仿宋_GB2312" w:cs="仿宋"/>
          <w:b w:val="0"/>
          <w:sz w:val="32"/>
          <w:szCs w:val="32"/>
          <w:lang w:eastAsia="zh-CN"/>
        </w:rPr>
        <w:t>蒋永刚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减</w:t>
      </w:r>
      <w:r>
        <w:rPr>
          <w:rFonts w:hint="eastAsia" w:ascii="宋体" w:hAnsi="宋体" w:eastAsia="仿宋_GB2312" w:cs="仿宋"/>
          <w:b w:val="0"/>
          <w:color w:val="000000"/>
          <w:sz w:val="32"/>
          <w:szCs w:val="32"/>
        </w:rPr>
        <w:t>刑</w:t>
      </w:r>
      <w:r>
        <w:rPr>
          <w:rFonts w:hint="eastAsia" w:ascii="宋体" w:hAnsi="宋体" w:eastAsia="仿宋_GB2312" w:cs="仿宋"/>
          <w:b w:val="0"/>
          <w:color w:val="auto"/>
          <w:sz w:val="32"/>
          <w:szCs w:val="32"/>
          <w:lang w:eastAsia="zh-CN"/>
        </w:rPr>
        <w:t>七</w:t>
      </w:r>
      <w:r>
        <w:rPr>
          <w:rFonts w:hint="eastAsia" w:ascii="宋体" w:hAnsi="宋体" w:eastAsia="仿宋_GB2312" w:cs="仿宋"/>
          <w:b w:val="0"/>
          <w:color w:val="000000"/>
          <w:sz w:val="32"/>
          <w:szCs w:val="32"/>
        </w:rPr>
        <w:t>个月。特报请裁定。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宋体" w:hAnsi="宋体" w:eastAsia="仿宋_GB2312" w:cs="仿宋"/>
          <w:b w:val="0"/>
          <w:sz w:val="32"/>
          <w:szCs w:val="32"/>
        </w:rPr>
      </w:pPr>
      <w:r>
        <w:rPr>
          <w:rFonts w:hint="eastAsia" w:ascii="宋体" w:hAnsi="宋体" w:eastAsia="仿宋_GB2312" w:cs="仿宋"/>
          <w:b w:val="0"/>
          <w:color w:val="000000"/>
          <w:sz w:val="32"/>
          <w:szCs w:val="32"/>
        </w:rPr>
        <w:t>此</w:t>
      </w:r>
      <w:r>
        <w:rPr>
          <w:rFonts w:hint="eastAsia" w:ascii="宋体" w:hAnsi="宋体" w:eastAsia="仿宋_GB2312" w:cs="仿宋"/>
          <w:b w:val="0"/>
          <w:sz w:val="32"/>
          <w:szCs w:val="32"/>
        </w:rPr>
        <w:t>致</w:t>
      </w:r>
    </w:p>
    <w:p>
      <w:pPr>
        <w:pStyle w:val="6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eastAsia="仿宋_GB2312" w:cs="仿宋"/>
          <w:b w:val="0"/>
          <w:sz w:val="32"/>
          <w:szCs w:val="32"/>
        </w:rPr>
      </w:pPr>
      <w:r>
        <w:rPr>
          <w:rFonts w:hint="eastAsia" w:ascii="宋体" w:hAnsi="宋体" w:eastAsia="仿宋_GB2312" w:cs="仿宋"/>
          <w:b w:val="0"/>
          <w:sz w:val="32"/>
          <w:szCs w:val="32"/>
        </w:rPr>
        <w:t>四川省绵阳市中级人民法院</w:t>
      </w:r>
    </w:p>
    <w:p>
      <w:pPr>
        <w:pStyle w:val="6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4320" w:firstLineChars="1350"/>
        <w:textAlignment w:val="auto"/>
        <w:rPr>
          <w:rFonts w:ascii="宋体" w:hAnsi="宋体" w:eastAsia="仿宋_GB2312" w:cs="仿宋"/>
          <w:b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9" w:firstLineChars="1803"/>
        <w:textAlignment w:val="auto"/>
        <w:rPr>
          <w:rFonts w:hint="eastAsia" w:ascii="宋体" w:hAnsi="宋体" w:eastAsia="仿宋_GB2312"/>
          <w:b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仿宋_GB2312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9" w:firstLineChars="1803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b w:val="0"/>
          <w:color w:val="auto"/>
          <w:sz w:val="32"/>
          <w:szCs w:val="32"/>
        </w:rPr>
        <w:t>20</w:t>
      </w:r>
      <w:r>
        <w:rPr>
          <w:rFonts w:hint="eastAsia" w:ascii="宋体" w:hAnsi="宋体" w:eastAsia="仿宋_GB2312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宋体" w:hAnsi="宋体" w:eastAsia="仿宋_GB2312"/>
          <w:b w:val="0"/>
          <w:color w:val="auto"/>
          <w:sz w:val="32"/>
          <w:szCs w:val="32"/>
        </w:rPr>
        <w:t>年</w:t>
      </w:r>
      <w:r>
        <w:rPr>
          <w:rFonts w:hint="eastAsia" w:ascii="宋体" w:hAnsi="宋体" w:eastAsia="仿宋_GB2312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仿宋_GB2312"/>
          <w:b w:val="0"/>
          <w:color w:val="auto"/>
          <w:sz w:val="32"/>
          <w:szCs w:val="32"/>
        </w:rPr>
        <w:t>月</w:t>
      </w:r>
      <w:r>
        <w:rPr>
          <w:rFonts w:hint="eastAsia" w:ascii="宋体" w:hAnsi="宋体" w:eastAsia="仿宋_GB2312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宋体" w:hAnsi="宋体" w:eastAsia="仿宋_GB2312"/>
          <w:b w:val="0"/>
          <w:color w:val="auto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2FjODI3YjJiNTA1OTBjZjJkZDEzOGM3OTJkNTEwZGEifQ=="/>
  </w:docVars>
  <w:rsids>
    <w:rsidRoot w:val="005C5130"/>
    <w:rsid w:val="00000BD7"/>
    <w:rsid w:val="0001195F"/>
    <w:rsid w:val="00092DC8"/>
    <w:rsid w:val="000D146C"/>
    <w:rsid w:val="00115EBD"/>
    <w:rsid w:val="001631BA"/>
    <w:rsid w:val="001868A7"/>
    <w:rsid w:val="00227022"/>
    <w:rsid w:val="00230BAA"/>
    <w:rsid w:val="00271044"/>
    <w:rsid w:val="002768AA"/>
    <w:rsid w:val="002800E9"/>
    <w:rsid w:val="002F7E91"/>
    <w:rsid w:val="00321DFA"/>
    <w:rsid w:val="004455E2"/>
    <w:rsid w:val="004D3B55"/>
    <w:rsid w:val="004E62FD"/>
    <w:rsid w:val="005114DB"/>
    <w:rsid w:val="00515230"/>
    <w:rsid w:val="00522894"/>
    <w:rsid w:val="00530B24"/>
    <w:rsid w:val="00567F5B"/>
    <w:rsid w:val="00582D63"/>
    <w:rsid w:val="005C5130"/>
    <w:rsid w:val="005C5C87"/>
    <w:rsid w:val="00630496"/>
    <w:rsid w:val="00684EBC"/>
    <w:rsid w:val="006C767F"/>
    <w:rsid w:val="006D0AE6"/>
    <w:rsid w:val="007068C1"/>
    <w:rsid w:val="0071003D"/>
    <w:rsid w:val="00734754"/>
    <w:rsid w:val="00754E03"/>
    <w:rsid w:val="007559DC"/>
    <w:rsid w:val="00772111"/>
    <w:rsid w:val="0078297D"/>
    <w:rsid w:val="007C559A"/>
    <w:rsid w:val="00801A76"/>
    <w:rsid w:val="0082671C"/>
    <w:rsid w:val="00895A64"/>
    <w:rsid w:val="008A2E01"/>
    <w:rsid w:val="008E3D5A"/>
    <w:rsid w:val="009B12D1"/>
    <w:rsid w:val="009C5E8A"/>
    <w:rsid w:val="00A032A4"/>
    <w:rsid w:val="00A34685"/>
    <w:rsid w:val="00A5001D"/>
    <w:rsid w:val="00A92732"/>
    <w:rsid w:val="00AA760E"/>
    <w:rsid w:val="00AD48C3"/>
    <w:rsid w:val="00B04BCB"/>
    <w:rsid w:val="00B42670"/>
    <w:rsid w:val="00B60BD6"/>
    <w:rsid w:val="00B711FE"/>
    <w:rsid w:val="00C04827"/>
    <w:rsid w:val="00C2373A"/>
    <w:rsid w:val="00C3659B"/>
    <w:rsid w:val="00C74D25"/>
    <w:rsid w:val="00CE651D"/>
    <w:rsid w:val="00CE7030"/>
    <w:rsid w:val="00D1635E"/>
    <w:rsid w:val="00D21CE3"/>
    <w:rsid w:val="00D22628"/>
    <w:rsid w:val="00D50425"/>
    <w:rsid w:val="00DB5D96"/>
    <w:rsid w:val="00E56034"/>
    <w:rsid w:val="00E6281F"/>
    <w:rsid w:val="00EF220C"/>
    <w:rsid w:val="00F012EC"/>
    <w:rsid w:val="00F27E96"/>
    <w:rsid w:val="00F51F52"/>
    <w:rsid w:val="00F732D4"/>
    <w:rsid w:val="00F81FE1"/>
    <w:rsid w:val="00FA66C5"/>
    <w:rsid w:val="023B017E"/>
    <w:rsid w:val="042962D5"/>
    <w:rsid w:val="04C16703"/>
    <w:rsid w:val="04E252FC"/>
    <w:rsid w:val="077C6E25"/>
    <w:rsid w:val="09557607"/>
    <w:rsid w:val="096B0814"/>
    <w:rsid w:val="09A92496"/>
    <w:rsid w:val="0AB51C23"/>
    <w:rsid w:val="0D176F38"/>
    <w:rsid w:val="0E887286"/>
    <w:rsid w:val="0F147CB6"/>
    <w:rsid w:val="0F2F4077"/>
    <w:rsid w:val="1082659B"/>
    <w:rsid w:val="10CD5AF0"/>
    <w:rsid w:val="16736797"/>
    <w:rsid w:val="17701D59"/>
    <w:rsid w:val="19D06C74"/>
    <w:rsid w:val="1A835E56"/>
    <w:rsid w:val="1B85466A"/>
    <w:rsid w:val="1D280945"/>
    <w:rsid w:val="1F1B67E1"/>
    <w:rsid w:val="211F4E49"/>
    <w:rsid w:val="2232203B"/>
    <w:rsid w:val="23994EEB"/>
    <w:rsid w:val="241C7769"/>
    <w:rsid w:val="25970E15"/>
    <w:rsid w:val="26B85CDD"/>
    <w:rsid w:val="28720A82"/>
    <w:rsid w:val="2889569D"/>
    <w:rsid w:val="2ADE3D25"/>
    <w:rsid w:val="2B1F3B30"/>
    <w:rsid w:val="2BDD4E0B"/>
    <w:rsid w:val="2C9B659E"/>
    <w:rsid w:val="2CB34B37"/>
    <w:rsid w:val="2D252E60"/>
    <w:rsid w:val="2E343064"/>
    <w:rsid w:val="2EC03481"/>
    <w:rsid w:val="2F38234E"/>
    <w:rsid w:val="2F8F5C55"/>
    <w:rsid w:val="2FBF7696"/>
    <w:rsid w:val="3133715F"/>
    <w:rsid w:val="353E0BD7"/>
    <w:rsid w:val="35D11519"/>
    <w:rsid w:val="392D5AC1"/>
    <w:rsid w:val="39CD168F"/>
    <w:rsid w:val="3ADA2A44"/>
    <w:rsid w:val="3D056481"/>
    <w:rsid w:val="3F06234B"/>
    <w:rsid w:val="40CA34C7"/>
    <w:rsid w:val="41F81D85"/>
    <w:rsid w:val="43F263F4"/>
    <w:rsid w:val="451C6A8C"/>
    <w:rsid w:val="464C1F20"/>
    <w:rsid w:val="496326AC"/>
    <w:rsid w:val="49997BCD"/>
    <w:rsid w:val="49A06622"/>
    <w:rsid w:val="4B6F3E01"/>
    <w:rsid w:val="4CD84711"/>
    <w:rsid w:val="4DC73DE0"/>
    <w:rsid w:val="529B7ADA"/>
    <w:rsid w:val="565A3AD1"/>
    <w:rsid w:val="578D0880"/>
    <w:rsid w:val="588361EF"/>
    <w:rsid w:val="59717039"/>
    <w:rsid w:val="5AEE0E6E"/>
    <w:rsid w:val="5B644342"/>
    <w:rsid w:val="5FB437D3"/>
    <w:rsid w:val="600665B4"/>
    <w:rsid w:val="61510525"/>
    <w:rsid w:val="636165AB"/>
    <w:rsid w:val="64ED46D7"/>
    <w:rsid w:val="688432FC"/>
    <w:rsid w:val="68F9151D"/>
    <w:rsid w:val="69A61D49"/>
    <w:rsid w:val="6A1A271F"/>
    <w:rsid w:val="6A480902"/>
    <w:rsid w:val="6A555E81"/>
    <w:rsid w:val="6D4F765C"/>
    <w:rsid w:val="6D514111"/>
    <w:rsid w:val="6DAC7D85"/>
    <w:rsid w:val="6DEC40F1"/>
    <w:rsid w:val="6E0267BC"/>
    <w:rsid w:val="6FEA51E6"/>
    <w:rsid w:val="7295228A"/>
    <w:rsid w:val="75B41A29"/>
    <w:rsid w:val="763E2CA5"/>
    <w:rsid w:val="770D35FD"/>
    <w:rsid w:val="7798142D"/>
    <w:rsid w:val="78910CE1"/>
    <w:rsid w:val="793200F7"/>
    <w:rsid w:val="7CA152A8"/>
    <w:rsid w:val="7DFF34F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rPr>
      <w:rFonts w:ascii="Times New Roman" w:hAnsi="Times New Roman" w:cs="Times New Roman"/>
      <w:b/>
      <w:kern w:val="0"/>
      <w:szCs w:val="21"/>
    </w:rPr>
  </w:style>
  <w:style w:type="character" w:customStyle="1" w:styleId="7">
    <w:name w:val="页眉 字符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554</Characters>
  <Lines>4</Lines>
  <Paragraphs>1</Paragraphs>
  <TotalTime>0</TotalTime>
  <ScaleCrop>false</ScaleCrop>
  <LinksUpToDate>false</LinksUpToDate>
  <CharactersWithSpaces>650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2022-10-09T10:04:00Z</dcterms:created>
  <dc:creator>Administrator</dc:creator>
  <cp:lastModifiedBy>Administrator</cp:lastModifiedBy>
  <cp:lastPrinted>2023-09-01T06:59:00Z</cp:lastPrinted>
  <dcterms:modified xsi:type="dcterms:W3CDTF">2025-03-25T05:53:20Z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  <property fmtid="{D5CDD505-2E9C-101B-9397-08002B2CF9AE}" pid="3" name="ICV">
    <vt:lpwstr>6678DEDEAF264741B13BE984CA2CE40D_12</vt:lpwstr>
  </property>
</Properties>
</file>