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137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李清儒，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1959年3月6日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出生，汉族，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中专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文化，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退休教师，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原户籍所在地：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四川省中江县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因猥亵儿童罪，经四川省中江县人民法院于2021年5月17日以(2021)川0623刑初82号刑事判决书，判处有期徒刑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年。被告人李清儒未上诉。刑期自2020年9月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起至2027年9月23日止，2021年7月15日送我狱执行刑罚。服刑期间刑罚变更执行情况：无。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罪犯李清儒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李清儒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该犯系性侵未成年人，依法应当从严。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建议对罪犯李清儒减刑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CA82069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9423852"/>
    <w:rsid w:val="1A3C26D4"/>
    <w:rsid w:val="1B5D05AD"/>
    <w:rsid w:val="1C8121F0"/>
    <w:rsid w:val="1E7A7581"/>
    <w:rsid w:val="1F514ECE"/>
    <w:rsid w:val="20DC1D72"/>
    <w:rsid w:val="211B56E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A56A67"/>
    <w:rsid w:val="38FC2E5F"/>
    <w:rsid w:val="391C2915"/>
    <w:rsid w:val="3AE07FE0"/>
    <w:rsid w:val="3C26139A"/>
    <w:rsid w:val="3CA82069"/>
    <w:rsid w:val="3DBE0558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E43A21"/>
    <w:rsid w:val="5F4627A9"/>
    <w:rsid w:val="63E102BC"/>
    <w:rsid w:val="65BC23A3"/>
    <w:rsid w:val="65D97561"/>
    <w:rsid w:val="65FA4794"/>
    <w:rsid w:val="66866F87"/>
    <w:rsid w:val="67100C6E"/>
    <w:rsid w:val="67E91EA5"/>
    <w:rsid w:val="682C6C65"/>
    <w:rsid w:val="685A298E"/>
    <w:rsid w:val="68926DDC"/>
    <w:rsid w:val="68D955FB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502</Words>
  <Characters>536</Characters>
  <Lines>4</Lines>
  <Paragraphs>1</Paragraphs>
  <TotalTime>1</TotalTime>
  <ScaleCrop>false</ScaleCrop>
  <LinksUpToDate>false</LinksUpToDate>
  <CharactersWithSpaces>549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2024-03-27T01:43:00Z</dcterms:created>
  <dc:creator>Administrator</dc:creator>
  <cp:lastModifiedBy>Administrator</cp:lastModifiedBy>
  <cp:lastPrinted>2025-03-24T09:09:30Z</cp:lastPrinted>
  <dcterms:modified xsi:type="dcterms:W3CDTF">2025-03-24T09:09:37Z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