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16ED5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57F901ED"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 w14:paraId="31323259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 w14:paraId="7ED453ED"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060284D3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 w:cs="仿宋_GB2312"/>
          <w:b w:val="0"/>
          <w:bCs w:val="0"/>
          <w:sz w:val="32"/>
          <w:szCs w:val="32"/>
        </w:rPr>
        <w:t>罪犯牟义，男，1983年1月20日出生，初中文化，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</w:p>
    <w:p w14:paraId="766D5545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牟义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在服刑期间，认真遵守监规，接受教育改造，确有悔改表现。</w:t>
      </w:r>
    </w:p>
    <w:p w14:paraId="66F4BB8C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牟义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 w14:paraId="47C0B776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 w14:paraId="5E270018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 w14:paraId="72374B39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973B0D7"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 w14:paraId="679E7AEE"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483A290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0F92635B"/>
    <w:rsid w:val="4D6A64AC"/>
    <w:rsid w:val="5B1208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0</TotalTime>
  <ScaleCrop>false</ScaleCrop>
  <LinksUpToDate>false</LinksUpToDate>
  <CharactersWithSpaces>250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2025-06-24T05:15:00Z</dcterms:created>
  <dc:creator>l</dc:creator>
  <cp:lastModifiedBy>Administrator</cp:lastModifiedBy>
  <dcterms:modified xsi:type="dcterms:W3CDTF">2025-12-25T08:37:35Z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D6A577200A184F7D8A6B7C8B52907EFA_12</vt:lpwstr>
  </property>
</Properties>
</file>