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wordWrap w:val="0"/>
        <w:spacing w:line="560" w:lineRule="exact"/>
        <w:ind w:firstLine="156" w:firstLineChars="49"/>
        <w:jc w:val="right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（20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）川北减建字第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691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号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罪犯郑玉坤，男，1961年12月11日出生，汉族，小学文化，无业，原户籍所在地：四川省德阳市绵竹市。现在四川省川北监狱四监区服刑。</w:t>
      </w:r>
      <w:bookmarkStart w:id="0" w:name="_GoBack"/>
      <w:bookmarkEnd w:id="0"/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val="en-US" w:eastAsia="zh-CN"/>
        </w:rPr>
        <w:t>2002年5月23日，因贩卖毒品罪被四川省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绵竹市人民法院判处有期徒刑二年零六个月，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val="en-US" w:eastAsia="zh-CN"/>
        </w:rPr>
        <w:t>2004年6月7日刑满释放。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因贩卖毒品罪，经四川省绵竹市人民法院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于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2019年3月14日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(2019)川0683刑初8号刑事判决书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判处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有期徒刑8年，并处罚金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12000元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；犯容留他人吸毒罪，判处有期徒刑九个月，并处罚金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3000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元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。决定执行有期徒刑8年6个月，并处罚金15000元。被告人郑玉坤未提出上诉。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刑期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2018年10月16日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起至202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年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月15日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止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于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2019年4月16日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送我狱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执行刑罚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。服刑期间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刑罚变更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执行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情况：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202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日，四川省绵阳市中级人民法院以（202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）川07刑更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1348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号刑事裁定书：对罪犯郑玉坤减去有期徒刑六个月的刑罚执行；2023年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日，四川省绵阳市中级人民法院以（2023）川07刑更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979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号刑事裁定书：对罪犯郑玉坤减去有期徒刑七个月。应于2026年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日满刑。</w:t>
      </w:r>
    </w:p>
    <w:p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该犯在服刑期间，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认罪悔罪；遵守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法律法规及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监规，接受教育改造；积极参加思想、文化、职业技术教育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积极参加劳动，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努力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完成劳动任务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。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已履行全部财产性判项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val="en-US" w:eastAsia="zh-CN"/>
        </w:rPr>
        <w:t>。本次考核期内，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罪犯郑玉坤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共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计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获得表扬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个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，悔改表现评定结论为确有悔改表现。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郑玉坤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认罪悔罪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积极改造，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确有悔改表现。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该犯系毒品再犯，依法应当从严。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为此，根据《中华人民共和国监狱法》第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建议对罪犯郑玉坤减刑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51C92012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B176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C939F9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371E44"/>
    <w:rsid w:val="0B7753B3"/>
    <w:rsid w:val="0CC573A0"/>
    <w:rsid w:val="0FFA009A"/>
    <w:rsid w:val="12826C6E"/>
    <w:rsid w:val="17026763"/>
    <w:rsid w:val="17F01EDA"/>
    <w:rsid w:val="1A3C26D4"/>
    <w:rsid w:val="1B5D05AD"/>
    <w:rsid w:val="1BC579B9"/>
    <w:rsid w:val="1E7A7581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E5C1387"/>
    <w:rsid w:val="2F266A3E"/>
    <w:rsid w:val="2F8F42DE"/>
    <w:rsid w:val="2FE435E3"/>
    <w:rsid w:val="318301FD"/>
    <w:rsid w:val="318B5F7C"/>
    <w:rsid w:val="335461BD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5937D5F"/>
    <w:rsid w:val="46EB28A9"/>
    <w:rsid w:val="4CF55B24"/>
    <w:rsid w:val="4F3C2CF5"/>
    <w:rsid w:val="5083539A"/>
    <w:rsid w:val="50FB4E89"/>
    <w:rsid w:val="51C92012"/>
    <w:rsid w:val="525E2DAE"/>
    <w:rsid w:val="53791F83"/>
    <w:rsid w:val="547B1AB2"/>
    <w:rsid w:val="551A6CBC"/>
    <w:rsid w:val="560861B8"/>
    <w:rsid w:val="564A79F4"/>
    <w:rsid w:val="577461DD"/>
    <w:rsid w:val="5A7432B5"/>
    <w:rsid w:val="5A91149E"/>
    <w:rsid w:val="5CAB17E7"/>
    <w:rsid w:val="5E934DD4"/>
    <w:rsid w:val="5EE43A21"/>
    <w:rsid w:val="5F4627A9"/>
    <w:rsid w:val="65BC23A3"/>
    <w:rsid w:val="65D97561"/>
    <w:rsid w:val="65FA4794"/>
    <w:rsid w:val="67100C6E"/>
    <w:rsid w:val="67E91EA5"/>
    <w:rsid w:val="682C6C65"/>
    <w:rsid w:val="685A298E"/>
    <w:rsid w:val="68926DDC"/>
    <w:rsid w:val="696B7A4B"/>
    <w:rsid w:val="699173BB"/>
    <w:rsid w:val="6C314240"/>
    <w:rsid w:val="6D4D2D9D"/>
    <w:rsid w:val="6FE1049B"/>
    <w:rsid w:val="705552B7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941160"/>
    <w:rsid w:val="7B002B5B"/>
    <w:rsid w:val="7BCF3C0A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533</Words>
  <Characters>590</Characters>
  <Lines>4</Lines>
  <Paragraphs>1</Paragraphs>
  <TotalTime>8</TotalTime>
  <ScaleCrop>false</ScaleCrop>
  <LinksUpToDate>false</LinksUpToDate>
  <CharactersWithSpaces>605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2024-09-18T02:56:00Z</dcterms:created>
  <dc:creator>Administrator</dc:creator>
  <cp:lastModifiedBy>Administrator</cp:lastModifiedBy>
  <dcterms:modified xsi:type="dcterms:W3CDTF">2024-12-09T23:54:10Z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