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jc w:val="center"/>
        <w:textAlignment w:val="auto"/>
        <w:rPr>
          <w:rFonts w:ascii="黑体" w:hAnsi="黑体" w:eastAsia="黑体" w:cs="Times New Roman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四川省川北监狱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ascii="黑体" w:hAnsi="黑体" w:eastAsia="黑体" w:cs="Times New Roman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报请减刑建议书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cs="Times New Roman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（</w:t>
      </w:r>
      <w:r>
        <w:rPr>
          <w:rFonts w:ascii="仿宋" w:hAnsi="仿宋" w:eastAsia="仿宋" w:cs="仿宋_GB2312"/>
          <w:sz w:val="32"/>
          <w:szCs w:val="32"/>
        </w:rPr>
        <w:t>202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_GB2312"/>
          <w:sz w:val="32"/>
          <w:szCs w:val="32"/>
        </w:rPr>
        <w:t>）川北减建字第715号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罪犯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查压中</w:t>
      </w:r>
      <w:r>
        <w:rPr>
          <w:rFonts w:hint="eastAsia" w:ascii="仿宋" w:hAnsi="仿宋" w:eastAsia="仿宋"/>
          <w:color w:val="auto"/>
          <w:sz w:val="32"/>
          <w:szCs w:val="32"/>
        </w:rPr>
        <w:t>，男，1954年6月28日出生，汉族，初中文化，原户籍所在地：四川省内江市资中县人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。</w:t>
      </w:r>
      <w:r>
        <w:rPr>
          <w:rFonts w:hint="eastAsia" w:ascii="仿宋" w:hAnsi="仿宋" w:eastAsia="仿宋" w:cs="仿宋_GB2312"/>
          <w:sz w:val="32"/>
          <w:szCs w:val="32"/>
        </w:rPr>
        <w:t>现在四川省川北监狱医院监区服刑。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firstLine="640" w:firstLineChars="200"/>
        <w:jc w:val="both"/>
        <w:textAlignment w:val="auto"/>
        <w:rPr>
          <w:rFonts w:ascii="仿宋" w:hAnsi="仿宋" w:eastAsia="仿宋" w:cs="仿宋_GB2312"/>
          <w:color w:val="FF0000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因</w:t>
      </w:r>
      <w:r>
        <w:rPr>
          <w:rFonts w:hint="eastAsia" w:ascii="仿宋" w:hAnsi="仿宋" w:eastAsia="仿宋" w:cs="仿宋_GB2312"/>
          <w:sz w:val="32"/>
          <w:szCs w:val="32"/>
        </w:rPr>
        <w:t>强奸罪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_GB2312"/>
          <w:sz w:val="32"/>
          <w:szCs w:val="32"/>
        </w:rPr>
        <w:t>经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四川省</w:t>
      </w:r>
      <w:r>
        <w:rPr>
          <w:rFonts w:hint="eastAsia" w:ascii="仿宋" w:hAnsi="仿宋" w:eastAsia="仿宋" w:cs="仿宋_GB2312"/>
          <w:sz w:val="32"/>
          <w:szCs w:val="32"/>
        </w:rPr>
        <w:t>成都市新都区人民法院于2017年7月20日作出（2017）川0114刑初349号刑事判决书,判处有期徒刑十年六个月。被告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人查压中</w:t>
      </w:r>
      <w:r>
        <w:rPr>
          <w:rFonts w:hint="eastAsia" w:ascii="仿宋" w:hAnsi="仿宋" w:eastAsia="仿宋" w:cs="仿宋_GB2312"/>
          <w:sz w:val="32"/>
          <w:szCs w:val="32"/>
        </w:rPr>
        <w:t>不服提出上诉，四川省成都市中级人民法院于2017年9月25日作出（2017）川01刑终1093号裁定：驳回上诉，维持原判。刑期自2016年10月2日起至2027年4月1日止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_GB2312"/>
          <w:sz w:val="32"/>
          <w:szCs w:val="32"/>
        </w:rPr>
        <w:t>于2017年10月20日送我狱执行刑罚。服刑期间刑罚变更执行情况: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四川省绵阳市中级人民法院于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2020年9月25日作出(2020)川07刑更1039号刑事裁定书，减去有期徒刑六个月的刑罚执行；四川省绵阳市中级人民法院于2022年11月18日作出（2022）川07刑更1427号刑事裁定书，减去有期徒刑五个月的刑罚执行</w:t>
      </w:r>
      <w:r>
        <w:rPr>
          <w:rFonts w:hint="eastAsia" w:ascii="仿宋" w:hAnsi="仿宋" w:eastAsia="仿宋" w:cs="仿宋_GB2312"/>
          <w:sz w:val="32"/>
          <w:szCs w:val="32"/>
        </w:rPr>
        <w:t>。应于2026年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_GB2312"/>
          <w:sz w:val="32"/>
          <w:szCs w:val="32"/>
        </w:rPr>
        <w:t>月1日满刑。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黑体"/>
          <w:sz w:val="32"/>
          <w:szCs w:val="32"/>
        </w:rPr>
        <w:t>该犯在服刑期间,认罪悔罪;遵守法律法规及监规,接受教育改造;积极参加思想、文化、职业技术教育;积极参加劳动,努力完成劳动任务</w:t>
      </w:r>
      <w:r>
        <w:rPr>
          <w:rFonts w:hint="eastAsia" w:ascii="仿宋" w:hAnsi="仿宋" w:eastAsia="仿宋" w:cs="仿宋_GB2312"/>
          <w:sz w:val="32"/>
          <w:szCs w:val="32"/>
        </w:rPr>
        <w:t>。本次考核期内，罪犯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查压中</w:t>
      </w:r>
      <w:r>
        <w:rPr>
          <w:rFonts w:hint="eastAsia" w:ascii="仿宋" w:hAnsi="仿宋" w:eastAsia="仿宋" w:cs="仿宋_GB2312"/>
          <w:sz w:val="32"/>
          <w:szCs w:val="32"/>
        </w:rPr>
        <w:t>共计获得表扬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_GB2312"/>
          <w:sz w:val="32"/>
          <w:szCs w:val="32"/>
        </w:rPr>
        <w:t>个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，</w:t>
      </w:r>
      <w:r>
        <w:rPr>
          <w:rFonts w:hint="eastAsia" w:ascii="仿宋" w:hAnsi="仿宋" w:eastAsia="仿宋" w:cs="仿宋_GB2312"/>
          <w:sz w:val="32"/>
          <w:szCs w:val="32"/>
        </w:rPr>
        <w:t>悔改表现评定结论为确有悔改表现。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_GB231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_GB2312"/>
          <w:sz w:val="32"/>
          <w:szCs w:val="32"/>
        </w:rPr>
        <w:t>综上所述，罪犯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查压中</w:t>
      </w:r>
      <w:r>
        <w:rPr>
          <w:rFonts w:hint="eastAsia" w:ascii="仿宋" w:hAnsi="仿宋" w:eastAsia="仿宋" w:cs="仿宋_GB2312"/>
          <w:sz w:val="32"/>
          <w:szCs w:val="32"/>
        </w:rPr>
        <w:t>在服刑期间,认罪悔罪,遵规守纪，积极改造，确有悔改表现。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该犯系暴力性犯罪判处十年以上有期徒刑罪犯，依法应当从严。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查压中</w:t>
      </w:r>
      <w:r>
        <w:rPr>
          <w:rFonts w:hint="eastAsia" w:ascii="仿宋" w:hAnsi="仿宋" w:eastAsia="仿宋" w:cs="仿宋_GB2312"/>
          <w:sz w:val="32"/>
          <w:szCs w:val="32"/>
        </w:rPr>
        <w:t>减刑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六</w:t>
      </w:r>
      <w:bookmarkStart w:id="0" w:name="_GoBack"/>
      <w:bookmarkEnd w:id="0"/>
      <w:r>
        <w:rPr>
          <w:rFonts w:hint="eastAsia" w:ascii="仿宋" w:hAnsi="仿宋" w:eastAsia="仿宋" w:cs="仿宋_GB2312"/>
          <w:sz w:val="32"/>
          <w:szCs w:val="32"/>
        </w:rPr>
        <w:t>个月。特报请裁定。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四川省绵阳市中级人民法院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 w:cs="Times New Roman"/>
          <w:color w:val="FF000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 w:cs="Times New Roman"/>
          <w:color w:val="FF000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四川省川北监狱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rPr>
          <w:rFonts w:hint="eastAsia" w:ascii="黑体" w:hAnsi="黑体" w:eastAsia="黑体" w:cs="黑体"/>
          <w:sz w:val="44"/>
          <w:szCs w:val="44"/>
        </w:rPr>
      </w:pPr>
      <w:r>
        <w:rPr>
          <w:rFonts w:ascii="仿宋" w:hAnsi="仿宋" w:eastAsia="仿宋" w:cs="仿宋_GB2312"/>
          <w:sz w:val="32"/>
          <w:szCs w:val="32"/>
        </w:rPr>
        <w:t>202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_GB2312"/>
          <w:sz w:val="32"/>
          <w:szCs w:val="32"/>
        </w:rPr>
        <w:t>年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 w:cs="仿宋_GB2312"/>
          <w:sz w:val="32"/>
          <w:szCs w:val="32"/>
        </w:rPr>
        <w:t>月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_GB2312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ODU4MjE4NDRkZDAzZDhjZGQxZDA0YTVlZmMwZDRlZTQifQ=="/>
  </w:docVars>
  <w:rsids>
    <w:rsidRoot w:val="007F59B1"/>
    <w:rsid w:val="00000986"/>
    <w:rsid w:val="00014A35"/>
    <w:rsid w:val="00021E4A"/>
    <w:rsid w:val="000636DC"/>
    <w:rsid w:val="0006698D"/>
    <w:rsid w:val="00092592"/>
    <w:rsid w:val="00096350"/>
    <w:rsid w:val="000C166B"/>
    <w:rsid w:val="000D7F75"/>
    <w:rsid w:val="001205CB"/>
    <w:rsid w:val="00136ECC"/>
    <w:rsid w:val="00141B39"/>
    <w:rsid w:val="00171CEC"/>
    <w:rsid w:val="001A4CA7"/>
    <w:rsid w:val="001B2FCE"/>
    <w:rsid w:val="001D2170"/>
    <w:rsid w:val="001D219D"/>
    <w:rsid w:val="002012A3"/>
    <w:rsid w:val="002053A9"/>
    <w:rsid w:val="00206CF6"/>
    <w:rsid w:val="0023340A"/>
    <w:rsid w:val="002841D3"/>
    <w:rsid w:val="002866B5"/>
    <w:rsid w:val="002A35D4"/>
    <w:rsid w:val="002A7CAE"/>
    <w:rsid w:val="002D4496"/>
    <w:rsid w:val="002D56C4"/>
    <w:rsid w:val="003413C7"/>
    <w:rsid w:val="0036444F"/>
    <w:rsid w:val="003A067B"/>
    <w:rsid w:val="003A4E7B"/>
    <w:rsid w:val="003D51AA"/>
    <w:rsid w:val="003D7790"/>
    <w:rsid w:val="003E2178"/>
    <w:rsid w:val="00410177"/>
    <w:rsid w:val="004164E3"/>
    <w:rsid w:val="0042278D"/>
    <w:rsid w:val="004324BC"/>
    <w:rsid w:val="004472C0"/>
    <w:rsid w:val="00456F52"/>
    <w:rsid w:val="00470F1C"/>
    <w:rsid w:val="00472208"/>
    <w:rsid w:val="004827F7"/>
    <w:rsid w:val="00485438"/>
    <w:rsid w:val="00496BD6"/>
    <w:rsid w:val="004A1580"/>
    <w:rsid w:val="004B3A92"/>
    <w:rsid w:val="004F149A"/>
    <w:rsid w:val="00501142"/>
    <w:rsid w:val="00512E59"/>
    <w:rsid w:val="00526E7F"/>
    <w:rsid w:val="00534E12"/>
    <w:rsid w:val="00535074"/>
    <w:rsid w:val="0057371F"/>
    <w:rsid w:val="005A0563"/>
    <w:rsid w:val="005C48D1"/>
    <w:rsid w:val="005E49E4"/>
    <w:rsid w:val="005F0495"/>
    <w:rsid w:val="005F4851"/>
    <w:rsid w:val="006074A7"/>
    <w:rsid w:val="00646751"/>
    <w:rsid w:val="00660B68"/>
    <w:rsid w:val="00667CF3"/>
    <w:rsid w:val="00677DE3"/>
    <w:rsid w:val="006B7870"/>
    <w:rsid w:val="006E45D7"/>
    <w:rsid w:val="006F7F10"/>
    <w:rsid w:val="00714111"/>
    <w:rsid w:val="007170FF"/>
    <w:rsid w:val="007437CE"/>
    <w:rsid w:val="00770D1A"/>
    <w:rsid w:val="00772941"/>
    <w:rsid w:val="007758CD"/>
    <w:rsid w:val="00795879"/>
    <w:rsid w:val="007B3370"/>
    <w:rsid w:val="007B4D0D"/>
    <w:rsid w:val="007B5BF0"/>
    <w:rsid w:val="007C3257"/>
    <w:rsid w:val="007E052A"/>
    <w:rsid w:val="007F3164"/>
    <w:rsid w:val="007F59B1"/>
    <w:rsid w:val="00807EA0"/>
    <w:rsid w:val="00831C0D"/>
    <w:rsid w:val="0083574F"/>
    <w:rsid w:val="00877DAE"/>
    <w:rsid w:val="00877DCC"/>
    <w:rsid w:val="0088649F"/>
    <w:rsid w:val="00891842"/>
    <w:rsid w:val="00894BFA"/>
    <w:rsid w:val="008E7AAB"/>
    <w:rsid w:val="0093431E"/>
    <w:rsid w:val="00973318"/>
    <w:rsid w:val="0097454D"/>
    <w:rsid w:val="00977729"/>
    <w:rsid w:val="0098003D"/>
    <w:rsid w:val="009E42E1"/>
    <w:rsid w:val="009F7502"/>
    <w:rsid w:val="009F7F19"/>
    <w:rsid w:val="00A07D5A"/>
    <w:rsid w:val="00A35915"/>
    <w:rsid w:val="00A40897"/>
    <w:rsid w:val="00A4186C"/>
    <w:rsid w:val="00A42648"/>
    <w:rsid w:val="00A73637"/>
    <w:rsid w:val="00A95E5D"/>
    <w:rsid w:val="00AE0C5D"/>
    <w:rsid w:val="00B00F8B"/>
    <w:rsid w:val="00B0516B"/>
    <w:rsid w:val="00B25B5A"/>
    <w:rsid w:val="00B304D3"/>
    <w:rsid w:val="00B36165"/>
    <w:rsid w:val="00B36555"/>
    <w:rsid w:val="00B4375E"/>
    <w:rsid w:val="00B45F63"/>
    <w:rsid w:val="00B46E9D"/>
    <w:rsid w:val="00B85B42"/>
    <w:rsid w:val="00B90E0F"/>
    <w:rsid w:val="00BA61F1"/>
    <w:rsid w:val="00BE1E3E"/>
    <w:rsid w:val="00C1500D"/>
    <w:rsid w:val="00C15F49"/>
    <w:rsid w:val="00C40776"/>
    <w:rsid w:val="00C422F2"/>
    <w:rsid w:val="00C61609"/>
    <w:rsid w:val="00C73215"/>
    <w:rsid w:val="00C76FFF"/>
    <w:rsid w:val="00C94DEF"/>
    <w:rsid w:val="00C962B0"/>
    <w:rsid w:val="00CA1A24"/>
    <w:rsid w:val="00CB294F"/>
    <w:rsid w:val="00CC749C"/>
    <w:rsid w:val="00CF4765"/>
    <w:rsid w:val="00CF70BD"/>
    <w:rsid w:val="00CF732E"/>
    <w:rsid w:val="00D04B5F"/>
    <w:rsid w:val="00D22A68"/>
    <w:rsid w:val="00D4363C"/>
    <w:rsid w:val="00D43BDD"/>
    <w:rsid w:val="00D73278"/>
    <w:rsid w:val="00D81E9F"/>
    <w:rsid w:val="00E025CB"/>
    <w:rsid w:val="00E1612F"/>
    <w:rsid w:val="00E33020"/>
    <w:rsid w:val="00E40F48"/>
    <w:rsid w:val="00E65B03"/>
    <w:rsid w:val="00E668A8"/>
    <w:rsid w:val="00E9603B"/>
    <w:rsid w:val="00EA0BFF"/>
    <w:rsid w:val="00EA0C54"/>
    <w:rsid w:val="00EA30EE"/>
    <w:rsid w:val="00EC47FF"/>
    <w:rsid w:val="00ED4FA8"/>
    <w:rsid w:val="00EF3B42"/>
    <w:rsid w:val="00F01430"/>
    <w:rsid w:val="00F47C98"/>
    <w:rsid w:val="00F75C85"/>
    <w:rsid w:val="00F91E61"/>
    <w:rsid w:val="00FA348F"/>
    <w:rsid w:val="00FA3D80"/>
    <w:rsid w:val="00FB05BB"/>
    <w:rsid w:val="00FB448F"/>
    <w:rsid w:val="055D691F"/>
    <w:rsid w:val="05D4010A"/>
    <w:rsid w:val="07730293"/>
    <w:rsid w:val="07C04878"/>
    <w:rsid w:val="0FF719AC"/>
    <w:rsid w:val="11FC1519"/>
    <w:rsid w:val="13DE0881"/>
    <w:rsid w:val="1622046E"/>
    <w:rsid w:val="162B2E1A"/>
    <w:rsid w:val="174546FC"/>
    <w:rsid w:val="17D66E5E"/>
    <w:rsid w:val="185D5753"/>
    <w:rsid w:val="19C44018"/>
    <w:rsid w:val="1AFA661C"/>
    <w:rsid w:val="205F7501"/>
    <w:rsid w:val="24154DFD"/>
    <w:rsid w:val="29144CCE"/>
    <w:rsid w:val="2B1334CD"/>
    <w:rsid w:val="2DE27D71"/>
    <w:rsid w:val="2E9A1B45"/>
    <w:rsid w:val="307D411A"/>
    <w:rsid w:val="31D04990"/>
    <w:rsid w:val="354B0390"/>
    <w:rsid w:val="378F2886"/>
    <w:rsid w:val="382B331A"/>
    <w:rsid w:val="42036DC7"/>
    <w:rsid w:val="439D064C"/>
    <w:rsid w:val="463A7CA9"/>
    <w:rsid w:val="499D59DC"/>
    <w:rsid w:val="4D730ACE"/>
    <w:rsid w:val="4DDC5E07"/>
    <w:rsid w:val="56DA08A2"/>
    <w:rsid w:val="57AC1537"/>
    <w:rsid w:val="59C53A5E"/>
    <w:rsid w:val="59CE0DFA"/>
    <w:rsid w:val="671564FB"/>
    <w:rsid w:val="6D272E12"/>
    <w:rsid w:val="6DB60A42"/>
    <w:rsid w:val="6EA01294"/>
    <w:rsid w:val="739D053D"/>
    <w:rsid w:val="7C452193"/>
    <w:rsid w:val="7E272B1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222</Words>
  <Characters>1272</Characters>
  <Lines>10</Lines>
  <Paragraphs>2</Paragraphs>
  <TotalTime>5</TotalTime>
  <ScaleCrop>false</ScaleCrop>
  <LinksUpToDate>false</LinksUpToDate>
  <CharactersWithSpaces>1492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2022-06-24T20:57:00Z</dcterms:created>
  <dc:creator>Administrator</dc:creator>
  <cp:lastModifiedBy>刘俊</cp:lastModifiedBy>
  <cp:lastPrinted>2024-12-09T09:05:50Z</cp:lastPrinted>
  <dcterms:modified xsi:type="dcterms:W3CDTF">2024-12-09T09:08:55Z</dcterms:modified>
  <cp:revision>101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  <property fmtid="{D5CDD505-2E9C-101B-9397-08002B2CF9AE}" pid="3" name="ICV">
    <vt:lpwstr>B9FF39900558456687312C63AD43A87C_12</vt:lpwstr>
  </property>
</Properties>
</file>