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</w:t>
      </w:r>
      <w:r>
        <w:rPr>
          <w:rFonts w:hint="eastAsia" w:ascii="黑体" w:hAnsi="黑体" w:eastAsia="黑体" w:cs="黑体"/>
          <w:sz w:val="44"/>
          <w:lang w:eastAsia="zh-CN"/>
        </w:rPr>
        <w:t>对原减去刑期重新裁定</w:t>
      </w:r>
      <w:r>
        <w:rPr>
          <w:rFonts w:hint="eastAsia" w:ascii="黑体" w:hAnsi="黑体" w:eastAsia="黑体" w:cs="黑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jc w:val="right"/>
        <w:textAlignment w:val="auto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_GB2312"/>
          <w:sz w:val="28"/>
        </w:rPr>
        <w:t xml:space="preserve">  </w:t>
      </w:r>
      <w:r>
        <w:rPr>
          <w:rFonts w:hint="eastAsia" w:ascii="宋体" w:hAnsi="宋体" w:eastAsia="仿宋_GB2312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（202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）省阿监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重减</w:t>
      </w:r>
      <w:r>
        <w:rPr>
          <w:rFonts w:hint="eastAsia" w:ascii="仿宋" w:hAnsi="仿宋" w:eastAsia="仿宋" w:cs="仿宋"/>
          <w:sz w:val="32"/>
          <w:szCs w:val="32"/>
        </w:rPr>
        <w:t>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罪犯</w:t>
      </w:r>
      <w:r>
        <w:rPr>
          <w:rFonts w:hint="eastAsia" w:ascii="仿宋" w:hAnsi="仿宋" w:eastAsia="仿宋" w:cs="仿宋"/>
          <w:szCs w:val="32"/>
          <w:lang w:eastAsia="zh-CN"/>
        </w:rPr>
        <w:t>罗春</w:t>
      </w:r>
      <w:r>
        <w:rPr>
          <w:rFonts w:hint="eastAsia" w:ascii="仿宋" w:hAnsi="仿宋" w:eastAsia="仿宋" w:cs="仿宋"/>
          <w:szCs w:val="32"/>
        </w:rPr>
        <w:t>，</w:t>
      </w:r>
      <w:r>
        <w:rPr>
          <w:rFonts w:hint="eastAsia" w:ascii="仿宋" w:hAnsi="仿宋" w:eastAsia="仿宋" w:cs="仿宋"/>
          <w:szCs w:val="32"/>
          <w:lang w:eastAsia="zh-CN"/>
        </w:rPr>
        <w:t>曾用名罗刚，</w:t>
      </w:r>
      <w:r>
        <w:rPr>
          <w:rFonts w:hint="eastAsia" w:ascii="仿宋" w:hAnsi="仿宋" w:eastAsia="仿宋" w:cs="仿宋"/>
          <w:szCs w:val="32"/>
        </w:rPr>
        <w:t>男，197</w:t>
      </w:r>
      <w:r>
        <w:rPr>
          <w:rFonts w:hint="eastAsia" w:ascii="仿宋" w:hAnsi="仿宋" w:eastAsia="仿宋" w:cs="仿宋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Cs w:val="32"/>
        </w:rPr>
        <w:t>年</w:t>
      </w:r>
      <w:r>
        <w:rPr>
          <w:rFonts w:hint="eastAsia" w:ascii="仿宋" w:hAnsi="仿宋" w:eastAsia="仿宋" w:cs="仿宋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Cs w:val="32"/>
        </w:rPr>
        <w:t>月1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日出生，小学文化，现在</w:t>
      </w:r>
      <w:r>
        <w:rPr>
          <w:rFonts w:hint="eastAsia" w:ascii="仿宋" w:hAnsi="仿宋" w:eastAsia="仿宋" w:cs="仿宋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Cs w:val="32"/>
        </w:rPr>
        <w:t>阿坝监狱</w:t>
      </w:r>
      <w:bookmarkStart w:id="0" w:name="_GoBack"/>
      <w:bookmarkEnd w:id="0"/>
      <w:r>
        <w:rPr>
          <w:rFonts w:hint="eastAsia" w:ascii="仿宋" w:hAnsi="仿宋" w:eastAsia="仿宋" w:cs="仿宋"/>
          <w:szCs w:val="32"/>
        </w:rPr>
        <w:t>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  <w:lang w:eastAsia="zh-CN"/>
        </w:rPr>
        <w:t>该犯系数罪并罚判处死刑，缓期二年执行，依法应当从严；又系故意杀人罪判处死刑，缓期二年执行，其漏罪非该犯主动交代。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  <w:lang w:eastAsia="zh-CN" w:bidi="ar"/>
        </w:rPr>
        <w:t>根据最高人民法院《关于办理减刑、假释案件具体应用法律的规定》</w:t>
      </w:r>
      <w:r>
        <w:rPr>
          <w:rFonts w:hint="eastAsia" w:ascii="仿宋" w:hAnsi="仿宋" w:eastAsia="仿宋" w:cs="仿宋"/>
          <w:sz w:val="32"/>
          <w:szCs w:val="24"/>
          <w:lang w:bidi="ar"/>
        </w:rPr>
        <w:t>（法</w:t>
      </w:r>
      <w:r>
        <w:rPr>
          <w:rFonts w:hint="eastAsia" w:ascii="仿宋" w:hAnsi="仿宋" w:eastAsia="仿宋" w:cs="仿宋"/>
          <w:sz w:val="32"/>
          <w:szCs w:val="24"/>
          <w:lang w:eastAsia="zh-CN" w:bidi="ar"/>
        </w:rPr>
        <w:t>释</w:t>
      </w:r>
      <w:r>
        <w:rPr>
          <w:rFonts w:hint="eastAsia" w:ascii="仿宋" w:hAnsi="仿宋" w:eastAsia="仿宋" w:cs="仿宋"/>
          <w:sz w:val="32"/>
          <w:szCs w:val="24"/>
          <w:lang w:bidi="ar"/>
        </w:rPr>
        <w:t>〔201</w:t>
      </w:r>
      <w:r>
        <w:rPr>
          <w:rFonts w:hint="eastAsia" w:ascii="仿宋" w:hAnsi="仿宋" w:eastAsia="仿宋" w:cs="仿宋"/>
          <w:sz w:val="32"/>
          <w:szCs w:val="24"/>
          <w:lang w:val="en-US" w:eastAsia="zh-CN" w:bidi="ar"/>
        </w:rPr>
        <w:t>6</w:t>
      </w:r>
      <w:r>
        <w:rPr>
          <w:rFonts w:hint="eastAsia" w:ascii="仿宋" w:hAnsi="仿宋" w:eastAsia="仿宋" w:cs="仿宋"/>
          <w:sz w:val="32"/>
          <w:szCs w:val="24"/>
          <w:lang w:bidi="ar"/>
        </w:rPr>
        <w:t>〕</w:t>
      </w:r>
      <w:r>
        <w:rPr>
          <w:rFonts w:hint="eastAsia" w:ascii="仿宋" w:hAnsi="仿宋" w:eastAsia="仿宋" w:cs="仿宋"/>
          <w:sz w:val="32"/>
          <w:szCs w:val="24"/>
          <w:lang w:val="en-US" w:eastAsia="zh-CN" w:bidi="ar"/>
        </w:rPr>
        <w:t>23</w:t>
      </w:r>
      <w:r>
        <w:rPr>
          <w:rFonts w:hint="eastAsia" w:ascii="仿宋" w:hAnsi="仿宋" w:eastAsia="仿宋" w:cs="仿宋"/>
          <w:sz w:val="32"/>
          <w:szCs w:val="24"/>
          <w:lang w:bidi="ar"/>
        </w:rPr>
        <w:t>号）</w:t>
      </w:r>
      <w:r>
        <w:rPr>
          <w:rFonts w:hint="eastAsia" w:ascii="仿宋" w:hAnsi="仿宋" w:eastAsia="仿宋" w:cs="仿宋"/>
          <w:sz w:val="32"/>
          <w:szCs w:val="24"/>
          <w:lang w:eastAsia="zh-CN" w:bidi="ar"/>
        </w:rPr>
        <w:t>第三十四条之规定。</w:t>
      </w:r>
      <w:r>
        <w:rPr>
          <w:rFonts w:hint="eastAsia" w:ascii="仿宋" w:hAnsi="仿宋" w:eastAsia="仿宋" w:cs="仿宋"/>
          <w:sz w:val="32"/>
          <w:szCs w:val="24"/>
          <w:lang w:bidi="ar"/>
        </w:rPr>
        <w:t>为此，建议对罪犯</w:t>
      </w:r>
      <w:r>
        <w:rPr>
          <w:rFonts w:hint="eastAsia" w:ascii="仿宋" w:hAnsi="仿宋" w:eastAsia="仿宋" w:cs="仿宋"/>
          <w:sz w:val="32"/>
          <w:szCs w:val="24"/>
          <w:lang w:eastAsia="zh-CN" w:bidi="ar"/>
        </w:rPr>
        <w:t>罗春</w:t>
      </w:r>
      <w:r>
        <w:rPr>
          <w:rFonts w:hint="eastAsia" w:ascii="仿宋" w:hAnsi="仿宋" w:eastAsia="仿宋"/>
          <w:sz w:val="32"/>
          <w:lang w:val="en-US" w:eastAsia="zh-CN"/>
        </w:rPr>
        <w:t>原经减刑裁定减去的刑期一年八个月</w:t>
      </w:r>
      <w:r>
        <w:rPr>
          <w:rFonts w:hint="eastAsia" w:ascii="仿宋" w:hAnsi="仿宋" w:eastAsia="仿宋" w:cs="仿宋"/>
          <w:sz w:val="32"/>
          <w:szCs w:val="24"/>
          <w:lang w:eastAsia="zh-CN" w:bidi="ar"/>
        </w:rPr>
        <w:t>重新裁定八个月</w:t>
      </w:r>
      <w:r>
        <w:rPr>
          <w:rFonts w:hint="eastAsia" w:ascii="仿宋" w:hAnsi="仿宋" w:eastAsia="仿宋" w:cs="仿宋"/>
          <w:sz w:val="32"/>
          <w:szCs w:val="24"/>
          <w:lang w:bidi="ar"/>
        </w:rPr>
        <w:t>。特报请裁定。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四川省阿坝监狱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/>
        <w:jc w:val="center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D80"/>
    <w:rsid w:val="00260D80"/>
    <w:rsid w:val="008C3722"/>
    <w:rsid w:val="00AA2533"/>
    <w:rsid w:val="00C4796B"/>
    <w:rsid w:val="00E24E6C"/>
    <w:rsid w:val="05AD0AC5"/>
    <w:rsid w:val="07563978"/>
    <w:rsid w:val="09537534"/>
    <w:rsid w:val="099D6D1C"/>
    <w:rsid w:val="0E9F4151"/>
    <w:rsid w:val="16295501"/>
    <w:rsid w:val="16E22D38"/>
    <w:rsid w:val="192F22B4"/>
    <w:rsid w:val="1A043B8D"/>
    <w:rsid w:val="1FB3563F"/>
    <w:rsid w:val="2413683D"/>
    <w:rsid w:val="285847B0"/>
    <w:rsid w:val="28F54BB4"/>
    <w:rsid w:val="2CC60664"/>
    <w:rsid w:val="2E57731A"/>
    <w:rsid w:val="2F904AF5"/>
    <w:rsid w:val="2FD2352A"/>
    <w:rsid w:val="35AC3FA7"/>
    <w:rsid w:val="363D74E0"/>
    <w:rsid w:val="3B61086A"/>
    <w:rsid w:val="3D355D9C"/>
    <w:rsid w:val="3F956A50"/>
    <w:rsid w:val="4224620F"/>
    <w:rsid w:val="4DBE79F4"/>
    <w:rsid w:val="577F2A37"/>
    <w:rsid w:val="580953D6"/>
    <w:rsid w:val="5E23314E"/>
    <w:rsid w:val="600B0F3E"/>
    <w:rsid w:val="60367956"/>
    <w:rsid w:val="6252565D"/>
    <w:rsid w:val="636C1C86"/>
    <w:rsid w:val="65656AE1"/>
    <w:rsid w:val="66EE4284"/>
    <w:rsid w:val="6C5E41B6"/>
    <w:rsid w:val="6E7D156C"/>
    <w:rsid w:val="72A6677F"/>
    <w:rsid w:val="74921AA6"/>
    <w:rsid w:val="74C027B3"/>
    <w:rsid w:val="74E54276"/>
    <w:rsid w:val="77BB2FB0"/>
    <w:rsid w:val="7BD82EC7"/>
    <w:rsid w:val="7C0769A8"/>
    <w:rsid w:val="7C890751"/>
    <w:rsid w:val="7E22059D"/>
    <w:rsid w:val="7E38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5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character" w:customStyle="1" w:styleId="5">
    <w:name w:val="正文文本缩进 2 字符"/>
    <w:basedOn w:val="4"/>
    <w:link w:val="2"/>
    <w:qFormat/>
    <w:uiPriority w:val="0"/>
    <w:rPr>
      <w:rFonts w:ascii="仿宋_GB2312" w:eastAsia="仿宋_GB2312"/>
      <w:sz w:val="32"/>
      <w:szCs w:val="24"/>
    </w:rPr>
  </w:style>
  <w:style w:type="paragraph" w:customStyle="1" w:styleId="6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641</Words>
  <Characters>3660</Characters>
  <Lines>30</Lines>
  <Paragraphs>8</Paragraphs>
  <TotalTime>1</TotalTime>
  <ScaleCrop>false</ScaleCrop>
  <LinksUpToDate>false</LinksUpToDate>
  <CharactersWithSpaces>4293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2025-03-13T06:45:00Z</dcterms:created>
  <dc:creator>tht</dc:creator>
  <cp:lastModifiedBy>文盈盈</cp:lastModifiedBy>
  <cp:lastPrinted>2026-01-05T05:06:00Z</cp:lastPrinted>
  <dcterms:modified xsi:type="dcterms:W3CDTF">2026-01-08T07:48:25Z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