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龙训普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1988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25</w:t>
      </w:r>
      <w:r>
        <w:rPr>
          <w:rFonts w:hint="eastAsia" w:ascii="仿宋" w:hAnsi="仿宋" w:eastAsia="仿宋"/>
        </w:rPr>
        <w:t>日出生，汉族，初中文化，现在四川省阿坝监狱服刑。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640" w:firstLineChars="200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龙训普</w:t>
      </w:r>
      <w:r>
        <w:rPr>
          <w:rFonts w:hint="eastAsia" w:ascii="仿宋" w:hAnsi="仿宋" w:eastAsia="仿宋"/>
          <w:sz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龙训普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textAlignment w:val="auto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2025年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25834D95"/>
    <w:rsid w:val="27137A8C"/>
    <w:rsid w:val="298B6B3C"/>
    <w:rsid w:val="5A8351DA"/>
    <w:rsid w:val="63FE2328"/>
    <w:rsid w:val="663D7A70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