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375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黄富贤</w:t>
      </w:r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1970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汉</w:t>
      </w:r>
      <w:r>
        <w:rPr>
          <w:rFonts w:hint="eastAsia" w:ascii="仿宋" w:hAnsi="仿宋" w:eastAsia="仿宋" w:cs="仿宋"/>
          <w:sz w:val="32"/>
          <w:szCs w:val="32"/>
        </w:rPr>
        <w:t>族，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</w:t>
      </w:r>
      <w:r>
        <w:rPr>
          <w:rFonts w:hint="eastAsia" w:ascii="仿宋" w:hAnsi="仿宋" w:eastAsia="仿宋" w:cs="仿宋"/>
          <w:sz w:val="32"/>
          <w:szCs w:val="32"/>
        </w:rPr>
        <w:t>中文化，现在四川省阿坝监狱服刑。</w:t>
      </w:r>
    </w:p>
    <w:p>
      <w:pPr>
        <w:spacing w:line="596" w:lineRule="exact"/>
        <w:ind w:left="-56" w:firstLine="640" w:firstLineChars="20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黄富贤</w:t>
      </w:r>
      <w:r>
        <w:rPr>
          <w:rFonts w:hint="eastAsia" w:ascii="仿宋" w:hAnsi="仿宋" w:eastAsia="仿宋" w:cs="仿宋"/>
          <w:sz w:val="32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spacing w:line="5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黄富贤</w:t>
      </w:r>
      <w:r>
        <w:rPr>
          <w:rFonts w:hint="eastAsia" w:ascii="仿宋" w:hAnsi="仿宋" w:eastAsia="仿宋" w:cs="仿宋"/>
          <w:sz w:val="32"/>
          <w:szCs w:val="32"/>
        </w:rPr>
        <w:t>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2"/>
        <w:spacing w:line="5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2"/>
        <w:spacing w:line="580" w:lineRule="exact"/>
        <w:ind w:left="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spacing w:line="66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pStyle w:val="2"/>
        <w:spacing w:line="660" w:lineRule="exact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2025年月日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39F0D13"/>
    <w:rsid w:val="03FA3983"/>
    <w:rsid w:val="096F4264"/>
    <w:rsid w:val="0D9000F3"/>
    <w:rsid w:val="207B5134"/>
    <w:rsid w:val="260E55FE"/>
    <w:rsid w:val="31477EFC"/>
    <w:rsid w:val="366403BE"/>
    <w:rsid w:val="4A236528"/>
    <w:rsid w:val="546F0B8D"/>
    <w:rsid w:val="5E45268F"/>
    <w:rsid w:val="61457B4D"/>
    <w:rsid w:val="6E576693"/>
    <w:rsid w:val="6F7B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39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2025-09-15T07:06:48Z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